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style1"/>
      </w:pPr>
      <w:r>
        <w:rPr>
          <w:sz w:val="48"/>
          <w:b w:val="1"/>
        </w:rPr>
        <w:t xml:space="preserve">附件1 中山大学学术论文（专著）投稿登记表</w:t>
      </w:r>
    </w:p>
    <w:p>
      <w:pPr>
        <w:pStyle w:val="style0"/>
        <w:jc w:val="center"/>
        <w:rPr>
          <w:sz w:val="24"/>
          <w:rFonts w:ascii="方正小标宋简体" w:hAnsi="方正小标宋简体" w:cs="方正小标宋简体" w:eastAsia="方正小标宋简体"/>
        </w:rPr>
      </w:pPr>
      <w:r>
        <w:rPr>
          <w:sz w:val="36"/>
          <w:rFonts w:ascii="方正小标宋简体" w:hAnsi="方正小标宋简体" w:cs="方正小标宋简体" w:eastAsia="方正小标宋简体" w:hint="eastAsia"/>
        </w:rPr>
        <w:t xml:space="preserve">中山大学学术论文（专著）投稿登记表</w:t>
      </w:r>
    </w:p>
    <w:tbl>
      <w:tblPr>
        <w:tblStyle w:val="style154"/>
        <w:tblW w:w="10030" w:type="dxa"/>
        <w:tblLayout w:type="fixed"/>
        <w:tblLook w:firstRow="1" w:lastRow="0" w:firstColumn="1" w:lastColumn="0" w:noHBand="0" w:noVBand="1"/>
      </w:tblPr>
      <w:tblGrid>
        <w:gridCol w:w="3294"/>
        <w:gridCol w:w="75"/>
        <w:gridCol w:w="3402"/>
        <w:gridCol w:w="3259"/>
      </w:tblGrid>
      <w:tr>
        <w:trPr>
          <w:trHeight w:val="487" w:hRule="atLeast"/>
        </w:trPr>
        <w:tc>
          <w:tcPr>
            <w:tcW w:w="3369" w:type="dxa"/>
            <w:gridSpan w:val="2"/>
            <w:vAlign w:val="center"/>
            <w:tcBorders/>
          </w:tcPr>
          <w:p>
            <w:pPr>
              <w:pStyle w:val="style0"/>
              <w:ind w:right="-127.05"/>
              <w:jc w:val="left"/>
              <w:rPr>
                <w:sz w:val="24"/>
                <w:rFonts w:ascii="宋体" w:hAnsi="宋体"/>
              </w:rPr>
            </w:pPr>
            <w:r>
              <w:rPr>
                <w:sz w:val="24"/>
                <w:rFonts w:ascii="宋体" w:hAnsi="宋体" w:hint="eastAsia"/>
              </w:rPr>
              <w:t xml:space="preserve">投稿期刊（</w:t>
            </w:r>
            <w:r>
              <w:rPr>
                <w:sz w:val="24"/>
                <w:rFonts w:hint="eastAsia"/>
              </w:rPr>
              <w:t xml:space="preserve">JOURNAL</w:t>
            </w:r>
            <w:r>
              <w:rPr>
                <w:sz w:val="24"/>
                <w:rFonts w:ascii="宋体" w:hAnsi="宋体" w:hint="eastAsia"/>
              </w:rPr>
              <w:t xml:space="preserve">）</w:t>
            </w:r>
          </w:p>
        </w:tc>
        <w:tc>
          <w:tcPr>
            <w:tcW w:w="6661" w:type="dxa"/>
            <w:gridSpan w:val="2"/>
            <w:vAlign w:val="center"/>
            <w:tcBorders/>
          </w:tcPr>
          <w:p>
            <w:pPr>
              <w:pStyle w:val="style0"/>
              <w:ind w:right="-127.05"/>
              <w:jc w:val="left"/>
              <w:rPr>
                <w:sz w:val="24"/>
                <w:rFonts w:ascii="宋体" w:hAnsi="宋体"/>
                <w:u w:val="single"/>
              </w:rPr>
            </w:pPr>
            <w:r/>
          </w:p>
        </w:tc>
      </w:tr>
      <w:tr>
        <w:trPr>
          <w:trHeight w:val="487" w:hRule="atLeast"/>
        </w:trPr>
        <w:tc>
          <w:tcPr>
            <w:tcW w:w="3369" w:type="dxa"/>
            <w:gridSpan w:val="2"/>
            <w:vAlign w:val="center"/>
            <w:tcBorders/>
          </w:tcPr>
          <w:p>
            <w:pPr>
              <w:pStyle w:val="style0"/>
              <w:ind w:right="-127.05"/>
              <w:jc w:val="left"/>
              <w:rPr>
                <w:sz w:val="24"/>
                <w:rFonts w:ascii="宋体" w:hAnsi="宋体"/>
              </w:rPr>
            </w:pPr>
            <w:r>
              <w:rPr>
                <w:sz w:val="24"/>
                <w:rFonts w:ascii="宋体" w:hAnsi="宋体" w:hint="eastAsia"/>
              </w:rPr>
              <w:t xml:space="preserve">出版社（</w:t>
            </w:r>
            <w:r>
              <w:rPr>
                <w:sz w:val="24"/>
                <w:rFonts w:hint="eastAsia"/>
              </w:rPr>
              <w:t xml:space="preserve">PRESS</w:t>
            </w:r>
            <w:r>
              <w:rPr>
                <w:sz w:val="24"/>
                <w:rFonts w:ascii="宋体" w:hAnsi="宋体" w:hint="eastAsia"/>
              </w:rPr>
              <w:t xml:space="preserve">）</w:t>
            </w:r>
          </w:p>
        </w:tc>
        <w:tc>
          <w:tcPr>
            <w:tcW w:w="6661" w:type="dxa"/>
            <w:gridSpan w:val="2"/>
            <w:vAlign w:val="center"/>
            <w:tcBorders/>
          </w:tcPr>
          <w:p>
            <w:pPr>
              <w:pStyle w:val="style0"/>
              <w:ind w:right="-127.05"/>
              <w:jc w:val="left"/>
              <w:rPr>
                <w:sz w:val="24"/>
                <w:rFonts w:ascii="宋体" w:hAnsi="宋体"/>
                <w:u w:val="single"/>
              </w:rPr>
            </w:pPr>
            <w:r/>
          </w:p>
        </w:tc>
      </w:tr>
      <w:tr>
        <w:trPr>
          <w:trHeight w:val="493" w:hRule="atLeast"/>
        </w:trPr>
        <w:tc>
          <w:tcPr>
            <w:tcW w:w="3369" w:type="dxa"/>
            <w:gridSpan w:val="2"/>
            <w:vAlign w:val="center"/>
            <w:tcBorders/>
          </w:tcPr>
          <w:p>
            <w:pPr>
              <w:pStyle w:val="style0"/>
              <w:ind w:right="-127.05"/>
              <w:jc w:val="left"/>
              <w:rPr>
                <w:sz w:val="24"/>
              </w:rPr>
            </w:pPr>
            <w:r>
              <w:rPr>
                <w:sz w:val="24"/>
                <w:rFonts w:hint="eastAsia"/>
              </w:rPr>
              <w:t xml:space="preserve">论文（专著）题目（TITLE）</w:t>
            </w:r>
          </w:p>
        </w:tc>
        <w:tc>
          <w:tcPr>
            <w:tcW w:w="6661" w:type="dxa"/>
            <w:gridSpan w:val="2"/>
            <w:vAlign w:val="center"/>
            <w:tcBorders/>
          </w:tcPr>
          <w:p>
            <w:pPr>
              <w:pStyle w:val="style0"/>
              <w:ind w:right="-127.05"/>
              <w:jc w:val="left"/>
              <w:rPr>
                <w:sz w:val="24"/>
                <w:rFonts w:ascii="宋体" w:hAnsi="宋体"/>
                <w:u w:val="single"/>
              </w:rPr>
            </w:pPr>
            <w:r/>
          </w:p>
        </w:tc>
      </w:tr>
      <w:tr>
        <w:trPr>
          <w:trHeight w:val="982" w:hRule="atLeast"/>
        </w:trPr>
        <w:tc>
          <w:tcPr>
            <w:tcW w:w="3369" w:type="dxa"/>
            <w:gridSpan w:val="2"/>
            <w:vAlign w:val="center"/>
            <w:tcBorders/>
          </w:tcPr>
          <w:p>
            <w:pPr>
              <w:pStyle w:val="style0"/>
              <w:ind w:right="-127.05"/>
              <w:jc w:val="left"/>
              <w:rPr>
                <w:sz w:val="24"/>
              </w:rPr>
            </w:pPr>
            <w:r>
              <w:rPr>
                <w:sz w:val="24"/>
                <w:rFonts w:hint="eastAsia"/>
              </w:rPr>
              <w:t xml:space="preserve">全部作者（AUTHORS）</w:t>
            </w:r>
          </w:p>
        </w:tc>
        <w:tc>
          <w:tcPr>
            <w:tcW w:w="6661" w:type="dxa"/>
            <w:gridSpan w:val="2"/>
            <w:vAlign w:val="center"/>
            <w:tcBorders/>
          </w:tcPr>
          <w:p>
            <w:pPr>
              <w:pStyle w:val="style0"/>
              <w:ind w:right="-127.05"/>
              <w:jc w:val="left"/>
              <w:rPr>
                <w:sz w:val="24"/>
                <w:rFonts w:ascii="宋体" w:hAnsi="宋体"/>
                <w:u w:val="single"/>
              </w:rPr>
            </w:pPr>
            <w:r/>
          </w:p>
          <w:p>
            <w:pPr>
              <w:pStyle w:val="style0"/>
              <w:ind w:right="-127.05"/>
              <w:jc w:val="left"/>
              <w:rPr>
                <w:sz w:val="24"/>
                <w:rFonts w:ascii="宋体" w:hAnsi="宋体"/>
                <w:u w:val="single"/>
              </w:rPr>
            </w:pPr>
            <w:r/>
          </w:p>
          <w:p>
            <w:pPr>
              <w:pStyle w:val="style0"/>
              <w:ind w:right="-127.05"/>
              <w:jc w:val="left"/>
              <w:rPr>
                <w:sz w:val="24"/>
                <w:rFonts w:ascii="宋体" w:hAnsi="宋体"/>
                <w:u w:val="single"/>
              </w:rPr>
            </w:pPr>
            <w:r/>
          </w:p>
        </w:tc>
      </w:tr>
      <w:tr>
        <w:trPr>
          <w:trHeight w:val="429" w:hRule="atLeast"/>
        </w:trPr>
        <w:tc>
          <w:tcPr>
            <w:tcW w:w="3369" w:type="dxa"/>
            <w:gridSpan w:val="2"/>
            <w:vAlign w:val="center"/>
            <w:tcBorders/>
          </w:tcPr>
          <w:p>
            <w:pPr>
              <w:pStyle w:val="style0"/>
              <w:ind w:right="-127.05"/>
              <w:jc w:val="left"/>
              <w:rPr>
                <w:sz w:val="24"/>
              </w:rPr>
            </w:pPr>
            <w:r>
              <w:rPr>
                <w:sz w:val="24"/>
                <w:rFonts w:hint="eastAsia"/>
              </w:rPr>
              <w:t xml:space="preserve">投稿日期（DATE）</w:t>
            </w:r>
          </w:p>
        </w:tc>
        <w:tc>
          <w:tcPr>
            <w:tcW w:w="6661" w:type="dxa"/>
            <w:gridSpan w:val="2"/>
            <w:vAlign w:val="center"/>
            <w:tcBorders/>
          </w:tcPr>
          <w:p>
            <w:pPr>
              <w:pStyle w:val="style0"/>
              <w:ind w:right="-127.05"/>
              <w:jc w:val="left"/>
              <w:rPr>
                <w:sz w:val="24"/>
                <w:rFonts w:ascii="宋体" w:hAnsi="宋体"/>
                <w:u w:val="single"/>
              </w:rPr>
            </w:pPr>
            <w:r/>
          </w:p>
        </w:tc>
      </w:tr>
      <w:tr>
        <w:trPr>
          <w:trHeight w:val="3934" w:hRule="atLeast"/>
        </w:trPr>
        <w:tc>
          <w:tcPr>
            <w:tcW w:w="10030" w:type="dxa"/>
            <w:gridSpan w:val="4"/>
            <w:tcBorders/>
          </w:tcPr>
          <w:p>
            <w:pPr>
              <w:pStyle w:val="style0"/>
              <w:ind w:right="-127.05"/>
              <w:spacing w:line="276" w:lineRule="auto"/>
              <w:jc w:val="left"/>
              <w:rPr>
                <w:sz w:val="24"/>
                <w:rFonts w:ascii="宋体" w:hAnsi="宋体"/>
              </w:rPr>
            </w:pPr>
            <w:r>
              <w:rPr>
                <w:sz w:val="24"/>
                <w:rFonts w:ascii="宋体" w:hAnsi="宋体" w:hint="eastAsia"/>
              </w:rPr>
              <w:t xml:space="preserve">该论文投稿，作为论文作者保证：</w:t>
            </w:r>
          </w:p>
          <w:p>
            <w:pPr>
              <w:pStyle w:val="style0"/>
              <w:ind w:right="-127.05"/>
              <w:spacing w:line="276" w:lineRule="auto"/>
              <w:jc w:val="left"/>
              <w:rPr>
                <w:sz w:val="24"/>
              </w:rPr>
            </w:pPr>
            <w:r>
              <w:rPr>
                <w:sz w:val="24"/>
              </w:rPr>
              <w:t xml:space="preserve">By submitting </w:t>
            </w:r>
            <w:r>
              <w:rPr>
                <w:sz w:val="24"/>
                <w:rFonts w:hint="eastAsia"/>
              </w:rPr>
              <w:t xml:space="preserve">this manuscript, the corresponding author certifies: </w:t>
            </w:r>
          </w:p>
          <w:p>
            <w:pPr>
              <w:pStyle w:val="style179"/>
              <w:numPr>
                <w:ilvl w:val="0"/>
                <w:numId w:val="1"/>
              </w:numPr>
              <w:spacing w:line="276" w:lineRule="auto"/>
              <w:jc w:val="left"/>
              <w:rPr>
                <w:sz w:val="24"/>
              </w:rPr>
            </w:pPr>
            <w:r>
              <w:rPr>
                <w:sz w:val="24"/>
                <w:rFonts w:hint="eastAsia"/>
              </w:rPr>
              <w:t xml:space="preserve">该论文是所列作者的原始工作</w:t>
            </w:r>
          </w:p>
          <w:p>
            <w:pPr>
              <w:pStyle w:val="style179"/>
              <w:ind w:left="360" w:right="-127.05"/>
              <w:spacing w:line="276" w:lineRule="auto"/>
              <w:jc w:val="left"/>
              <w:rPr>
                <w:sz w:val="24"/>
              </w:rPr>
            </w:pPr>
            <w:r>
              <w:rPr>
                <w:sz w:val="24"/>
                <w:rFonts w:hint="eastAsia"/>
              </w:rPr>
              <w:t xml:space="preserve">The paper represents original work of the listed authors.</w:t>
            </w:r>
          </w:p>
          <w:p>
            <w:pPr>
              <w:pStyle w:val="style179"/>
              <w:numPr>
                <w:ilvl w:val="0"/>
                <w:numId w:val="1"/>
              </w:numPr>
              <w:spacing w:line="276" w:lineRule="auto"/>
              <w:jc w:val="left"/>
              <w:rPr>
                <w:sz w:val="24"/>
              </w:rPr>
            </w:pPr>
            <w:r>
              <w:rPr>
                <w:sz w:val="24"/>
                <w:rFonts w:hint="eastAsia"/>
              </w:rPr>
              <w:t xml:space="preserve">该论文稿件准确反映科学的结果</w:t>
            </w:r>
          </w:p>
          <w:p>
            <w:pPr>
              <w:pStyle w:val="style179"/>
              <w:ind w:left="360" w:right="-127.05"/>
              <w:spacing w:line="276" w:lineRule="auto"/>
              <w:jc w:val="left"/>
              <w:rPr>
                <w:sz w:val="24"/>
              </w:rPr>
            </w:pPr>
            <w:r>
              <w:rPr>
                <w:sz w:val="24"/>
                <w:color w:val="000000"/>
                <w:kern w:val="0"/>
              </w:rPr>
              <w:t xml:space="preserve">The manuscript as presented accurately reflects the scientific results.</w:t>
            </w:r>
          </w:p>
          <w:p>
            <w:pPr>
              <w:pStyle w:val="style179"/>
              <w:numPr>
                <w:ilvl w:val="0"/>
                <w:numId w:val="1"/>
              </w:numPr>
              <w:spacing w:line="276" w:lineRule="auto"/>
              <w:jc w:val="left"/>
              <w:rPr>
                <w:sz w:val="24"/>
              </w:rPr>
            </w:pPr>
            <w:r>
              <w:rPr>
                <w:sz w:val="24"/>
                <w:rFonts w:hint="eastAsia"/>
              </w:rPr>
              <w:t xml:space="preserve">所有作者对该项研究工作的概念、设计、执行、或解释等方面做出了有意义的贡献</w:t>
            </w:r>
          </w:p>
          <w:p>
            <w:pPr>
              <w:pStyle w:val="style179"/>
              <w:ind w:left="360" w:right="-127.05"/>
              <w:spacing w:line="276" w:lineRule="auto"/>
              <w:jc w:val="left"/>
              <w:rPr>
                <w:sz w:val="24"/>
              </w:rPr>
            </w:pPr>
            <w:r>
              <w:rPr>
                <w:sz w:val="24"/>
                <w:color w:val="000000"/>
                <w:kern w:val="0"/>
              </w:rPr>
              <w:t xml:space="preserve">All of the authors made significant contributions to the concept, design, execution, or interpretation of the research study.</w:t>
            </w:r>
          </w:p>
          <w:p>
            <w:pPr>
              <w:pStyle w:val="style179"/>
              <w:numPr>
                <w:ilvl w:val="0"/>
                <w:numId w:val="1"/>
              </w:numPr>
              <w:spacing w:line="276" w:lineRule="auto"/>
              <w:jc w:val="left"/>
              <w:rPr>
                <w:sz w:val="24"/>
              </w:rPr>
            </w:pPr>
            <w:r>
              <w:rPr>
                <w:sz w:val="24"/>
                <w:rFonts w:hint="eastAsia"/>
              </w:rPr>
              <w:t xml:space="preserve">所有对该项研究工作作出有意义贡献的人都被赋予署名的机会</w:t>
            </w:r>
          </w:p>
          <w:p>
            <w:pPr>
              <w:pStyle w:val="style179"/>
              <w:ind w:left="360" w:right="-127.05"/>
              <w:spacing w:line="276" w:lineRule="auto"/>
              <w:jc w:val="left"/>
              <w:rPr>
                <w:sz w:val="24"/>
              </w:rPr>
            </w:pPr>
            <w:r>
              <w:rPr>
                <w:sz w:val="24"/>
                <w:color w:val="000000"/>
                <w:kern w:val="0"/>
              </w:rPr>
              <w:t xml:space="preserve">All those who made significant contributions were offered the opportunity to be listed as authors.</w:t>
            </w:r>
          </w:p>
          <w:p>
            <w:pPr>
              <w:pStyle w:val="style179"/>
              <w:numPr>
                <w:ilvl w:val="0"/>
                <w:numId w:val="1"/>
              </w:numPr>
              <w:spacing w:line="276" w:lineRule="auto"/>
              <w:jc w:val="left"/>
              <w:rPr>
                <w:sz w:val="24"/>
              </w:rPr>
            </w:pPr>
            <w:r>
              <w:rPr>
                <w:sz w:val="24"/>
                <w:rFonts w:hint="eastAsia"/>
              </w:rPr>
              <w:t xml:space="preserve">所有作者都知悉并同意该论文投稿</w:t>
            </w:r>
          </w:p>
          <w:p>
            <w:pPr>
              <w:pStyle w:val="style179"/>
              <w:ind w:left="360" w:right="-127.05"/>
              <w:spacing w:line="276" w:lineRule="auto"/>
              <w:jc w:val="left"/>
              <w:rPr>
                <w:sz w:val="24"/>
              </w:rPr>
            </w:pPr>
            <w:r>
              <w:rPr>
                <w:sz w:val="24"/>
                <w:color w:val="000000"/>
                <w:kern w:val="0"/>
              </w:rPr>
              <w:t xml:space="preserve">All of the listed authors are aware of and agree to the submission of this manuscript.</w:t>
            </w:r>
          </w:p>
          <w:p>
            <w:pPr>
              <w:pStyle w:val="style179"/>
              <w:numPr>
                <w:ilvl w:val="0"/>
                <w:numId w:val="1"/>
              </w:numPr>
              <w:spacing w:line="276" w:lineRule="auto"/>
              <w:jc w:val="left"/>
              <w:rPr>
                <w:sz w:val="24"/>
              </w:rPr>
            </w:pPr>
            <w:r>
              <w:rPr>
                <w:sz w:val="24"/>
                <w:rFonts w:hint="eastAsia"/>
              </w:rPr>
              <w:t xml:space="preserve">该稿件以前没有发表，此次投稿后，现在和将来该论文都不会一稿多投</w:t>
            </w:r>
          </w:p>
          <w:p>
            <w:pPr>
              <w:pStyle w:val="style179"/>
              <w:ind w:left="360" w:right="-127.05"/>
              <w:spacing w:line="276" w:lineRule="auto"/>
              <w:jc w:val="left"/>
              <w:rPr>
                <w:sz w:val="24"/>
              </w:rPr>
            </w:pPr>
            <w:r>
              <w:rPr>
                <w:sz w:val="24"/>
                <w:color w:val="000000"/>
                <w:kern w:val="0"/>
              </w:rPr>
              <w:t xml:space="preserve">The manuscript has not been published, and is not now and will not be under consideration by another journal while it is considered here.</w:t>
            </w:r>
          </w:p>
          <w:p>
            <w:pPr>
              <w:pStyle w:val="style179"/>
              <w:numPr>
                <w:ilvl w:val="0"/>
                <w:numId w:val="1"/>
              </w:numPr>
              <w:spacing w:line="276" w:lineRule="auto"/>
              <w:jc w:val="left"/>
              <w:rPr>
                <w:sz w:val="24"/>
              </w:rPr>
            </w:pPr>
            <w:r>
              <w:rPr>
                <w:sz w:val="24"/>
                <w:rFonts w:hint="eastAsia"/>
              </w:rPr>
              <w:t xml:space="preserve">作者接受该期刊制定的审稿程序</w:t>
            </w:r>
          </w:p>
          <w:p>
            <w:pPr>
              <w:pStyle w:val="style179"/>
              <w:ind w:left="360" w:right="-127.05"/>
              <w:spacing w:line="276" w:lineRule="auto"/>
              <w:jc w:val="left"/>
              <w:rPr>
                <w:sz w:val="24"/>
                <w:color w:val="000000"/>
                <w:kern w:val="0"/>
              </w:rPr>
            </w:pPr>
            <w:r>
              <w:rPr>
                <w:sz w:val="24"/>
                <w:color w:val="000000"/>
                <w:kern w:val="0"/>
              </w:rPr>
              <w:t xml:space="preserve">The authors accept the established procedures for selecting manuscripts for publication.</w:t>
            </w:r>
          </w:p>
          <w:p>
            <w:pPr>
              <w:pStyle w:val="style179"/>
              <w:ind w:right="-127.05"/>
              <w:spacing w:line="276" w:lineRule="auto"/>
              <w:jc w:val="left"/>
              <w:rPr>
                <w:sz w:val="24"/>
                <w:color w:val="000000"/>
                <w:kern w:val="0"/>
              </w:rPr>
            </w:pPr>
            <w:r>
              <w:rPr>
                <w:sz w:val="24"/>
                <w:rFonts w:hint="eastAsia"/>
                <w:color w:val="000000"/>
                <w:kern w:val="0"/>
              </w:rPr>
              <w:t xml:space="preserve">8.  该论文的全部实验数据真实可靠</w:t>
            </w:r>
          </w:p>
          <w:p>
            <w:pPr>
              <w:pStyle w:val="style179"/>
              <w:ind w:left="360" w:right="-127.05"/>
              <w:spacing w:line="276" w:lineRule="auto"/>
              <w:jc w:val="left"/>
              <w:rPr>
                <w:sz w:val="24"/>
                <w:color w:val="000000"/>
                <w:kern w:val="0"/>
              </w:rPr>
            </w:pPr>
            <w:r>
              <w:rPr>
                <w:sz w:val="24"/>
                <w:rFonts w:hint="eastAsia"/>
                <w:color w:val="000000"/>
                <w:kern w:val="0"/>
              </w:rPr>
              <w:t xml:space="preserve">All of the research data in this</w:t>
            </w:r>
            <w:r>
              <w:rPr>
                <w:sz w:val="24"/>
                <w:color w:val="000000"/>
                <w:kern w:val="0"/>
              </w:rPr>
              <w:t xml:space="preserve"> manuscript</w:t>
            </w:r>
            <w:r>
              <w:rPr>
                <w:sz w:val="24"/>
                <w:rFonts w:hint="eastAsia"/>
                <w:color w:val="000000"/>
                <w:kern w:val="0"/>
              </w:rPr>
              <w:t xml:space="preserve"> is true and reliable.</w:t>
            </w:r>
          </w:p>
        </w:tc>
      </w:tr>
      <w:tr>
        <w:trPr>
          <w:trHeight w:val="2172" w:hRule="atLeast"/>
        </w:trPr>
        <w:tc>
          <w:tcPr>
            <w:tcW w:w="3294" w:type="dxa"/>
            <w:tcBorders/>
          </w:tcPr>
          <w:p>
            <w:pPr>
              <w:pStyle w:val="style0"/>
              <w:rPr>
                <w:sz w:val="24"/>
                <w:color w:val="000000"/>
              </w:rPr>
            </w:pPr>
            <w:r>
              <w:rPr>
                <w:sz w:val="24"/>
                <w:color w:val="000000"/>
              </w:rPr>
              <w:t xml:space="preserve">全部作者签名</w:t>
            </w:r>
            <w:r>
              <w:rPr>
                <w:sz w:val="24"/>
                <w:rFonts w:hint="eastAsia"/>
                <w:color w:val="000000"/>
              </w:rPr>
              <w:t xml:space="preserve">及签名日期（</w:t>
            </w:r>
            <w:r>
              <w:rPr>
                <w:sz w:val="24"/>
                <w:color w:val="000000"/>
              </w:rPr>
              <w:t xml:space="preserve">SIGNATURE</w:t>
            </w:r>
            <w:r>
              <w:rPr>
                <w:sz w:val="24"/>
                <w:rFonts w:hint="eastAsia"/>
                <w:color w:val="000000"/>
              </w:rPr>
              <w:t xml:space="preserve">、DATE）</w:t>
            </w:r>
            <w:r>
              <w:rPr>
                <w:sz w:val="24"/>
                <w:color w:val="000000"/>
              </w:rPr>
              <w:t xml:space="preserve">：</w:t>
            </w:r>
          </w:p>
          <w:p>
            <w:pPr>
              <w:pStyle w:val="style0"/>
              <w:ind w:right="-127.05"/>
              <w:jc w:val="left"/>
              <w:rPr>
                <w:sz w:val="18"/>
              </w:rPr>
            </w:pPr>
            <w:r/>
          </w:p>
        </w:tc>
        <w:tc>
          <w:tcPr>
            <w:tcW w:w="3477" w:type="dxa"/>
            <w:gridSpan w:val="2"/>
            <w:tcBorders/>
          </w:tcPr>
          <w:p>
            <w:pPr>
              <w:pStyle w:val="style0"/>
              <w:ind w:right="-127.05"/>
              <w:jc w:val="left"/>
              <w:rPr>
                <w:sz w:val="24"/>
                <w:color w:val="000000"/>
              </w:rPr>
            </w:pPr>
            <w:r>
              <w:rPr>
                <w:sz w:val="24"/>
                <w:rFonts w:hint="eastAsia"/>
                <w:color w:val="000000"/>
              </w:rPr>
              <w:t xml:space="preserve">课题组（项目）负责人审批意见（</w:t>
            </w:r>
            <w:r>
              <w:rPr>
                <w:sz w:val="24"/>
                <w:color w:val="000000"/>
              </w:rPr>
              <w:t xml:space="preserve">PRINCIPAL INVESTIGATOR</w:t>
            </w:r>
            <w:r>
              <w:rPr>
                <w:sz w:val="24"/>
                <w:rFonts w:hint="eastAsia"/>
                <w:color w:val="000000"/>
              </w:rPr>
              <w:t xml:space="preserve">  </w:t>
            </w:r>
            <w:r>
              <w:rPr>
                <w:sz w:val="24"/>
                <w:color w:val="000000"/>
              </w:rPr>
              <w:t xml:space="preserve">SIGNATURE</w:t>
            </w:r>
            <w:r>
              <w:rPr>
                <w:sz w:val="24"/>
                <w:rFonts w:hint="eastAsia"/>
                <w:color w:val="000000"/>
              </w:rPr>
              <w:t xml:space="preserve">、DATE）：</w:t>
            </w:r>
          </w:p>
          <w:p>
            <w:pPr>
              <w:pStyle w:val="style0"/>
              <w:ind w:right="-127.05"/>
              <w:jc w:val="left"/>
              <w:rPr>
                <w:sz w:val="24"/>
                <w:color w:val="000000"/>
              </w:rPr>
            </w:pPr>
            <w:r/>
          </w:p>
          <w:p>
            <w:pPr>
              <w:pStyle w:val="style0"/>
              <w:ind w:right="-127.05"/>
              <w:jc w:val="left"/>
              <w:rPr>
                <w:sz w:val="24"/>
                <w:color w:val="000000"/>
              </w:rPr>
            </w:pPr>
            <w:r/>
          </w:p>
          <w:p>
            <w:pPr>
              <w:pStyle w:val="style0"/>
              <w:ind w:right="-127.05"/>
              <w:jc w:val="left"/>
              <w:rPr>
                <w:sz w:val="18"/>
              </w:rPr>
            </w:pPr>
            <w:r/>
          </w:p>
        </w:tc>
        <w:tc>
          <w:tcPr>
            <w:tcW w:w="3259" w:type="dxa"/>
            <w:tcBorders/>
          </w:tcPr>
          <w:p>
            <w:pPr>
              <w:pStyle w:val="style0"/>
              <w:ind w:right="-127.05"/>
              <w:jc w:val="left"/>
              <w:rPr>
                <w:sz w:val="24"/>
                <w:color w:val="000000"/>
              </w:rPr>
            </w:pPr>
            <w:r>
              <w:rPr>
                <w:sz w:val="24"/>
                <w:rFonts w:hint="eastAsia"/>
                <w:color w:val="000000"/>
              </w:rPr>
              <w:t xml:space="preserve">导师审批意见（SUPERVISOR</w:t>
            </w:r>
            <w:r>
              <w:rPr>
                <w:sz w:val="24"/>
                <w:color w:val="000000"/>
              </w:rPr>
              <w:t xml:space="preserve"> SIGNATURE</w:t>
            </w:r>
            <w:r>
              <w:rPr>
                <w:sz w:val="24"/>
                <w:rFonts w:hint="eastAsia"/>
                <w:color w:val="000000"/>
              </w:rPr>
              <w:t xml:space="preserve">、DATE</w:t>
            </w:r>
            <w:r>
              <w:rPr>
                <w:sz w:val="24"/>
                <w:color w:val="000000"/>
              </w:rPr>
              <w:t xml:space="preserve"> </w:t>
            </w:r>
            <w:r>
              <w:rPr>
                <w:sz w:val="24"/>
                <w:rFonts w:hint="eastAsia"/>
                <w:color w:val="000000"/>
              </w:rPr>
              <w:t xml:space="preserve">）：</w:t>
            </w:r>
          </w:p>
          <w:p>
            <w:pPr>
              <w:pStyle w:val="style0"/>
              <w:ind w:right="-127.05"/>
              <w:jc w:val="left"/>
              <w:rPr>
                <w:sz w:val="24"/>
                <w:color w:val="000000"/>
              </w:rPr>
            </w:pPr>
            <w:r/>
          </w:p>
          <w:p>
            <w:pPr>
              <w:pStyle w:val="style0"/>
              <w:ind w:right="-127.05"/>
              <w:jc w:val="left"/>
              <w:rPr>
                <w:sz w:val="24"/>
                <w:color w:val="000000"/>
              </w:rPr>
            </w:pPr>
            <w:r/>
          </w:p>
          <w:p>
            <w:pPr>
              <w:pStyle w:val="style0"/>
              <w:ind w:right="-127.05"/>
              <w:jc w:val="left"/>
              <w:rPr>
                <w:sz w:val="18"/>
              </w:rPr>
            </w:pPr>
            <w:r/>
          </w:p>
        </w:tc>
      </w:tr>
    </w:tbl>
    <w:p>
      <w:pPr>
        <w:pStyle w:val="style0"/>
        <w:ind w:right="-127.05"/>
        <w:jc w:val="left"/>
        <w:rPr>
          <w:sz w:val="24"/>
        </w:rPr>
      </w:pPr>
      <w:r>
        <w:rPr>
          <w:sz w:val="24"/>
          <w:rFonts w:hint="eastAsia"/>
        </w:rPr>
        <w:t xml:space="preserve">附：投稿论文</w:t>
      </w:r>
    </w:p>
    <w:p>
      <w:pPr>
        <w:pStyle w:val="style0"/>
        <w:ind w:right="-127.05"/>
        <w:jc w:val="left"/>
        <w:rPr>
          <w:sz w:val="22"/>
        </w:rPr>
      </w:pPr>
      <w:r>
        <w:rPr>
          <w:sz w:val="22"/>
          <w:rFonts w:hint="eastAsia"/>
        </w:rPr>
        <w:t xml:space="preserve">说明：1、所有以中山大学作为署名单位的学术论文（专著）</w:t>
      </w:r>
      <w:r>
        <w:rPr>
          <w:sz w:val="22"/>
        </w:rPr>
        <w:t xml:space="preserve">在投稿前，必须填写《中山大学</w:t>
      </w:r>
      <w:r>
        <w:rPr>
          <w:sz w:val="22"/>
          <w:rFonts w:hint="eastAsia"/>
        </w:rPr>
        <w:t xml:space="preserve">学术论文（专著）投稿登记表</w:t>
      </w:r>
      <w:r>
        <w:rPr>
          <w:sz w:val="22"/>
        </w:rPr>
        <w:t xml:space="preserve">》（以下简称《</w:t>
      </w:r>
      <w:r>
        <w:rPr>
          <w:sz w:val="22"/>
          <w:rFonts w:hint="eastAsia"/>
        </w:rPr>
        <w:t xml:space="preserve">登记</w:t>
      </w:r>
      <w:r>
        <w:rPr>
          <w:sz w:val="22"/>
        </w:rPr>
        <w:t xml:space="preserve">表》）</w:t>
      </w:r>
      <w:r>
        <w:rPr>
          <w:sz w:val="22"/>
          <w:rFonts w:hint="eastAsia"/>
        </w:rPr>
        <w:t xml:space="preserve">，全部署名作者必须在《登记表》上签名确认。</w:t>
      </w:r>
    </w:p>
    <w:p>
      <w:pPr>
        <w:pStyle w:val="style0"/>
        <w:ind w:right="-127.05"/>
        <w:jc w:val="left"/>
        <w:rPr>
          <w:sz w:val="22"/>
        </w:rPr>
      </w:pPr>
      <w:r>
        <w:rPr>
          <w:sz w:val="22"/>
          <w:rFonts w:hint="eastAsia"/>
        </w:rPr>
        <w:t xml:space="preserve">      2、若涉及的所有作者中有国（境）外人士不便于进行现场签字，无法现场签字的作者亲笔签字《登记表》扫描件纸质版、附件内容为扫描件的邮件正文纸质版连同《登记表》一并提交。</w:t>
      </w:r>
    </w:p>
    <w:p>
      <w:pPr>
        <w:pStyle w:val="style0"/>
        <w:ind w:right="-127.05" w:firstLine="660" w:firstLineChars="300"/>
        <w:jc w:val="left"/>
        <w:rPr>
          <w:sz w:val="22"/>
        </w:rPr>
      </w:pPr>
      <w:r>
        <w:rPr>
          <w:sz w:val="22"/>
          <w:rFonts w:hint="eastAsia"/>
        </w:rPr>
        <w:t xml:space="preserve">3、《申请书》一式两份，一份报通讯作者或第一作者人事关系所在单位备案，一份由投稿人留存。</w:t>
      </w:r>
      <w:r>
        <w:rPr>
          <w:sz w:val="24"/>
          <w:rFonts w:hint="eastAsia"/>
        </w:rPr>
        <w:t xml:space="preserve">                                                            </w:t>
      </w:r>
    </w:p>
    <w:sectPr>
      <w:pgSz w:w="11905.95" w:h="16837.95" w:orient="portrait"/>
      <w:pgMar w:top="1134" w:right="1134" w:bottom="850.95" w:left="1134" w:header="850.95" w:footer="850.95" w:gutter="0"/>
      <w:cols w:space="424.95" w:num="1" w:equalWidth="1"/>
      <w:docGrid w:linePitch="312" w:type="lines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decimal"/>
      <w:lvlText w:val="%1."/>
      <w:lvlJc w:val="left"/>
      <w:pPr>
        <w:ind w:left="420" w:right="-127.05" w:hanging="420"/>
      </w:pPr>
      <w:rPr/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1" w:styleId="style0">
    <w:name w:val="Normal"/>
    <w:tcPr/>
    <w:pPr>
      <w:widowControl w:val="0"/>
    </w:pPr>
    <w:rPr>
      <w:sz w:val="21"/>
      <w:kern w:val="2"/>
    </w:rPr>
  </w:style>
  <w:style w:type="paragraph" w:default="0" w:styleId="style1">
    <w:name w:val="heading 1"/>
    <w:basedOn w:val="style0"/>
    <w:tcPr/>
    <w:pPr>
      <w:keepLines w:val="1"/>
      <w:keepNext w:val="1"/>
      <w:spacing w:before="340" w:after="330" w:line="578.4000000000001" w:lineRule="auto"/>
    </w:pPr>
    <w:rPr>
      <w:sz w:val="44"/>
      <w:b w:val="1"/>
      <w:kern w:val="44"/>
    </w:rPr>
  </w:style>
  <w:style w:type="table" w:default="1" w:styleId="style105">
    <w:name w:val="Normal Table"/>
    <w:tblPr>
      <w:tblStyle w:val="TableGrid"/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>
      <w:tcBorders/>
    </w:tcPr>
  </w:style>
  <w:style w:type="numbering" w:default="1" w:styleId="style107">
    <w:name w:val="No List"/>
    <w:tcPr/>
  </w:style>
  <w:style w:type="paragraph" w:default="0" w:styleId="style153">
    <w:name w:val="Balloon Text"/>
    <w:basedOn w:val="style0"/>
    <w:tcPr/>
    <w:rPr>
      <w:sz w:val="18"/>
    </w:rPr>
  </w:style>
  <w:style w:type="table" w:default="0" w:styleId="style154">
    <w:name w:val="Table Grid"/>
    <w:basedOn w:val="style105"/>
    <w:tblPr>
      <w:tblStyle w:val="TableGrid"/>
      <w:tblBorders>
        <w:left w:val="single" w:sz="4" w:space="0" w:color="000000"/>
        <w:right w:val="single" w:sz="4" w:space="0" w:color="000000"/>
        <w:top w:val="single" w:sz="4" w:space="0" w:color="000000"/>
        <w:bottom w:val="single" w:sz="4" w:space="0" w:color="000000"/>
        <w:insideH w:val="single" w:sz="4" w:space="0" w:color="000000"/>
        <w:insideV w:val="single" w:sz="4" w:space="0" w:color="000000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>
      <w:tcBorders/>
    </w:tcPr>
  </w:style>
  <w:style w:type="paragraph" w:default="0" w:styleId="style179">
    <w:name w:val="List Paragraph"/>
    <w:basedOn w:val="style0"/>
    <w:tcPr/>
    <w:pPr>
      <w:ind w:firstLine="420" w:firstLineChars="200"/>
    </w:pPr>
  </w:style>
  <w:style w:type="paragraph" w:default="0" w:styleId="style2">
    <w:name w:val="heading 2"/>
    <w:basedOn w:val="style0"/>
    <w:tcPr/>
    <w:pPr>
      <w:keepLines w:val="1"/>
      <w:keepNext w:val="1"/>
      <w:spacing w:before="260" w:after="260" w:line="415.2" w:lineRule="auto"/>
    </w:pPr>
    <w:rPr>
      <w:sz w:val="32"/>
      <w:rFonts w:ascii="Arial" w:hAnsi="Arial" w:eastAsia="黑体"/>
      <w:b w:val="1"/>
    </w:rPr>
  </w:style>
  <w:style w:type="paragraph" w:default="0" w:styleId="style3">
    <w:name w:val="heading 3"/>
    <w:basedOn w:val="style0"/>
    <w:tcPr/>
    <w:pPr>
      <w:keepLines w:val="1"/>
      <w:keepNext w:val="1"/>
      <w:spacing w:before="260" w:after="260" w:line="415.2" w:lineRule="auto"/>
    </w:pPr>
    <w:rPr>
      <w:sz w:val="32"/>
      <w:b w:val="1"/>
    </w:rPr>
  </w:style>
  <w:style w:type="paragraph" w:default="0" w:styleId="style31">
    <w:name w:val="header"/>
    <w:basedOn w:val="style0"/>
    <w:tcPr/>
    <w:pPr>
      <w:jc w:val="center"/>
      <w:pBdr>
        <w:bottom w:val="single" w:sz="6" w:space="1" w:color="000000"/>
      </w:pBdr>
    </w:pPr>
    <w:rPr>
      <w:sz w:val="18"/>
    </w:rPr>
  </w:style>
  <w:style w:type="paragraph" w:default="0" w:styleId="style32">
    <w:name w:val="footer"/>
    <w:basedOn w:val="style0"/>
    <w:tcPr/>
    <w:pPr>
      <w:jc w:val="left"/>
    </w:pPr>
    <w:rPr>
      <w:sz w:val="18"/>
    </w:rPr>
  </w:style>
  <w:style w:type="paragraph" w:default="0" w:styleId="style4">
    <w:name w:val="heading 4"/>
    <w:basedOn w:val="style0"/>
    <w:tcPr/>
    <w:pPr>
      <w:keepLines w:val="1"/>
      <w:keepNext w:val="1"/>
      <w:spacing w:before="280" w:after="290" w:line="376.8" w:lineRule="auto"/>
    </w:pPr>
    <w:rPr>
      <w:sz w:val="28"/>
      <w:rFonts w:ascii="Arial" w:hAnsi="Arial" w:eastAsia="黑体"/>
      <w:b w:val="1"/>
    </w:rPr>
  </w:style>
  <w:style w:type="character" w:default="0" w:styleId="style4097">
    <w:name w:val="页眉 Char"/>
    <w:basedOn w:val="style65"/>
    <w:tcPr/>
    <w:rPr>
      <w:sz w:val="18"/>
      <w:kern w:val="2"/>
    </w:rPr>
  </w:style>
  <w:style w:type="character" w:default="0" w:styleId="style41">
    <w:name w:val="page number"/>
    <w:basedOn w:val="style65"/>
    <w:tcPr/>
  </w:style>
  <w:style w:type="paragraph" w:default="0" w:styleId="style5">
    <w:name w:val="heading 5"/>
    <w:basedOn w:val="style0"/>
    <w:tcPr/>
    <w:pPr>
      <w:keepLines w:val="1"/>
      <w:keepNext w:val="1"/>
      <w:spacing w:before="280" w:after="290" w:line="376.8" w:lineRule="auto"/>
    </w:pPr>
    <w:rPr>
      <w:sz w:val="28"/>
      <w:b w:val="1"/>
    </w:rPr>
  </w:style>
  <w:style w:type="character" w:default="1" w:styleId="style65">
    <w:name w:val="Default Paragraph Font"/>
    <w:tcPr/>
  </w:style>
  <w:style w:type="paragraph" w:default="0" w:styleId="style76">
    <w:name w:val="Date"/>
    <w:basedOn w:val="style0"/>
    <w:tcPr/>
    <w:pPr>
      <w:ind w:left="100.05000000000001" w:leftChars="2500"/>
    </w:pPr>
    <w:rPr>
      <w:sz w:val="24"/>
      <w:rFonts w:ascii="宋体" w:hAnsi="Courier New" w:cs="楷体_GB2312"/>
      <w:b w:val="1"/>
    </w:rPr>
  </w:style>
  <w:style w:type="paragraph" w:default="0" w:styleId="style90">
    <w:name w:val="Plain Text"/>
    <w:basedOn w:val="style0"/>
    <w:tcPr/>
    <w:rPr>
      <w:rFonts w:ascii="宋体" w:hAnsi="Courier New" w:cs="楷体_GB2312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