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6555" w14:textId="77777777" w:rsidR="006075FC" w:rsidRDefault="00000000">
      <w:pPr>
        <w:pStyle w:val="1"/>
        <w:rPr>
          <w:rFonts w:hint="eastAsia"/>
        </w:rPr>
      </w:pPr>
      <w:r>
        <w:rPr>
          <w:sz w:val="48"/>
        </w:rPr>
        <w:t>附件1 中山大学学术论文（专著）投稿登记表</w:t>
      </w:r>
    </w:p>
    <w:p w14:paraId="362F391C" w14:textId="77777777" w:rsidR="006075FC" w:rsidRDefault="00000000">
      <w:pPr>
        <w:jc w:val="center"/>
        <w:rPr>
          <w:rFonts w:ascii="方正小标宋简体" w:eastAsia="方正小标宋简体" w:hAnsi="方正小标宋简体" w:cs="方正小标宋简体"/>
          <w:sz w:val="24"/>
        </w:rPr>
      </w:pPr>
      <w:r>
        <w:rPr>
          <w:rFonts w:ascii="方正小标宋简体" w:eastAsia="方正小标宋简体" w:hAnsi="方正小标宋简体" w:cs="方正小标宋简体" w:hint="eastAsia"/>
          <w:sz w:val="36"/>
        </w:rPr>
        <w:t>中山大学学术论文（专著）投稿登记表</w:t>
      </w:r>
    </w:p>
    <w:tbl>
      <w:tblPr>
        <w:tblStyle w:val="a3"/>
        <w:tblW w:w="10030" w:type="dxa"/>
        <w:tblLayout w:type="fixed"/>
        <w:tblLook w:val="04A0" w:firstRow="1" w:lastRow="0" w:firstColumn="1" w:lastColumn="0" w:noHBand="0" w:noVBand="1"/>
      </w:tblPr>
      <w:tblGrid>
        <w:gridCol w:w="3294"/>
        <w:gridCol w:w="75"/>
        <w:gridCol w:w="3402"/>
        <w:gridCol w:w="3259"/>
      </w:tblGrid>
      <w:tr w:rsidR="006075FC" w14:paraId="0EA84AA8" w14:textId="77777777">
        <w:trPr>
          <w:trHeight w:val="487"/>
        </w:trPr>
        <w:tc>
          <w:tcPr>
            <w:tcW w:w="3369" w:type="dxa"/>
            <w:gridSpan w:val="2"/>
            <w:vAlign w:val="center"/>
          </w:tcPr>
          <w:p w14:paraId="4CAEA8BC" w14:textId="77777777" w:rsidR="006075FC" w:rsidRDefault="00000000">
            <w:pPr>
              <w:ind w:right="-127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投稿期刊（</w:t>
            </w:r>
            <w:r>
              <w:rPr>
                <w:rFonts w:hint="eastAsia"/>
                <w:sz w:val="24"/>
              </w:rPr>
              <w:t>JOURNAL</w:t>
            </w:r>
            <w:r>
              <w:rPr>
                <w:rFonts w:ascii="宋体" w:hAnsi="宋体" w:hint="eastAsia"/>
                <w:sz w:val="24"/>
              </w:rPr>
              <w:t>）</w:t>
            </w:r>
          </w:p>
        </w:tc>
        <w:tc>
          <w:tcPr>
            <w:tcW w:w="6661" w:type="dxa"/>
            <w:gridSpan w:val="2"/>
            <w:vAlign w:val="center"/>
          </w:tcPr>
          <w:p w14:paraId="638C0BA9" w14:textId="545AC5ED" w:rsidR="006075FC" w:rsidRDefault="006022B7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ASE</w:t>
            </w:r>
          </w:p>
        </w:tc>
      </w:tr>
      <w:tr w:rsidR="006075FC" w14:paraId="02802B19" w14:textId="77777777">
        <w:trPr>
          <w:trHeight w:val="487"/>
        </w:trPr>
        <w:tc>
          <w:tcPr>
            <w:tcW w:w="3369" w:type="dxa"/>
            <w:gridSpan w:val="2"/>
            <w:vAlign w:val="center"/>
          </w:tcPr>
          <w:p w14:paraId="6944D6F6" w14:textId="77777777" w:rsidR="006075FC" w:rsidRDefault="00000000">
            <w:pPr>
              <w:ind w:right="-127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出版社（</w:t>
            </w:r>
            <w:r>
              <w:rPr>
                <w:rFonts w:hint="eastAsia"/>
                <w:sz w:val="24"/>
              </w:rPr>
              <w:t>PRESS</w:t>
            </w:r>
            <w:r>
              <w:rPr>
                <w:rFonts w:ascii="宋体" w:hAnsi="宋体" w:hint="eastAsia"/>
                <w:sz w:val="24"/>
              </w:rPr>
              <w:t>）</w:t>
            </w:r>
          </w:p>
        </w:tc>
        <w:tc>
          <w:tcPr>
            <w:tcW w:w="6661" w:type="dxa"/>
            <w:gridSpan w:val="2"/>
            <w:vAlign w:val="center"/>
          </w:tcPr>
          <w:p w14:paraId="10F78398" w14:textId="77777777" w:rsidR="006075FC" w:rsidRDefault="006075FC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</w:p>
        </w:tc>
      </w:tr>
      <w:tr w:rsidR="006075FC" w14:paraId="3C44EFCF" w14:textId="77777777">
        <w:trPr>
          <w:trHeight w:val="493"/>
        </w:trPr>
        <w:tc>
          <w:tcPr>
            <w:tcW w:w="3369" w:type="dxa"/>
            <w:gridSpan w:val="2"/>
            <w:vAlign w:val="center"/>
          </w:tcPr>
          <w:p w14:paraId="0A021F80" w14:textId="77777777" w:rsidR="006075FC" w:rsidRDefault="00000000">
            <w:pPr>
              <w:ind w:right="-12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论文（专著）题目（TITLE）</w:t>
            </w:r>
          </w:p>
        </w:tc>
        <w:tc>
          <w:tcPr>
            <w:tcW w:w="6661" w:type="dxa"/>
            <w:gridSpan w:val="2"/>
            <w:vAlign w:val="center"/>
          </w:tcPr>
          <w:p w14:paraId="0E7F1492" w14:textId="5FBA69D3" w:rsidR="006075FC" w:rsidRDefault="006022B7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  <w:r w:rsidRPr="006022B7">
              <w:rPr>
                <w:rFonts w:ascii="宋体" w:hAnsi="宋体" w:hint="eastAsia"/>
                <w:sz w:val="24"/>
                <w:u w:val="single"/>
              </w:rPr>
              <w:t>VRExplorer: A Model-based Approach for Semi-Automated Testing of Virtual Reality Scenes</w:t>
            </w:r>
          </w:p>
        </w:tc>
      </w:tr>
      <w:tr w:rsidR="006075FC" w14:paraId="502DC991" w14:textId="77777777">
        <w:trPr>
          <w:trHeight w:val="982"/>
        </w:trPr>
        <w:tc>
          <w:tcPr>
            <w:tcW w:w="3369" w:type="dxa"/>
            <w:gridSpan w:val="2"/>
            <w:vAlign w:val="center"/>
          </w:tcPr>
          <w:p w14:paraId="3BB0AD6E" w14:textId="77777777" w:rsidR="006075FC" w:rsidRDefault="00000000">
            <w:pPr>
              <w:ind w:right="-12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全部作者（AUTHORS）</w:t>
            </w:r>
          </w:p>
        </w:tc>
        <w:tc>
          <w:tcPr>
            <w:tcW w:w="6661" w:type="dxa"/>
            <w:gridSpan w:val="2"/>
            <w:vAlign w:val="center"/>
          </w:tcPr>
          <w:p w14:paraId="03FA333A" w14:textId="7B28C0C3" w:rsidR="006075FC" w:rsidRDefault="006022B7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  <w:r w:rsidRPr="006022B7">
              <w:rPr>
                <w:rFonts w:ascii="宋体" w:hAnsi="宋体" w:hint="eastAsia"/>
                <w:sz w:val="24"/>
                <w:u w:val="single"/>
              </w:rPr>
              <w:t>Zhengyang Zhu, Hong-Ning Dai*, Hanyang Guo, Zeqin Liao, Zibin Zheng</w:t>
            </w:r>
          </w:p>
          <w:p w14:paraId="308BD884" w14:textId="77777777" w:rsidR="006075FC" w:rsidRDefault="006075FC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</w:p>
          <w:p w14:paraId="7FFE0C60" w14:textId="77777777" w:rsidR="006075FC" w:rsidRDefault="006075FC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</w:p>
        </w:tc>
      </w:tr>
      <w:tr w:rsidR="006075FC" w14:paraId="4DD7DD45" w14:textId="77777777">
        <w:trPr>
          <w:trHeight w:val="429"/>
        </w:trPr>
        <w:tc>
          <w:tcPr>
            <w:tcW w:w="3369" w:type="dxa"/>
            <w:gridSpan w:val="2"/>
            <w:vAlign w:val="center"/>
          </w:tcPr>
          <w:p w14:paraId="079AA1E9" w14:textId="77777777" w:rsidR="006075FC" w:rsidRDefault="00000000">
            <w:pPr>
              <w:ind w:right="-12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投稿日期（DATE）</w:t>
            </w:r>
          </w:p>
        </w:tc>
        <w:tc>
          <w:tcPr>
            <w:tcW w:w="6661" w:type="dxa"/>
            <w:gridSpan w:val="2"/>
            <w:vAlign w:val="center"/>
          </w:tcPr>
          <w:p w14:paraId="52422024" w14:textId="639803AD" w:rsidR="006075FC" w:rsidRDefault="006022B7">
            <w:pPr>
              <w:ind w:right="-127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2025-09-26</w:t>
            </w:r>
          </w:p>
        </w:tc>
      </w:tr>
      <w:tr w:rsidR="006075FC" w14:paraId="2E46DE68" w14:textId="77777777">
        <w:trPr>
          <w:trHeight w:val="3934"/>
        </w:trPr>
        <w:tc>
          <w:tcPr>
            <w:tcW w:w="10030" w:type="dxa"/>
            <w:gridSpan w:val="4"/>
          </w:tcPr>
          <w:p w14:paraId="6D5071E3" w14:textId="77777777" w:rsidR="006075FC" w:rsidRDefault="00000000">
            <w:pPr>
              <w:spacing w:line="276" w:lineRule="auto"/>
              <w:ind w:right="-127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该论文投稿，作为论文作者保证：</w:t>
            </w:r>
          </w:p>
          <w:p w14:paraId="422DF8CB" w14:textId="77777777" w:rsidR="006075FC" w:rsidRDefault="00000000">
            <w:pPr>
              <w:spacing w:line="276" w:lineRule="auto"/>
              <w:ind w:right="-127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By submitting </w:t>
            </w:r>
            <w:r>
              <w:rPr>
                <w:rFonts w:hint="eastAsia"/>
                <w:sz w:val="24"/>
              </w:rPr>
              <w:t xml:space="preserve">this manuscript, the corresponding author certifies: </w:t>
            </w:r>
          </w:p>
          <w:p w14:paraId="78AE49CD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该论文是所列作者的原始工作</w:t>
            </w:r>
          </w:p>
          <w:p w14:paraId="5152374E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The paper represents original work of the listed authors.</w:t>
            </w:r>
          </w:p>
          <w:p w14:paraId="5A2092A9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该论文稿件准确反映科学的结果</w:t>
            </w:r>
          </w:p>
          <w:p w14:paraId="2EA749BE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sz w:val="24"/>
              </w:rPr>
            </w:pPr>
            <w:r>
              <w:rPr>
                <w:color w:val="000000"/>
                <w:kern w:val="0"/>
                <w:sz w:val="24"/>
              </w:rPr>
              <w:t>The manuscript as presented accurately reflects the scientific results.</w:t>
            </w:r>
          </w:p>
          <w:p w14:paraId="62C4CA86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所有作者对该项研究工作的概念、设计、执行、或解释等方面做出了有意义的贡献</w:t>
            </w:r>
          </w:p>
          <w:p w14:paraId="329A61FA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sz w:val="24"/>
              </w:rPr>
            </w:pPr>
            <w:r>
              <w:rPr>
                <w:color w:val="000000"/>
                <w:kern w:val="0"/>
                <w:sz w:val="24"/>
              </w:rPr>
              <w:t>All of the authors made significant contributions to the concept, design, execution, or interpretation of the research study.</w:t>
            </w:r>
          </w:p>
          <w:p w14:paraId="67AD91DA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所有对该项研究工作作出有意义贡献的人都被赋予署名的机会</w:t>
            </w:r>
          </w:p>
          <w:p w14:paraId="08C156D4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sz w:val="24"/>
              </w:rPr>
            </w:pPr>
            <w:r>
              <w:rPr>
                <w:color w:val="000000"/>
                <w:kern w:val="0"/>
                <w:sz w:val="24"/>
              </w:rPr>
              <w:t>All those who made significant contributions were offered the opportunity to be listed as authors.</w:t>
            </w:r>
          </w:p>
          <w:p w14:paraId="7C2CB570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所有作者都知悉并同意该论文投稿</w:t>
            </w:r>
          </w:p>
          <w:p w14:paraId="5A399341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sz w:val="24"/>
              </w:rPr>
            </w:pPr>
            <w:r>
              <w:rPr>
                <w:color w:val="000000"/>
                <w:kern w:val="0"/>
                <w:sz w:val="24"/>
              </w:rPr>
              <w:t>All of the listed authors are aware of and agree to the submission of this manuscript.</w:t>
            </w:r>
          </w:p>
          <w:p w14:paraId="6DD31155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该稿件以前没有发表，此次投稿后，现在和将来该论文都不会一稿多投</w:t>
            </w:r>
          </w:p>
          <w:p w14:paraId="554CD939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sz w:val="24"/>
              </w:rPr>
            </w:pPr>
            <w:r>
              <w:rPr>
                <w:color w:val="000000"/>
                <w:kern w:val="0"/>
                <w:sz w:val="24"/>
              </w:rPr>
              <w:t>The manuscript has not been published, and is not now and will not be under consideration by another journal while it is considered here.</w:t>
            </w:r>
          </w:p>
          <w:p w14:paraId="0036368E" w14:textId="77777777" w:rsidR="006075FC" w:rsidRDefault="00000000">
            <w:pPr>
              <w:pStyle w:val="a5"/>
              <w:numPr>
                <w:ilvl w:val="0"/>
                <w:numId w:val="1"/>
              </w:numPr>
              <w:spacing w:line="276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作者接受该期刊制定的审稿程序</w:t>
            </w:r>
          </w:p>
          <w:p w14:paraId="3AD786B4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color w:val="000000"/>
                <w:kern w:val="0"/>
                <w:sz w:val="24"/>
              </w:rPr>
            </w:pPr>
            <w:r>
              <w:rPr>
                <w:color w:val="000000"/>
                <w:kern w:val="0"/>
                <w:sz w:val="24"/>
              </w:rPr>
              <w:t>The authors accept the established procedures for selecting manuscripts for publication.</w:t>
            </w:r>
          </w:p>
          <w:p w14:paraId="79578C2B" w14:textId="77777777" w:rsidR="006075FC" w:rsidRDefault="00000000">
            <w:pPr>
              <w:pStyle w:val="a5"/>
              <w:spacing w:line="276" w:lineRule="auto"/>
              <w:ind w:right="-127" w:firstLine="480"/>
              <w:rPr>
                <w:rFonts w:hint="eastAsia"/>
                <w:color w:val="000000"/>
                <w:kern w:val="0"/>
                <w:sz w:val="24"/>
              </w:rPr>
            </w:pPr>
            <w:r>
              <w:rPr>
                <w:rFonts w:hint="eastAsia"/>
                <w:color w:val="000000"/>
                <w:kern w:val="0"/>
                <w:sz w:val="24"/>
              </w:rPr>
              <w:t>8.  该论文的全部实验数据真实可靠</w:t>
            </w:r>
          </w:p>
          <w:p w14:paraId="2EA9419D" w14:textId="77777777" w:rsidR="006075FC" w:rsidRDefault="00000000">
            <w:pPr>
              <w:pStyle w:val="a5"/>
              <w:spacing w:line="276" w:lineRule="auto"/>
              <w:ind w:left="360" w:right="-127" w:firstLine="480"/>
              <w:rPr>
                <w:rFonts w:hint="eastAsia"/>
                <w:color w:val="000000"/>
                <w:kern w:val="0"/>
                <w:sz w:val="24"/>
              </w:rPr>
            </w:pPr>
            <w:r>
              <w:rPr>
                <w:rFonts w:hint="eastAsia"/>
                <w:color w:val="000000"/>
                <w:kern w:val="0"/>
                <w:sz w:val="24"/>
              </w:rPr>
              <w:t>All of the research data in this</w:t>
            </w:r>
            <w:r>
              <w:rPr>
                <w:color w:val="000000"/>
                <w:kern w:val="0"/>
                <w:sz w:val="24"/>
              </w:rPr>
              <w:t xml:space="preserve"> manuscript</w:t>
            </w:r>
            <w:r>
              <w:rPr>
                <w:rFonts w:hint="eastAsia"/>
                <w:color w:val="000000"/>
                <w:kern w:val="0"/>
                <w:sz w:val="24"/>
              </w:rPr>
              <w:t xml:space="preserve"> is true and reliable.</w:t>
            </w:r>
          </w:p>
        </w:tc>
      </w:tr>
      <w:tr w:rsidR="006075FC" w14:paraId="59022590" w14:textId="77777777">
        <w:trPr>
          <w:trHeight w:val="2172"/>
        </w:trPr>
        <w:tc>
          <w:tcPr>
            <w:tcW w:w="3294" w:type="dxa"/>
          </w:tcPr>
          <w:p w14:paraId="6FCF025C" w14:textId="77777777" w:rsidR="006075FC" w:rsidRDefault="00000000">
            <w:pPr>
              <w:rPr>
                <w:rFonts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lastRenderedPageBreak/>
              <w:t>全部作者签名</w:t>
            </w:r>
            <w:r>
              <w:rPr>
                <w:rFonts w:hint="eastAsia"/>
                <w:color w:val="000000"/>
                <w:sz w:val="24"/>
              </w:rPr>
              <w:t>及签名日期（</w:t>
            </w:r>
            <w:r>
              <w:rPr>
                <w:color w:val="000000"/>
                <w:sz w:val="24"/>
              </w:rPr>
              <w:t>SIGNATURE</w:t>
            </w:r>
            <w:r>
              <w:rPr>
                <w:rFonts w:hint="eastAsia"/>
                <w:color w:val="000000"/>
                <w:sz w:val="24"/>
              </w:rPr>
              <w:t>、DATE）</w:t>
            </w:r>
            <w:r>
              <w:rPr>
                <w:color w:val="000000"/>
                <w:sz w:val="24"/>
              </w:rPr>
              <w:t>：</w:t>
            </w:r>
          </w:p>
          <w:p w14:paraId="6B487F85" w14:textId="77777777" w:rsidR="006075FC" w:rsidRDefault="006022B7">
            <w:pPr>
              <w:ind w:right="-127"/>
              <w:rPr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F03F298" wp14:editId="71C88DAE">
                  <wp:extent cx="720841" cy="540279"/>
                  <wp:effectExtent l="0" t="0" r="3175" b="0"/>
                  <wp:docPr id="1772044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909" cy="547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DE3DE5" w14:textId="711AB588" w:rsidR="006022B7" w:rsidRDefault="00B90B60">
            <w:pPr>
              <w:ind w:right="-127"/>
              <w:rPr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15FCBC42" wp14:editId="40B70609">
                  <wp:extent cx="840836" cy="496361"/>
                  <wp:effectExtent l="0" t="0" r="0" b="0"/>
                  <wp:docPr id="74681960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588" cy="501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A87AB" w14:textId="0A120EA5" w:rsidR="006022B7" w:rsidRDefault="006022B7">
            <w:pPr>
              <w:ind w:right="-127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2025.9.27</w:t>
            </w:r>
          </w:p>
        </w:tc>
        <w:tc>
          <w:tcPr>
            <w:tcW w:w="3477" w:type="dxa"/>
            <w:gridSpan w:val="2"/>
          </w:tcPr>
          <w:p w14:paraId="0A539BE4" w14:textId="77777777" w:rsidR="006075FC" w:rsidRDefault="00000000">
            <w:pPr>
              <w:ind w:right="-127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课题组（项目）负责人审批意见（</w:t>
            </w:r>
            <w:r>
              <w:rPr>
                <w:color w:val="000000"/>
                <w:sz w:val="24"/>
              </w:rPr>
              <w:t>PRINCIPAL INVESTIGATOR</w:t>
            </w:r>
            <w:r>
              <w:rPr>
                <w:rFonts w:hint="eastAsia"/>
                <w:color w:val="000000"/>
                <w:sz w:val="24"/>
              </w:rPr>
              <w:t xml:space="preserve">  </w:t>
            </w:r>
            <w:r>
              <w:rPr>
                <w:color w:val="000000"/>
                <w:sz w:val="24"/>
              </w:rPr>
              <w:t>SIGNATURE</w:t>
            </w:r>
            <w:r>
              <w:rPr>
                <w:rFonts w:hint="eastAsia"/>
                <w:color w:val="000000"/>
                <w:sz w:val="24"/>
              </w:rPr>
              <w:t>、DATE）：</w:t>
            </w:r>
          </w:p>
          <w:p w14:paraId="44903B8A" w14:textId="77777777" w:rsidR="006075FC" w:rsidRDefault="006075FC">
            <w:pPr>
              <w:ind w:right="-127"/>
              <w:rPr>
                <w:rFonts w:hint="eastAsia"/>
                <w:color w:val="000000"/>
                <w:sz w:val="24"/>
              </w:rPr>
            </w:pPr>
          </w:p>
          <w:p w14:paraId="6C49026F" w14:textId="77777777" w:rsidR="006075FC" w:rsidRDefault="006075FC">
            <w:pPr>
              <w:ind w:right="-127"/>
              <w:rPr>
                <w:rFonts w:hint="eastAsia"/>
                <w:color w:val="000000"/>
                <w:sz w:val="24"/>
              </w:rPr>
            </w:pPr>
          </w:p>
          <w:p w14:paraId="47EF4C58" w14:textId="77777777" w:rsidR="006075FC" w:rsidRDefault="006075FC">
            <w:pPr>
              <w:ind w:right="-127"/>
              <w:rPr>
                <w:rFonts w:hint="eastAsia"/>
                <w:sz w:val="18"/>
              </w:rPr>
            </w:pPr>
          </w:p>
        </w:tc>
        <w:tc>
          <w:tcPr>
            <w:tcW w:w="3259" w:type="dxa"/>
          </w:tcPr>
          <w:p w14:paraId="425094B9" w14:textId="77777777" w:rsidR="006075FC" w:rsidRDefault="00000000">
            <w:pPr>
              <w:ind w:right="-127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导师审批意见（SUPERVISOR</w:t>
            </w:r>
            <w:r>
              <w:rPr>
                <w:color w:val="000000"/>
                <w:sz w:val="24"/>
              </w:rPr>
              <w:t xml:space="preserve"> SIGNATURE</w:t>
            </w:r>
            <w:r>
              <w:rPr>
                <w:rFonts w:hint="eastAsia"/>
                <w:color w:val="000000"/>
                <w:sz w:val="24"/>
              </w:rPr>
              <w:t>、DATE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）：</w:t>
            </w:r>
          </w:p>
          <w:p w14:paraId="2866655C" w14:textId="77777777" w:rsidR="006075FC" w:rsidRDefault="006075FC">
            <w:pPr>
              <w:ind w:right="-127"/>
              <w:rPr>
                <w:rFonts w:hint="eastAsia"/>
                <w:color w:val="000000"/>
                <w:sz w:val="24"/>
              </w:rPr>
            </w:pPr>
          </w:p>
          <w:p w14:paraId="7B4B4054" w14:textId="77777777" w:rsidR="006075FC" w:rsidRDefault="006075FC">
            <w:pPr>
              <w:ind w:right="-127"/>
              <w:rPr>
                <w:rFonts w:hint="eastAsia"/>
                <w:color w:val="000000"/>
                <w:sz w:val="24"/>
              </w:rPr>
            </w:pPr>
          </w:p>
          <w:p w14:paraId="10EFC26A" w14:textId="77777777" w:rsidR="006075FC" w:rsidRDefault="006075FC">
            <w:pPr>
              <w:ind w:right="-127"/>
              <w:rPr>
                <w:rFonts w:hint="eastAsia"/>
                <w:sz w:val="18"/>
              </w:rPr>
            </w:pPr>
          </w:p>
        </w:tc>
      </w:tr>
    </w:tbl>
    <w:p w14:paraId="4267E2F9" w14:textId="77777777" w:rsidR="006075FC" w:rsidRDefault="00000000">
      <w:pPr>
        <w:ind w:right="-127"/>
        <w:rPr>
          <w:rFonts w:hint="eastAsia"/>
          <w:sz w:val="24"/>
        </w:rPr>
      </w:pPr>
      <w:r>
        <w:rPr>
          <w:rFonts w:hint="eastAsia"/>
          <w:sz w:val="24"/>
        </w:rPr>
        <w:t>附：投稿论文</w:t>
      </w:r>
    </w:p>
    <w:p w14:paraId="267B463F" w14:textId="77777777" w:rsidR="006075FC" w:rsidRDefault="00000000">
      <w:pPr>
        <w:ind w:right="-127"/>
        <w:rPr>
          <w:rFonts w:hint="eastAsia"/>
          <w:sz w:val="22"/>
        </w:rPr>
      </w:pPr>
      <w:r>
        <w:rPr>
          <w:rFonts w:hint="eastAsia"/>
          <w:sz w:val="22"/>
        </w:rPr>
        <w:t>说明：1、所有以中山大学作为署名单位的学术论文（专著）</w:t>
      </w:r>
      <w:r>
        <w:rPr>
          <w:sz w:val="22"/>
        </w:rPr>
        <w:t>在投稿前，必须填写《中山大学</w:t>
      </w:r>
      <w:r>
        <w:rPr>
          <w:rFonts w:hint="eastAsia"/>
          <w:sz w:val="22"/>
        </w:rPr>
        <w:t>学术论文（专著）投稿登记表</w:t>
      </w:r>
      <w:r>
        <w:rPr>
          <w:sz w:val="22"/>
        </w:rPr>
        <w:t>》（以下简称《</w:t>
      </w:r>
      <w:r>
        <w:rPr>
          <w:rFonts w:hint="eastAsia"/>
          <w:sz w:val="22"/>
        </w:rPr>
        <w:t>登记</w:t>
      </w:r>
      <w:r>
        <w:rPr>
          <w:sz w:val="22"/>
        </w:rPr>
        <w:t>表》）</w:t>
      </w:r>
      <w:r>
        <w:rPr>
          <w:rFonts w:hint="eastAsia"/>
          <w:sz w:val="22"/>
        </w:rPr>
        <w:t>，全部署名作者必须在《登记表》上签名确认。</w:t>
      </w:r>
    </w:p>
    <w:p w14:paraId="6242A5EB" w14:textId="77777777" w:rsidR="006075FC" w:rsidRDefault="00000000">
      <w:pPr>
        <w:ind w:right="-127"/>
        <w:rPr>
          <w:rFonts w:hint="eastAsia"/>
          <w:sz w:val="22"/>
        </w:rPr>
      </w:pPr>
      <w:r>
        <w:rPr>
          <w:rFonts w:hint="eastAsia"/>
          <w:sz w:val="22"/>
        </w:rPr>
        <w:t xml:space="preserve">      2、若涉及的所有作者中有国（境）外人士不便于进行现场签字，无法现场签字的作者亲笔签字《登记表》扫描件纸质版、附件内容为扫描件的邮件正文纸质版连同《登记表》一并提交。</w:t>
      </w:r>
    </w:p>
    <w:p w14:paraId="31E409B4" w14:textId="77777777" w:rsidR="006075FC" w:rsidRDefault="00000000">
      <w:pPr>
        <w:ind w:right="-127" w:firstLineChars="300" w:firstLine="660"/>
        <w:rPr>
          <w:rFonts w:hint="eastAsia"/>
          <w:sz w:val="22"/>
        </w:rPr>
      </w:pPr>
      <w:r>
        <w:rPr>
          <w:rFonts w:hint="eastAsia"/>
          <w:sz w:val="22"/>
        </w:rPr>
        <w:t>3、《申请书》一式两份，一份报通讯作者或第一作者人事关系所在单位备案，一份由投稿人留存。</w:t>
      </w:r>
      <w:r>
        <w:rPr>
          <w:rFonts w:hint="eastAsia"/>
          <w:sz w:val="24"/>
        </w:rPr>
        <w:t xml:space="preserve">                                                            </w:t>
      </w:r>
    </w:p>
    <w:sectPr w:rsidR="006075FC">
      <w:pgSz w:w="11905" w:h="16837"/>
      <w:pgMar w:top="1134" w:right="1134" w:bottom="850" w:left="1134" w:header="850" w:footer="850" w:gutter="0"/>
      <w:cols w:space="424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panose1 w:val="00000000000000000000"/>
    <w:charset w:val="86"/>
    <w:family w:val="roman"/>
    <w:notTrueType/>
    <w:pitch w:val="default"/>
  </w:font>
  <w:font w:name="方正小标宋简体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246EA"/>
    <w:multiLevelType w:val="multilevel"/>
    <w:tmpl w:val="F508EAB6"/>
    <w:lvl w:ilvl="0">
      <w:start w:val="1"/>
      <w:numFmt w:val="decimal"/>
      <w:lvlText w:val="%1."/>
      <w:lvlJc w:val="left"/>
      <w:pPr>
        <w:ind w:left="420" w:right="-127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7042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FC"/>
    <w:rsid w:val="000E63B5"/>
    <w:rsid w:val="006022B7"/>
    <w:rsid w:val="006075FC"/>
    <w:rsid w:val="009673FE"/>
    <w:rsid w:val="00B90B60"/>
    <w:rsid w:val="00F2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29238"/>
  <w15:docId w15:val="{AFCC7B94-E64F-478B-B08F-442F2F85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rPr>
      <w:sz w:val="18"/>
    </w:rPr>
  </w:style>
  <w:style w:type="paragraph" w:styleId="a5">
    <w:name w:val="List Paragraph"/>
    <w:basedOn w:val="a"/>
    <w:pPr>
      <w:ind w:firstLineChars="200" w:firstLine="420"/>
    </w:pPr>
  </w:style>
  <w:style w:type="paragraph" w:styleId="a6">
    <w:name w:val="header"/>
    <w:basedOn w:val="a"/>
    <w:pPr>
      <w:pBdr>
        <w:bottom w:val="single" w:sz="6" w:space="1" w:color="000000"/>
      </w:pBdr>
      <w:jc w:val="center"/>
    </w:pPr>
    <w:rPr>
      <w:sz w:val="18"/>
    </w:rPr>
  </w:style>
  <w:style w:type="paragraph" w:styleId="a7">
    <w:name w:val="footer"/>
    <w:basedOn w:val="a"/>
    <w:rPr>
      <w:sz w:val="18"/>
    </w:rPr>
  </w:style>
  <w:style w:type="character" w:customStyle="1" w:styleId="Char">
    <w:name w:val="页眉 Char"/>
    <w:basedOn w:val="a0"/>
    <w:rPr>
      <w:kern w:val="2"/>
      <w:sz w:val="18"/>
    </w:rPr>
  </w:style>
  <w:style w:type="character" w:styleId="a8">
    <w:name w:val="page number"/>
    <w:basedOn w:val="a0"/>
  </w:style>
  <w:style w:type="paragraph" w:styleId="a9">
    <w:name w:val="Date"/>
    <w:basedOn w:val="a"/>
    <w:pPr>
      <w:ind w:leftChars="2500" w:left="100"/>
    </w:pPr>
    <w:rPr>
      <w:rFonts w:ascii="宋体" w:hAnsi="Courier New" w:cs="楷体_GB2312"/>
      <w:b/>
      <w:sz w:val="24"/>
    </w:rPr>
  </w:style>
  <w:style w:type="paragraph" w:styleId="aa">
    <w:name w:val="Plain Text"/>
    <w:basedOn w:val="a"/>
    <w:rPr>
      <w:rFonts w:ascii="宋体" w:hAnsi="Courier New" w:cs="楷体_GB23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572</Words>
  <Characters>1140</Characters>
  <Application>Microsoft Office Word</Application>
  <DocSecurity>0</DocSecurity>
  <Lines>51</Lines>
  <Paragraphs>41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DingTalk</dc:creator>
  <dc:description>DingTalk Document</dc:description>
  <cp:lastModifiedBy>Zhengyang Zhu</cp:lastModifiedBy>
  <cp:revision>5</cp:revision>
  <dcterms:created xsi:type="dcterms:W3CDTF">1970-01-01T00:00:00Z</dcterms:created>
  <dcterms:modified xsi:type="dcterms:W3CDTF">2025-09-27T07:30:00Z</dcterms:modified>
  <dc:language>ZN_CH</dc:language>
</cp:coreProperties>
</file>