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0245" w14:textId="77777777" w:rsidR="00633C2F" w:rsidRDefault="00633C2F" w:rsidP="00633C2F">
      <w:pPr>
        <w:jc w:val="center"/>
        <w:rPr>
          <w:rFonts w:ascii="黑体" w:eastAsia="黑体"/>
          <w:b/>
          <w:sz w:val="52"/>
          <w:szCs w:val="52"/>
        </w:rPr>
      </w:pPr>
    </w:p>
    <w:p w14:paraId="5262E523" w14:textId="77777777" w:rsidR="007A5C86" w:rsidRDefault="007A5C86" w:rsidP="00C969F5">
      <w:pPr>
        <w:spacing w:line="240" w:lineRule="atLeast"/>
        <w:jc w:val="center"/>
        <w:rPr>
          <w:rFonts w:eastAsia="楷体_GB2312"/>
          <w:sz w:val="56"/>
        </w:rPr>
      </w:pPr>
      <w:r>
        <w:rPr>
          <w:rFonts w:eastAsia="楷体_GB2312" w:hint="eastAsia"/>
          <w:sz w:val="56"/>
        </w:rPr>
        <w:t>南京师范大学</w:t>
      </w:r>
    </w:p>
    <w:p w14:paraId="36FD41E9" w14:textId="77777777" w:rsidR="00C969F5" w:rsidRPr="007A5C86" w:rsidRDefault="00C969F5" w:rsidP="00C969F5">
      <w:pPr>
        <w:spacing w:line="240" w:lineRule="atLeast"/>
        <w:jc w:val="center"/>
      </w:pPr>
      <w:r w:rsidRPr="007A5C86">
        <w:rPr>
          <w:rFonts w:ascii="楷体" w:eastAsia="楷体" w:hAnsi="楷体" w:hint="eastAsia"/>
          <w:sz w:val="52"/>
          <w:szCs w:val="52"/>
        </w:rPr>
        <w:t>计算机与</w:t>
      </w:r>
      <w:r w:rsidR="007568F0">
        <w:rPr>
          <w:rFonts w:ascii="楷体" w:eastAsia="楷体" w:hAnsi="楷体" w:hint="eastAsia"/>
          <w:sz w:val="52"/>
          <w:szCs w:val="52"/>
        </w:rPr>
        <w:t>电子信息</w:t>
      </w:r>
      <w:r w:rsidRPr="007A5C86">
        <w:rPr>
          <w:rFonts w:ascii="楷体" w:eastAsia="楷体" w:hAnsi="楷体" w:hint="eastAsia"/>
          <w:sz w:val="52"/>
          <w:szCs w:val="52"/>
        </w:rPr>
        <w:t>学院</w:t>
      </w:r>
    </w:p>
    <w:p w14:paraId="2CD66B73" w14:textId="77777777" w:rsidR="00352E8E" w:rsidRPr="00C969F5" w:rsidRDefault="00352E8E" w:rsidP="00633C2F">
      <w:pPr>
        <w:jc w:val="center"/>
        <w:rPr>
          <w:rFonts w:ascii="黑体" w:eastAsia="黑体"/>
          <w:b/>
          <w:sz w:val="48"/>
          <w:szCs w:val="48"/>
        </w:rPr>
      </w:pPr>
      <w:r w:rsidRPr="00C969F5">
        <w:rPr>
          <w:rFonts w:ascii="黑体" w:eastAsia="黑体" w:hint="eastAsia"/>
          <w:b/>
          <w:sz w:val="48"/>
          <w:szCs w:val="48"/>
        </w:rPr>
        <w:t>毕业设计（论文）</w:t>
      </w:r>
      <w:r w:rsidR="00023B7A">
        <w:rPr>
          <w:rFonts w:ascii="黑体" w:eastAsia="黑体" w:hint="eastAsia"/>
          <w:b/>
          <w:sz w:val="48"/>
          <w:szCs w:val="48"/>
        </w:rPr>
        <w:t>指导交流</w:t>
      </w:r>
      <w:r w:rsidRPr="00C969F5">
        <w:rPr>
          <w:rFonts w:ascii="黑体" w:eastAsia="黑体" w:hint="eastAsia"/>
          <w:b/>
          <w:sz w:val="48"/>
          <w:szCs w:val="48"/>
        </w:rPr>
        <w:t>记录</w:t>
      </w:r>
      <w:r w:rsidR="00023B7A">
        <w:rPr>
          <w:rFonts w:ascii="黑体" w:eastAsia="黑体" w:hint="eastAsia"/>
          <w:b/>
          <w:sz w:val="48"/>
          <w:szCs w:val="48"/>
        </w:rPr>
        <w:t>表</w:t>
      </w:r>
    </w:p>
    <w:p w14:paraId="38E4F285" w14:textId="77777777" w:rsidR="00633C2F" w:rsidRPr="00451EE0" w:rsidRDefault="00633C2F" w:rsidP="00633C2F">
      <w:pPr>
        <w:jc w:val="center"/>
        <w:rPr>
          <w:rFonts w:ascii="黑体" w:eastAsia="黑体"/>
          <w:sz w:val="52"/>
          <w:szCs w:val="52"/>
        </w:rPr>
      </w:pPr>
    </w:p>
    <w:p w14:paraId="4238A6B1" w14:textId="77777777" w:rsidR="00C969F5" w:rsidRDefault="00C969F5" w:rsidP="00C969F5">
      <w:pPr>
        <w:jc w:val="center"/>
      </w:pPr>
    </w:p>
    <w:p w14:paraId="125FADFE" w14:textId="77777777" w:rsidR="007A5C86" w:rsidRDefault="007A5C86" w:rsidP="00C969F5">
      <w:pPr>
        <w:jc w:val="center"/>
      </w:pPr>
    </w:p>
    <w:p w14:paraId="7BA2AD01" w14:textId="77777777" w:rsidR="007A5C86" w:rsidRDefault="007A5C86" w:rsidP="00C969F5">
      <w:pPr>
        <w:jc w:val="center"/>
      </w:pPr>
    </w:p>
    <w:p w14:paraId="2AD4075C" w14:textId="77777777" w:rsidR="007A5C86" w:rsidRDefault="007A5C86" w:rsidP="00C969F5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998"/>
        <w:gridCol w:w="1546"/>
        <w:gridCol w:w="2126"/>
      </w:tblGrid>
      <w:tr w:rsidR="00E1417D" w:rsidRPr="00BB5ADB" w14:paraId="29080FE3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232B21FA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</w:tcPr>
          <w:p w14:paraId="48C32739" w14:textId="7CEBB4A5" w:rsidR="00E1417D" w:rsidRPr="00BB5ADB" w:rsidRDefault="00E1417D" w:rsidP="0072270E">
            <w:pPr>
              <w:spacing w:line="720" w:lineRule="exact"/>
              <w:ind w:firstLineChars="200" w:firstLine="640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朱</w:t>
            </w:r>
            <w:r w:rsidR="000200E5">
              <w:rPr>
                <w:rFonts w:hint="eastAsia"/>
                <w:bCs/>
                <w:sz w:val="32"/>
                <w:szCs w:val="32"/>
              </w:rPr>
              <w:t>正阳</w:t>
            </w:r>
          </w:p>
        </w:tc>
        <w:tc>
          <w:tcPr>
            <w:tcW w:w="1546" w:type="dxa"/>
            <w:shd w:val="clear" w:color="auto" w:fill="auto"/>
          </w:tcPr>
          <w:p w14:paraId="01C4806A" w14:textId="77777777" w:rsidR="00E1417D" w:rsidRPr="00BB5ADB" w:rsidRDefault="00E1417D" w:rsidP="0072270E">
            <w:pPr>
              <w:spacing w:line="720" w:lineRule="exact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A7F19A7" w14:textId="78BA5C14" w:rsidR="00E1417D" w:rsidRPr="00BB5ADB" w:rsidRDefault="000200E5" w:rsidP="0072270E">
            <w:pPr>
              <w:spacing w:line="720" w:lineRule="exact"/>
              <w:jc w:val="center"/>
              <w:rPr>
                <w:rFonts w:hint="eastAsia"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19210217</w:t>
            </w:r>
          </w:p>
        </w:tc>
      </w:tr>
      <w:tr w:rsidR="00E1417D" w:rsidRPr="00BB5ADB" w14:paraId="14A7DAF3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35563761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975BC1" w14:textId="70ABCB20" w:rsidR="00E1417D" w:rsidRPr="00BB5ADB" w:rsidRDefault="00E1417D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计算机与</w:t>
            </w:r>
            <w:r w:rsidR="00130DE6">
              <w:rPr>
                <w:rFonts w:hint="eastAsia"/>
                <w:bCs/>
                <w:sz w:val="32"/>
                <w:szCs w:val="32"/>
              </w:rPr>
              <w:t>电子信息</w:t>
            </w:r>
            <w:r w:rsidRPr="00BB5ADB">
              <w:rPr>
                <w:rFonts w:hint="eastAsia"/>
                <w:bCs/>
                <w:sz w:val="32"/>
                <w:szCs w:val="32"/>
              </w:rPr>
              <w:t>学院</w:t>
            </w:r>
          </w:p>
        </w:tc>
      </w:tr>
      <w:tr w:rsidR="00E1417D" w:rsidRPr="00BB5ADB" w14:paraId="58C81496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06875BF8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BB5ADB">
              <w:rPr>
                <w:b/>
                <w:bCs/>
                <w:sz w:val="32"/>
                <w:szCs w:val="32"/>
              </w:rPr>
              <w:t xml:space="preserve"> 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DFFBB5" w14:textId="77777777" w:rsidR="00E1417D" w:rsidRPr="00BB5ADB" w:rsidRDefault="00E1417D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BB5ADB">
              <w:rPr>
                <w:rFonts w:hint="eastAsia"/>
                <w:bCs/>
                <w:sz w:val="32"/>
                <w:szCs w:val="32"/>
              </w:rPr>
              <w:t>计算机科学与技术</w:t>
            </w:r>
          </w:p>
        </w:tc>
      </w:tr>
      <w:tr w:rsidR="00E1417D" w:rsidRPr="00BB5ADB" w14:paraId="167D206F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0ECAA36D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题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BB5ADB">
              <w:rPr>
                <w:b/>
                <w:bCs/>
                <w:sz w:val="32"/>
                <w:szCs w:val="32"/>
              </w:rPr>
              <w:t xml:space="preserve">   </w:t>
            </w:r>
            <w:r w:rsidRPr="00BB5ADB">
              <w:rPr>
                <w:rFonts w:hint="eastAsia"/>
                <w:b/>
                <w:bCs/>
                <w:sz w:val="32"/>
                <w:szCs w:val="32"/>
              </w:rPr>
              <w:t>目：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EC336A" w14:textId="783B0954" w:rsidR="00E1417D" w:rsidRPr="00BB5ADB" w:rsidRDefault="000200E5" w:rsidP="0072270E">
            <w:pPr>
              <w:spacing w:line="720" w:lineRule="exact"/>
              <w:jc w:val="center"/>
              <w:rPr>
                <w:bCs/>
                <w:sz w:val="32"/>
                <w:szCs w:val="32"/>
              </w:rPr>
            </w:pPr>
            <w:r w:rsidRPr="000200E5">
              <w:rPr>
                <w:rFonts w:hint="eastAsia"/>
                <w:bCs/>
                <w:sz w:val="32"/>
                <w:szCs w:val="32"/>
              </w:rPr>
              <w:t>VR APP</w:t>
            </w:r>
            <w:r w:rsidRPr="000200E5">
              <w:rPr>
                <w:rFonts w:hint="eastAsia"/>
                <w:bCs/>
                <w:sz w:val="32"/>
                <w:szCs w:val="32"/>
              </w:rPr>
              <w:t>的自动化异常检测工具</w:t>
            </w:r>
          </w:p>
        </w:tc>
      </w:tr>
      <w:tr w:rsidR="00E1417D" w:rsidRPr="00BB5ADB" w14:paraId="50AE15D9" w14:textId="77777777" w:rsidTr="0072270E">
        <w:trPr>
          <w:jc w:val="center"/>
        </w:trPr>
        <w:tc>
          <w:tcPr>
            <w:tcW w:w="1745" w:type="dxa"/>
            <w:shd w:val="clear" w:color="auto" w:fill="auto"/>
          </w:tcPr>
          <w:p w14:paraId="5951FB45" w14:textId="77777777" w:rsidR="00E1417D" w:rsidRPr="00BB5ADB" w:rsidRDefault="00E1417D" w:rsidP="0072270E">
            <w:pPr>
              <w:spacing w:line="720" w:lineRule="exact"/>
              <w:jc w:val="distribute"/>
              <w:rPr>
                <w:b/>
                <w:bCs/>
                <w:sz w:val="32"/>
                <w:szCs w:val="32"/>
              </w:rPr>
            </w:pPr>
            <w:r w:rsidRPr="00BB5ADB">
              <w:rPr>
                <w:rFonts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161B4" w14:textId="3BA8FFE2" w:rsidR="00E1417D" w:rsidRPr="00BB5ADB" w:rsidRDefault="00631ACB" w:rsidP="0072270E">
            <w:pPr>
              <w:spacing w:line="720" w:lineRule="exact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段博佳</w:t>
            </w:r>
          </w:p>
        </w:tc>
      </w:tr>
    </w:tbl>
    <w:p w14:paraId="41890F68" w14:textId="77777777" w:rsidR="00C969F5" w:rsidRDefault="00C969F5" w:rsidP="00C969F5">
      <w:pPr>
        <w:jc w:val="center"/>
      </w:pPr>
    </w:p>
    <w:p w14:paraId="4220DFFF" w14:textId="77777777" w:rsidR="00C969F5" w:rsidRDefault="00C969F5" w:rsidP="00C969F5">
      <w:pPr>
        <w:jc w:val="center"/>
      </w:pPr>
    </w:p>
    <w:p w14:paraId="023E23F7" w14:textId="77777777" w:rsidR="00C969F5" w:rsidRDefault="00C969F5" w:rsidP="00C969F5">
      <w:pPr>
        <w:jc w:val="center"/>
      </w:pPr>
    </w:p>
    <w:p w14:paraId="24F6648B" w14:textId="77777777" w:rsidR="00633C2F" w:rsidRDefault="00633C2F" w:rsidP="00633C2F">
      <w:pPr>
        <w:rPr>
          <w:rFonts w:ascii="宋体" w:hAnsi="宋体" w:hint="eastAsia"/>
          <w:b/>
          <w:sz w:val="28"/>
          <w:szCs w:val="28"/>
        </w:rPr>
      </w:pPr>
    </w:p>
    <w:p w14:paraId="1B7BE99D" w14:textId="77777777" w:rsidR="00633C2F" w:rsidRDefault="00633C2F" w:rsidP="00633C2F">
      <w:pPr>
        <w:rPr>
          <w:rFonts w:ascii="宋体" w:hAnsi="宋体" w:hint="eastAsia"/>
          <w:b/>
          <w:sz w:val="28"/>
          <w:szCs w:val="28"/>
        </w:rPr>
      </w:pPr>
    </w:p>
    <w:p w14:paraId="7BBDF097" w14:textId="77777777" w:rsidR="00023B7A" w:rsidRDefault="00023B7A" w:rsidP="00633C2F">
      <w:pPr>
        <w:rPr>
          <w:rFonts w:ascii="宋体" w:hAnsi="宋体" w:hint="eastAsia"/>
          <w:b/>
          <w:sz w:val="28"/>
          <w:szCs w:val="28"/>
        </w:rPr>
      </w:pPr>
    </w:p>
    <w:p w14:paraId="40C3D8C7" w14:textId="77777777" w:rsidR="002C189C" w:rsidRDefault="002C189C" w:rsidP="00633C2F">
      <w:pPr>
        <w:rPr>
          <w:rFonts w:ascii="宋体" w:hAnsi="宋体" w:hint="eastAsia"/>
          <w:b/>
          <w:sz w:val="28"/>
          <w:szCs w:val="28"/>
        </w:rPr>
      </w:pPr>
    </w:p>
    <w:p w14:paraId="346010F4" w14:textId="77777777" w:rsidR="00FC7683" w:rsidRPr="00FC7683" w:rsidRDefault="00E1417D" w:rsidP="00023B7A">
      <w:pPr>
        <w:jc w:val="center"/>
        <w:rPr>
          <w:rFonts w:eastAsia="楷体"/>
          <w:b/>
          <w:sz w:val="18"/>
          <w:szCs w:val="28"/>
        </w:rPr>
      </w:pPr>
      <w:r>
        <w:rPr>
          <w:rFonts w:eastAsia="楷体"/>
          <w:b/>
          <w:sz w:val="18"/>
          <w:szCs w:val="28"/>
        </w:rPr>
        <w:br w:type="page"/>
      </w:r>
    </w:p>
    <w:tbl>
      <w:tblPr>
        <w:tblW w:w="8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534"/>
        <w:gridCol w:w="1290"/>
        <w:gridCol w:w="134"/>
        <w:gridCol w:w="890"/>
        <w:gridCol w:w="355"/>
        <w:gridCol w:w="1081"/>
        <w:gridCol w:w="1188"/>
        <w:gridCol w:w="232"/>
        <w:gridCol w:w="1594"/>
      </w:tblGrid>
      <w:tr w:rsidR="00633C2F" w:rsidRPr="00FC7683" w14:paraId="444CB5E1" w14:textId="77777777" w:rsidTr="00427EB4">
        <w:trPr>
          <w:trHeight w:val="389"/>
        </w:trPr>
        <w:tc>
          <w:tcPr>
            <w:tcW w:w="2136" w:type="dxa"/>
            <w:gridSpan w:val="2"/>
            <w:vAlign w:val="center"/>
          </w:tcPr>
          <w:p w14:paraId="64771F21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lastRenderedPageBreak/>
              <w:t>指导教师姓名</w:t>
            </w:r>
          </w:p>
        </w:tc>
        <w:tc>
          <w:tcPr>
            <w:tcW w:w="1424" w:type="dxa"/>
            <w:gridSpan w:val="2"/>
            <w:vAlign w:val="center"/>
          </w:tcPr>
          <w:p w14:paraId="48F2218F" w14:textId="7C7745BA" w:rsidR="00633C2F" w:rsidRPr="00FC7683" w:rsidRDefault="009F0961" w:rsidP="00633C2F">
            <w:pPr>
              <w:jc w:val="center"/>
              <w:rPr>
                <w:rFonts w:eastAsia="楷体"/>
                <w:b/>
                <w:sz w:val="28"/>
              </w:rPr>
            </w:pPr>
            <w:r>
              <w:rPr>
                <w:rFonts w:eastAsia="楷体" w:hint="eastAsia"/>
                <w:b/>
                <w:sz w:val="28"/>
              </w:rPr>
              <w:t>段博佳</w:t>
            </w:r>
          </w:p>
        </w:tc>
        <w:tc>
          <w:tcPr>
            <w:tcW w:w="890" w:type="dxa"/>
            <w:vAlign w:val="center"/>
          </w:tcPr>
          <w:p w14:paraId="0BFE4C5C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职称</w:t>
            </w:r>
          </w:p>
        </w:tc>
        <w:tc>
          <w:tcPr>
            <w:tcW w:w="1436" w:type="dxa"/>
            <w:gridSpan w:val="2"/>
            <w:vAlign w:val="center"/>
          </w:tcPr>
          <w:p w14:paraId="35C41DFE" w14:textId="06BADB59" w:rsidR="00633C2F" w:rsidRPr="00FC7683" w:rsidRDefault="009F0961" w:rsidP="00633C2F">
            <w:pPr>
              <w:jc w:val="center"/>
              <w:rPr>
                <w:rFonts w:eastAsia="楷体"/>
                <w:b/>
                <w:sz w:val="28"/>
              </w:rPr>
            </w:pPr>
            <w:r>
              <w:rPr>
                <w:rFonts w:eastAsia="楷体" w:hint="eastAsia"/>
                <w:b/>
                <w:sz w:val="28"/>
              </w:rPr>
              <w:t>讲师</w:t>
            </w:r>
          </w:p>
        </w:tc>
        <w:tc>
          <w:tcPr>
            <w:tcW w:w="1420" w:type="dxa"/>
            <w:gridSpan w:val="2"/>
            <w:vAlign w:val="center"/>
          </w:tcPr>
          <w:p w14:paraId="3FBF786F" w14:textId="77777777" w:rsidR="00633C2F" w:rsidRPr="00FC7683" w:rsidRDefault="00633C2F" w:rsidP="003A340D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系</w:t>
            </w:r>
            <w:r w:rsidR="003A340D" w:rsidRPr="00FC7683">
              <w:rPr>
                <w:rFonts w:eastAsia="楷体"/>
                <w:b/>
                <w:sz w:val="28"/>
              </w:rPr>
              <w:t>科</w:t>
            </w:r>
          </w:p>
        </w:tc>
        <w:tc>
          <w:tcPr>
            <w:tcW w:w="1594" w:type="dxa"/>
            <w:vAlign w:val="center"/>
          </w:tcPr>
          <w:p w14:paraId="2F7C0807" w14:textId="497D92AA" w:rsidR="00633C2F" w:rsidRPr="00FC7683" w:rsidRDefault="009F0961" w:rsidP="00633C2F">
            <w:pPr>
              <w:jc w:val="center"/>
              <w:rPr>
                <w:rFonts w:eastAsia="楷体"/>
                <w:b/>
                <w:sz w:val="28"/>
              </w:rPr>
            </w:pPr>
            <w:r>
              <w:rPr>
                <w:rFonts w:eastAsia="楷体" w:hint="eastAsia"/>
                <w:b/>
                <w:sz w:val="28"/>
              </w:rPr>
              <w:t>人工智能</w:t>
            </w:r>
          </w:p>
        </w:tc>
      </w:tr>
      <w:tr w:rsidR="00633C2F" w:rsidRPr="00FC7683" w14:paraId="29EA5776" w14:textId="77777777" w:rsidTr="00427EB4">
        <w:trPr>
          <w:trHeight w:val="345"/>
        </w:trPr>
        <w:tc>
          <w:tcPr>
            <w:tcW w:w="2136" w:type="dxa"/>
            <w:gridSpan w:val="2"/>
            <w:vAlign w:val="center"/>
          </w:tcPr>
          <w:p w14:paraId="4DEA6190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学生姓名</w:t>
            </w:r>
          </w:p>
        </w:tc>
        <w:tc>
          <w:tcPr>
            <w:tcW w:w="1424" w:type="dxa"/>
            <w:gridSpan w:val="2"/>
            <w:vAlign w:val="center"/>
          </w:tcPr>
          <w:p w14:paraId="33ADAF93" w14:textId="71705979" w:rsidR="00633C2F" w:rsidRPr="00FC7683" w:rsidRDefault="009F0961" w:rsidP="00633C2F">
            <w:pPr>
              <w:jc w:val="center"/>
              <w:rPr>
                <w:rFonts w:eastAsia="楷体"/>
                <w:b/>
                <w:sz w:val="28"/>
              </w:rPr>
            </w:pPr>
            <w:r>
              <w:rPr>
                <w:rFonts w:eastAsia="楷体" w:hint="eastAsia"/>
                <w:b/>
                <w:sz w:val="28"/>
              </w:rPr>
              <w:t>朱正阳</w:t>
            </w:r>
          </w:p>
        </w:tc>
        <w:tc>
          <w:tcPr>
            <w:tcW w:w="890" w:type="dxa"/>
            <w:vAlign w:val="center"/>
          </w:tcPr>
          <w:p w14:paraId="29356136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学号</w:t>
            </w:r>
          </w:p>
        </w:tc>
        <w:tc>
          <w:tcPr>
            <w:tcW w:w="1436" w:type="dxa"/>
            <w:gridSpan w:val="2"/>
            <w:vAlign w:val="center"/>
          </w:tcPr>
          <w:p w14:paraId="7FDF210A" w14:textId="37528566" w:rsidR="00633C2F" w:rsidRPr="00FC7683" w:rsidRDefault="009F0961" w:rsidP="00633C2F">
            <w:pPr>
              <w:jc w:val="center"/>
              <w:rPr>
                <w:rFonts w:eastAsia="楷体" w:hint="eastAsia"/>
                <w:b/>
                <w:sz w:val="28"/>
              </w:rPr>
            </w:pPr>
            <w:r>
              <w:rPr>
                <w:rFonts w:eastAsia="楷体" w:hint="eastAsia"/>
                <w:b/>
                <w:sz w:val="28"/>
              </w:rPr>
              <w:t>19210217</w:t>
            </w:r>
          </w:p>
        </w:tc>
        <w:tc>
          <w:tcPr>
            <w:tcW w:w="1420" w:type="dxa"/>
            <w:gridSpan w:val="2"/>
            <w:vAlign w:val="center"/>
          </w:tcPr>
          <w:p w14:paraId="2E038754" w14:textId="77777777" w:rsidR="00633C2F" w:rsidRPr="00FC7683" w:rsidRDefault="00633C2F" w:rsidP="00633C2F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专业</w:t>
            </w:r>
          </w:p>
        </w:tc>
        <w:tc>
          <w:tcPr>
            <w:tcW w:w="1594" w:type="dxa"/>
            <w:vAlign w:val="center"/>
          </w:tcPr>
          <w:p w14:paraId="586B5D62" w14:textId="73D47996" w:rsidR="00633C2F" w:rsidRPr="00FC7683" w:rsidRDefault="009F0961" w:rsidP="00633C2F">
            <w:pPr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计算机科学与技术</w:t>
            </w:r>
          </w:p>
        </w:tc>
      </w:tr>
      <w:tr w:rsidR="009F0961" w:rsidRPr="00FC7683" w14:paraId="54451D64" w14:textId="77777777" w:rsidTr="00D34B11">
        <w:trPr>
          <w:cantSplit/>
          <w:trHeight w:val="404"/>
        </w:trPr>
        <w:tc>
          <w:tcPr>
            <w:tcW w:w="2136" w:type="dxa"/>
            <w:gridSpan w:val="2"/>
          </w:tcPr>
          <w:p w14:paraId="1E2A220F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8"/>
              </w:rPr>
            </w:pPr>
            <w:r w:rsidRPr="00FC7683">
              <w:rPr>
                <w:rFonts w:eastAsia="楷体"/>
                <w:b/>
                <w:sz w:val="28"/>
              </w:rPr>
              <w:t>毕业论文题目</w:t>
            </w:r>
          </w:p>
        </w:tc>
        <w:tc>
          <w:tcPr>
            <w:tcW w:w="6764" w:type="dxa"/>
            <w:gridSpan w:val="8"/>
          </w:tcPr>
          <w:p w14:paraId="51696B45" w14:textId="6743FF83" w:rsidR="009F0961" w:rsidRPr="00FC7683" w:rsidRDefault="009F0961" w:rsidP="009F0961">
            <w:pPr>
              <w:jc w:val="center"/>
              <w:rPr>
                <w:rFonts w:eastAsia="楷体"/>
                <w:b/>
                <w:sz w:val="28"/>
              </w:rPr>
            </w:pPr>
            <w:r w:rsidRPr="000200E5">
              <w:rPr>
                <w:rFonts w:hint="eastAsia"/>
                <w:bCs/>
                <w:sz w:val="32"/>
                <w:szCs w:val="32"/>
              </w:rPr>
              <w:t>VR APP</w:t>
            </w:r>
            <w:r w:rsidRPr="000200E5">
              <w:rPr>
                <w:rFonts w:hint="eastAsia"/>
                <w:bCs/>
                <w:sz w:val="32"/>
                <w:szCs w:val="32"/>
              </w:rPr>
              <w:t>的自动化异常检测工具</w:t>
            </w:r>
          </w:p>
        </w:tc>
      </w:tr>
      <w:tr w:rsidR="009F0961" w:rsidRPr="00FC7683" w14:paraId="50DA467A" w14:textId="77777777" w:rsidTr="00D34B11">
        <w:trPr>
          <w:cantSplit/>
          <w:trHeight w:val="464"/>
        </w:trPr>
        <w:tc>
          <w:tcPr>
            <w:tcW w:w="1602" w:type="dxa"/>
            <w:vMerge w:val="restart"/>
          </w:tcPr>
          <w:p w14:paraId="7A8571AC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</w:p>
          <w:p w14:paraId="6C66C659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选</w:t>
            </w:r>
          </w:p>
          <w:p w14:paraId="3DD42FB4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题</w:t>
            </w:r>
          </w:p>
          <w:p w14:paraId="1036F179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26DA63B5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232FEBCD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075D12C" w14:textId="77777777" w:rsidR="009F0961" w:rsidRPr="00FC7683" w:rsidRDefault="009F0961" w:rsidP="009F0961">
            <w:pPr>
              <w:jc w:val="center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42E63337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1447A199" w14:textId="7B6D0E2B" w:rsidR="009F0961" w:rsidRPr="00FC7683" w:rsidRDefault="00B47F37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B47F37">
              <w:rPr>
                <w:rFonts w:eastAsia="楷体" w:hint="eastAsia"/>
                <w:b/>
                <w:sz w:val="24"/>
              </w:rPr>
              <w:t>2024</w:t>
            </w:r>
            <w:r w:rsidRPr="00B47F37">
              <w:rPr>
                <w:rFonts w:eastAsia="楷体"/>
                <w:b/>
                <w:sz w:val="24"/>
              </w:rPr>
              <w:t>年</w:t>
            </w:r>
            <w:r w:rsidRPr="00B47F37">
              <w:rPr>
                <w:rFonts w:eastAsia="楷体"/>
                <w:b/>
                <w:sz w:val="24"/>
              </w:rPr>
              <w:t xml:space="preserve"> </w:t>
            </w:r>
            <w:r w:rsidRPr="00B47F37">
              <w:rPr>
                <w:rFonts w:eastAsia="楷体" w:hint="eastAsia"/>
                <w:b/>
                <w:sz w:val="24"/>
              </w:rPr>
              <w:t>11</w:t>
            </w:r>
            <w:r w:rsidRPr="00B47F37">
              <w:rPr>
                <w:rFonts w:eastAsia="楷体"/>
                <w:b/>
                <w:sz w:val="24"/>
              </w:rPr>
              <w:t>月</w:t>
            </w:r>
            <w:r w:rsidRPr="00B47F37">
              <w:rPr>
                <w:rFonts w:eastAsia="楷体" w:hint="eastAsia"/>
                <w:b/>
                <w:sz w:val="24"/>
              </w:rPr>
              <w:t>4</w:t>
            </w:r>
            <w:r w:rsidRPr="00B47F37">
              <w:rPr>
                <w:rFonts w:eastAsia="楷体"/>
                <w:b/>
                <w:sz w:val="24"/>
              </w:rPr>
              <w:t xml:space="preserve"> </w:t>
            </w:r>
            <w:r w:rsidRPr="00B47F37">
              <w:rPr>
                <w:rFonts w:eastAsia="楷体"/>
                <w:b/>
                <w:sz w:val="24"/>
              </w:rPr>
              <w:t>日</w:t>
            </w:r>
          </w:p>
        </w:tc>
        <w:tc>
          <w:tcPr>
            <w:tcW w:w="2269" w:type="dxa"/>
            <w:gridSpan w:val="2"/>
          </w:tcPr>
          <w:p w14:paraId="1B0F16A4" w14:textId="77777777" w:rsidR="009F0961" w:rsidRPr="00FC7683" w:rsidRDefault="009F0961" w:rsidP="009F0961">
            <w:pPr>
              <w:jc w:val="center"/>
              <w:rPr>
                <w:rFonts w:eastAsia="楷体"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2CE463ED" w14:textId="22A3E927" w:rsidR="009F0961" w:rsidRPr="00FC7683" w:rsidRDefault="0096787E" w:rsidP="009F0961">
            <w:pPr>
              <w:jc w:val="center"/>
              <w:rPr>
                <w:rFonts w:eastAsia="楷体"/>
                <w:sz w:val="28"/>
                <w:szCs w:val="28"/>
              </w:rPr>
            </w:pPr>
            <w:r w:rsidRPr="0096787E">
              <w:rPr>
                <w:rFonts w:eastAsia="楷体"/>
                <w:sz w:val="28"/>
                <w:szCs w:val="28"/>
              </w:rPr>
              <w:t>QQ</w:t>
            </w:r>
          </w:p>
        </w:tc>
      </w:tr>
      <w:tr w:rsidR="009F0961" w:rsidRPr="00FC7683" w14:paraId="46E65BA2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60CE85D1" w14:textId="77777777" w:rsidR="009F0961" w:rsidRPr="00FC7683" w:rsidRDefault="009F0961" w:rsidP="009F0961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DF09869" w14:textId="02FDAC06" w:rsidR="009F0961" w:rsidRPr="00FC7683" w:rsidRDefault="009F0961" w:rsidP="009F0961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  <w:r w:rsidR="0096787E">
              <w:rPr>
                <w:rFonts w:eastAsia="楷体" w:hint="eastAsia"/>
                <w:b/>
                <w:sz w:val="28"/>
                <w:szCs w:val="28"/>
              </w:rPr>
              <w:t>选题建议和论文规划指导</w:t>
            </w:r>
          </w:p>
          <w:p w14:paraId="11A10B9A" w14:textId="77777777" w:rsidR="00577941" w:rsidRPr="00577941" w:rsidRDefault="00577941" w:rsidP="00577941">
            <w:p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段老师指出，由于自己对该领域并不熟悉，因此建议在选题与论文撰写过程中，务必使研究方法、应用场景与目标效果表述简洁直白，便于非专业读者理解。</w:t>
            </w:r>
          </w:p>
          <w:p w14:paraId="6A46D674" w14:textId="77777777" w:rsidR="00577941" w:rsidRPr="00577941" w:rsidRDefault="00577941" w:rsidP="00577941">
            <w:p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在选题表述方面，老师建议将题目限定得更具体一些，例如加入</w:t>
            </w:r>
            <w:r w:rsidRPr="00577941">
              <w:rPr>
                <w:rFonts w:eastAsia="楷体"/>
                <w:sz w:val="24"/>
              </w:rPr>
              <w:t>“</w:t>
            </w:r>
            <w:r w:rsidRPr="00577941">
              <w:rPr>
                <w:rFonts w:eastAsia="楷体"/>
                <w:sz w:val="24"/>
              </w:rPr>
              <w:t>场景</w:t>
            </w:r>
            <w:r w:rsidRPr="00577941">
              <w:rPr>
                <w:rFonts w:eastAsia="楷体"/>
                <w:sz w:val="24"/>
              </w:rPr>
              <w:t>”</w:t>
            </w:r>
            <w:r w:rsidRPr="00577941">
              <w:rPr>
                <w:rFonts w:eastAsia="楷体"/>
                <w:sz w:val="24"/>
              </w:rPr>
              <w:t>或</w:t>
            </w:r>
            <w:r w:rsidRPr="00577941">
              <w:rPr>
                <w:rFonts w:eastAsia="楷体"/>
                <w:sz w:val="24"/>
              </w:rPr>
              <w:t>“</w:t>
            </w:r>
            <w:r w:rsidRPr="00577941">
              <w:rPr>
                <w:rFonts w:eastAsia="楷体"/>
                <w:sz w:val="24"/>
              </w:rPr>
              <w:t>算法</w:t>
            </w:r>
            <w:r w:rsidRPr="00577941">
              <w:rPr>
                <w:rFonts w:eastAsia="楷体"/>
                <w:sz w:val="24"/>
              </w:rPr>
              <w:t>”</w:t>
            </w:r>
            <w:r w:rsidRPr="00577941">
              <w:rPr>
                <w:rFonts w:eastAsia="楷体"/>
                <w:sz w:val="24"/>
              </w:rPr>
              <w:t>等关键词，以避免主题范围过大，提升聚焦性。最终建议题目可暂定为《</w:t>
            </w:r>
            <w:r w:rsidRPr="00577941">
              <w:rPr>
                <w:rFonts w:eastAsia="楷体"/>
                <w:sz w:val="24"/>
              </w:rPr>
              <w:t xml:space="preserve">VR APP </w:t>
            </w:r>
            <w:r w:rsidRPr="00577941">
              <w:rPr>
                <w:rFonts w:eastAsia="楷体"/>
                <w:sz w:val="24"/>
              </w:rPr>
              <w:t>的场景异常检测方法的设计与实现》。</w:t>
            </w:r>
          </w:p>
          <w:p w14:paraId="3A9E133B" w14:textId="77777777" w:rsidR="00577941" w:rsidRPr="00577941" w:rsidRDefault="00577941" w:rsidP="00577941">
            <w:p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在论文内容构架上，老师建议：</w:t>
            </w:r>
          </w:p>
          <w:p w14:paraId="5D549845" w14:textId="77777777" w:rsidR="00577941" w:rsidRPr="00577941" w:rsidRDefault="00577941" w:rsidP="00577941">
            <w:pPr>
              <w:numPr>
                <w:ilvl w:val="0"/>
                <w:numId w:val="1"/>
              </w:num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第一章应为绪论，结合已有工作进行调研综述；</w:t>
            </w:r>
          </w:p>
          <w:p w14:paraId="1162871B" w14:textId="77777777" w:rsidR="00577941" w:rsidRPr="00577941" w:rsidRDefault="00577941" w:rsidP="00577941">
            <w:pPr>
              <w:numPr>
                <w:ilvl w:val="0"/>
                <w:numId w:val="1"/>
              </w:num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第二章为基础理论介绍，帮助不熟悉领域的读者理解</w:t>
            </w:r>
            <w:r w:rsidRPr="00577941">
              <w:rPr>
                <w:rFonts w:eastAsia="楷体"/>
                <w:sz w:val="24"/>
              </w:rPr>
              <w:t>VR</w:t>
            </w:r>
            <w:r w:rsidRPr="00577941">
              <w:rPr>
                <w:rFonts w:eastAsia="楷体"/>
                <w:sz w:val="24"/>
              </w:rPr>
              <w:t>相关概念（如虚拟相机的定义、场景概念等）；</w:t>
            </w:r>
          </w:p>
          <w:p w14:paraId="0BE5C9D7" w14:textId="77777777" w:rsidR="00577941" w:rsidRPr="00577941" w:rsidRDefault="00577941" w:rsidP="00577941">
            <w:pPr>
              <w:numPr>
                <w:ilvl w:val="0"/>
                <w:numId w:val="1"/>
              </w:numPr>
              <w:rPr>
                <w:rFonts w:eastAsia="楷体"/>
                <w:sz w:val="24"/>
              </w:rPr>
            </w:pPr>
            <w:r w:rsidRPr="00577941">
              <w:rPr>
                <w:rFonts w:eastAsia="楷体"/>
                <w:sz w:val="24"/>
              </w:rPr>
              <w:t>第三章与第四章应聚焦于算法设计与实现，明确写出系统架构与关键模块；</w:t>
            </w:r>
          </w:p>
          <w:p w14:paraId="783909C2" w14:textId="420C238E" w:rsidR="009F0961" w:rsidRPr="00577941" w:rsidRDefault="00577941" w:rsidP="004C46DC">
            <w:pPr>
              <w:numPr>
                <w:ilvl w:val="0"/>
                <w:numId w:val="1"/>
              </w:numPr>
              <w:rPr>
                <w:rFonts w:eastAsia="楷体"/>
                <w:b/>
                <w:sz w:val="24"/>
              </w:rPr>
            </w:pPr>
            <w:r w:rsidRPr="00577941">
              <w:rPr>
                <w:rFonts w:eastAsia="楷体"/>
                <w:sz w:val="24"/>
              </w:rPr>
              <w:t>后续章节应包含性能评估与实验对比。</w:t>
            </w:r>
          </w:p>
          <w:p w14:paraId="3F385DC0" w14:textId="77777777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</w:t>
            </w:r>
          </w:p>
          <w:p w14:paraId="70715568" w14:textId="08932CAB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 </w:t>
            </w:r>
            <w:r w:rsidR="00577941">
              <w:rPr>
                <w:rFonts w:eastAsia="楷体" w:hint="eastAsia"/>
                <w:b/>
                <w:sz w:val="24"/>
              </w:rPr>
              <w:t>2024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577941">
              <w:rPr>
                <w:rFonts w:eastAsia="楷体" w:hint="eastAsia"/>
                <w:b/>
                <w:sz w:val="24"/>
              </w:rPr>
              <w:t>11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="00577941">
              <w:rPr>
                <w:rFonts w:eastAsia="楷体" w:hint="eastAsia"/>
                <w:b/>
                <w:sz w:val="24"/>
              </w:rPr>
              <w:t>4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9F0961" w:rsidRPr="00FC7683" w14:paraId="3E785CB3" w14:textId="77777777" w:rsidTr="00D34B11">
        <w:trPr>
          <w:cantSplit/>
          <w:trHeight w:val="387"/>
        </w:trPr>
        <w:tc>
          <w:tcPr>
            <w:tcW w:w="1602" w:type="dxa"/>
            <w:vMerge w:val="restart"/>
          </w:tcPr>
          <w:p w14:paraId="0E564293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</w:p>
          <w:p w14:paraId="1E44CA63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开</w:t>
            </w:r>
          </w:p>
          <w:p w14:paraId="5014E84B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题</w:t>
            </w:r>
          </w:p>
          <w:p w14:paraId="4D206527" w14:textId="77777777" w:rsidR="009F0961" w:rsidRPr="00FC7683" w:rsidRDefault="009F0961" w:rsidP="009F0961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ED57630" w14:textId="77777777" w:rsidR="009F0961" w:rsidRPr="00FC7683" w:rsidRDefault="009F0961" w:rsidP="009F0961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0E23F44B" w14:textId="77777777" w:rsidR="009F0961" w:rsidRPr="00FC7683" w:rsidRDefault="009F0961" w:rsidP="009F0961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45FA79B" w14:textId="77777777" w:rsidR="009F0961" w:rsidRPr="00FC7683" w:rsidRDefault="009F0961" w:rsidP="009F0961">
            <w:pPr>
              <w:ind w:firstLine="589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34ADAE4A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06042394" w14:textId="2E62E02F" w:rsidR="009F0961" w:rsidRPr="00FC7683" w:rsidRDefault="005F24B2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5F24B2">
              <w:rPr>
                <w:rFonts w:eastAsia="楷体" w:hint="eastAsia"/>
                <w:b/>
                <w:sz w:val="24"/>
              </w:rPr>
              <w:t>2024</w:t>
            </w:r>
            <w:r w:rsidRPr="005F24B2">
              <w:rPr>
                <w:rFonts w:eastAsia="楷体"/>
                <w:b/>
                <w:sz w:val="24"/>
              </w:rPr>
              <w:t xml:space="preserve"> </w:t>
            </w:r>
            <w:r w:rsidRPr="005F24B2">
              <w:rPr>
                <w:rFonts w:eastAsia="楷体"/>
                <w:b/>
                <w:sz w:val="24"/>
              </w:rPr>
              <w:t>年</w:t>
            </w:r>
            <w:r w:rsidRPr="005F24B2">
              <w:rPr>
                <w:rFonts w:eastAsia="楷体" w:hint="eastAsia"/>
                <w:b/>
                <w:sz w:val="24"/>
              </w:rPr>
              <w:t>11</w:t>
            </w:r>
            <w:r w:rsidRPr="005F24B2">
              <w:rPr>
                <w:rFonts w:eastAsia="楷体"/>
                <w:b/>
                <w:sz w:val="24"/>
              </w:rPr>
              <w:t>月</w:t>
            </w:r>
            <w:r w:rsidRPr="005F24B2">
              <w:rPr>
                <w:rFonts w:eastAsia="楷体"/>
                <w:b/>
                <w:sz w:val="24"/>
              </w:rPr>
              <w:t xml:space="preserve"> </w:t>
            </w:r>
            <w:r w:rsidRPr="005F24B2">
              <w:rPr>
                <w:rFonts w:eastAsia="楷体" w:hint="eastAsia"/>
                <w:b/>
                <w:sz w:val="24"/>
              </w:rPr>
              <w:t>11</w:t>
            </w:r>
            <w:r w:rsidRPr="005F24B2">
              <w:rPr>
                <w:rFonts w:eastAsia="楷体"/>
                <w:b/>
                <w:sz w:val="24"/>
              </w:rPr>
              <w:t xml:space="preserve"> </w:t>
            </w:r>
            <w:r w:rsidRPr="005F24B2">
              <w:rPr>
                <w:rFonts w:eastAsia="楷体"/>
                <w:b/>
                <w:sz w:val="24"/>
              </w:rPr>
              <w:t>日</w:t>
            </w:r>
          </w:p>
        </w:tc>
        <w:tc>
          <w:tcPr>
            <w:tcW w:w="2269" w:type="dxa"/>
            <w:gridSpan w:val="2"/>
          </w:tcPr>
          <w:p w14:paraId="67D59E4F" w14:textId="77777777" w:rsidR="009F0961" w:rsidRPr="00FC7683" w:rsidRDefault="009F0961" w:rsidP="009F0961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92729B9" w14:textId="4AEDC379" w:rsidR="009F0961" w:rsidRPr="00FC7683" w:rsidRDefault="003F738D" w:rsidP="009F0961">
            <w:pPr>
              <w:jc w:val="center"/>
              <w:rPr>
                <w:rFonts w:eastAsia="楷体" w:hint="eastAsia"/>
                <w:sz w:val="24"/>
              </w:rPr>
            </w:pPr>
            <w:r>
              <w:rPr>
                <w:rFonts w:eastAsia="楷体" w:hint="eastAsia"/>
                <w:sz w:val="24"/>
              </w:rPr>
              <w:t>QQ</w:t>
            </w:r>
          </w:p>
        </w:tc>
      </w:tr>
      <w:tr w:rsidR="009F0961" w:rsidRPr="00FC7683" w14:paraId="607872E4" w14:textId="77777777" w:rsidTr="00D34B11">
        <w:trPr>
          <w:cantSplit/>
          <w:trHeight w:val="2790"/>
        </w:trPr>
        <w:tc>
          <w:tcPr>
            <w:tcW w:w="1602" w:type="dxa"/>
            <w:vMerge/>
          </w:tcPr>
          <w:p w14:paraId="2A89053D" w14:textId="77777777" w:rsidR="009F0961" w:rsidRPr="00FC7683" w:rsidRDefault="009F0961" w:rsidP="009F0961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659AB034" w14:textId="3CDA5C9D" w:rsidR="009F0961" w:rsidRPr="00FC7683" w:rsidRDefault="009F0961" w:rsidP="009F0961">
            <w:pPr>
              <w:rPr>
                <w:rFonts w:eastAsia="楷体" w:hint="eastAsia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  <w:r w:rsidR="00B47F37">
              <w:rPr>
                <w:rFonts w:eastAsia="楷体" w:hint="eastAsia"/>
                <w:b/>
                <w:sz w:val="28"/>
                <w:szCs w:val="28"/>
              </w:rPr>
              <w:t>题目应用价值</w:t>
            </w:r>
          </w:p>
          <w:p w14:paraId="7A6699D2" w14:textId="77777777" w:rsidR="009F0961" w:rsidRPr="00FC7683" w:rsidRDefault="009F0961" w:rsidP="009F0961">
            <w:pPr>
              <w:ind w:firstLineChars="300" w:firstLine="723"/>
              <w:rPr>
                <w:rFonts w:eastAsia="楷体"/>
                <w:b/>
                <w:sz w:val="24"/>
              </w:rPr>
            </w:pPr>
          </w:p>
          <w:p w14:paraId="71B339DB" w14:textId="0430CD2D" w:rsidR="00B47F37" w:rsidRPr="00B47F37" w:rsidRDefault="00B47F37" w:rsidP="00B47F37">
            <w:pPr>
              <w:rPr>
                <w:rFonts w:eastAsia="楷体"/>
                <w:b/>
                <w:sz w:val="24"/>
              </w:rPr>
            </w:pPr>
            <w:r w:rsidRPr="00B47F37">
              <w:rPr>
                <w:rFonts w:eastAsia="楷体"/>
                <w:b/>
                <w:sz w:val="24"/>
              </w:rPr>
              <w:t>在场景设计方面，</w:t>
            </w:r>
            <w:r w:rsidR="00B23269">
              <w:rPr>
                <w:rFonts w:eastAsia="楷体" w:hint="eastAsia"/>
                <w:b/>
                <w:sz w:val="24"/>
              </w:rPr>
              <w:t>我</w:t>
            </w:r>
            <w:r w:rsidRPr="00B47F37">
              <w:rPr>
                <w:rFonts w:eastAsia="楷体"/>
                <w:b/>
                <w:sz w:val="24"/>
              </w:rPr>
              <w:t>说明选题意义在于：传统</w:t>
            </w:r>
            <w:r w:rsidRPr="00B47F37">
              <w:rPr>
                <w:rFonts w:eastAsia="楷体"/>
                <w:b/>
                <w:sz w:val="24"/>
              </w:rPr>
              <w:t>VR APP</w:t>
            </w:r>
            <w:r w:rsidRPr="00B47F37">
              <w:rPr>
                <w:rFonts w:eastAsia="楷体"/>
                <w:b/>
                <w:sz w:val="24"/>
              </w:rPr>
              <w:t>上线前异常检测依赖人工测试，效率低下，因此设计一种自动控制的</w:t>
            </w:r>
            <w:r w:rsidRPr="00B47F37">
              <w:rPr>
                <w:rFonts w:eastAsia="楷体"/>
                <w:b/>
                <w:sz w:val="24"/>
              </w:rPr>
              <w:t>“</w:t>
            </w:r>
            <w:r w:rsidRPr="00B47F37">
              <w:rPr>
                <w:rFonts w:eastAsia="楷体"/>
                <w:b/>
                <w:sz w:val="24"/>
              </w:rPr>
              <w:t>虚拟相机</w:t>
            </w:r>
            <w:r w:rsidRPr="00B47F37">
              <w:rPr>
                <w:rFonts w:eastAsia="楷体"/>
                <w:b/>
                <w:sz w:val="24"/>
              </w:rPr>
              <w:t>”</w:t>
            </w:r>
            <w:r w:rsidRPr="00B47F37">
              <w:rPr>
                <w:rFonts w:eastAsia="楷体"/>
                <w:b/>
                <w:sz w:val="24"/>
              </w:rPr>
              <w:t>系统，通过计算几何中的路径规划算法，使相机在</w:t>
            </w:r>
            <w:r w:rsidRPr="00B47F37">
              <w:rPr>
                <w:rFonts w:eastAsia="楷体"/>
                <w:b/>
                <w:sz w:val="24"/>
              </w:rPr>
              <w:t>VR</w:t>
            </w:r>
            <w:r w:rsidRPr="00B47F37">
              <w:rPr>
                <w:rFonts w:eastAsia="楷体"/>
                <w:b/>
                <w:sz w:val="24"/>
              </w:rPr>
              <w:t>场景中模拟用户视角自动探索，并与可交互物体交互，以发现潜在异常。该方法可实现异常类型分类，提升</w:t>
            </w:r>
            <w:r w:rsidRPr="00B47F37">
              <w:rPr>
                <w:rFonts w:eastAsia="楷体"/>
                <w:b/>
                <w:sz w:val="24"/>
              </w:rPr>
              <w:t>VR</w:t>
            </w:r>
            <w:r w:rsidRPr="00B47F37">
              <w:rPr>
                <w:rFonts w:eastAsia="楷体"/>
                <w:b/>
                <w:sz w:val="24"/>
              </w:rPr>
              <w:t>软件测试效率。</w:t>
            </w:r>
          </w:p>
          <w:p w14:paraId="03BF74C8" w14:textId="77777777" w:rsidR="00B47F37" w:rsidRPr="00B47F37" w:rsidRDefault="00B47F37" w:rsidP="00B47F37">
            <w:pPr>
              <w:rPr>
                <w:rFonts w:eastAsia="楷体"/>
                <w:b/>
                <w:sz w:val="24"/>
              </w:rPr>
            </w:pPr>
            <w:r w:rsidRPr="00B47F37">
              <w:rPr>
                <w:rFonts w:eastAsia="楷体"/>
                <w:b/>
                <w:sz w:val="24"/>
              </w:rPr>
              <w:t>老师强调，相机在本选题中并非指物理摄像头，而是</w:t>
            </w:r>
            <w:r w:rsidRPr="00B47F37">
              <w:rPr>
                <w:rFonts w:eastAsia="楷体"/>
                <w:b/>
                <w:sz w:val="24"/>
              </w:rPr>
              <w:t>VR</w:t>
            </w:r>
            <w:r w:rsidRPr="00B47F37">
              <w:rPr>
                <w:rFonts w:eastAsia="楷体"/>
                <w:b/>
                <w:sz w:val="24"/>
              </w:rPr>
              <w:t>系统内代表用户视角的虚拟</w:t>
            </w:r>
            <w:r w:rsidRPr="00B47F37">
              <w:rPr>
                <w:rFonts w:eastAsia="楷体"/>
                <w:b/>
                <w:sz w:val="24"/>
              </w:rPr>
              <w:t>Camera</w:t>
            </w:r>
            <w:r w:rsidRPr="00B47F37">
              <w:rPr>
                <w:rFonts w:eastAsia="楷体"/>
                <w:b/>
                <w:sz w:val="24"/>
              </w:rPr>
              <w:t>，这部分需在基础章节中详尽解释，以便读者正确理解。</w:t>
            </w:r>
          </w:p>
          <w:p w14:paraId="62EFD79F" w14:textId="77777777" w:rsidR="00B47F37" w:rsidRPr="00B47F37" w:rsidRDefault="00B47F37" w:rsidP="00B47F37">
            <w:pPr>
              <w:rPr>
                <w:rFonts w:eastAsia="楷体"/>
                <w:b/>
                <w:sz w:val="24"/>
              </w:rPr>
            </w:pPr>
            <w:r w:rsidRPr="00B47F37">
              <w:rPr>
                <w:rFonts w:eastAsia="楷体"/>
                <w:b/>
                <w:sz w:val="24"/>
              </w:rPr>
              <w:t>最后，老师建议后续题目命名可考虑加入具体场景或算法名称，以增强研究特色和识别度；同时建议最终成果包含系统演示视频，为答辩环节增色。</w:t>
            </w:r>
          </w:p>
          <w:p w14:paraId="02F3DD2B" w14:textId="68F9E21E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   </w:t>
            </w:r>
            <w:r w:rsidR="005F24B2">
              <w:rPr>
                <w:rFonts w:eastAsia="楷体" w:hint="eastAsia"/>
                <w:b/>
                <w:sz w:val="24"/>
              </w:rPr>
              <w:t>2024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="005F24B2">
              <w:rPr>
                <w:rFonts w:eastAsia="楷体" w:hint="eastAsia"/>
                <w:b/>
                <w:sz w:val="24"/>
              </w:rPr>
              <w:t>11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5F24B2">
              <w:rPr>
                <w:rFonts w:eastAsia="楷体" w:hint="eastAsia"/>
                <w:b/>
                <w:sz w:val="24"/>
              </w:rPr>
              <w:t>11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9F0961" w:rsidRPr="00FC7683" w14:paraId="15899239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07DC7E7C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30ED0382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FAC6F5E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5391428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59C72669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481968DB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1D863D1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3579FCA1" w14:textId="6AB9F3D0" w:rsidR="009F0961" w:rsidRPr="00FC7683" w:rsidRDefault="003F738D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3F738D">
              <w:rPr>
                <w:rFonts w:eastAsia="楷体" w:hint="eastAsia"/>
                <w:b/>
                <w:sz w:val="24"/>
              </w:rPr>
              <w:t>2025</w:t>
            </w:r>
            <w:r w:rsidRPr="003F738D">
              <w:rPr>
                <w:rFonts w:eastAsia="楷体"/>
                <w:b/>
                <w:sz w:val="24"/>
              </w:rPr>
              <w:t>年</w:t>
            </w:r>
            <w:r w:rsidRPr="003F738D">
              <w:rPr>
                <w:rFonts w:eastAsia="楷体"/>
                <w:b/>
                <w:sz w:val="24"/>
              </w:rPr>
              <w:t xml:space="preserve"> </w:t>
            </w:r>
            <w:r w:rsidRPr="003F738D">
              <w:rPr>
                <w:rFonts w:eastAsia="楷体" w:hint="eastAsia"/>
                <w:b/>
                <w:sz w:val="24"/>
              </w:rPr>
              <w:t>2</w:t>
            </w:r>
            <w:r w:rsidRPr="003F738D">
              <w:rPr>
                <w:rFonts w:eastAsia="楷体"/>
                <w:b/>
                <w:sz w:val="24"/>
              </w:rPr>
              <w:t>月</w:t>
            </w:r>
            <w:r w:rsidRPr="003F738D">
              <w:rPr>
                <w:rFonts w:eastAsia="楷体" w:hint="eastAsia"/>
                <w:b/>
                <w:sz w:val="24"/>
              </w:rPr>
              <w:t>7</w:t>
            </w:r>
            <w:r w:rsidRPr="003F738D">
              <w:rPr>
                <w:rFonts w:eastAsia="楷体"/>
                <w:b/>
                <w:sz w:val="24"/>
              </w:rPr>
              <w:t xml:space="preserve">  </w:t>
            </w:r>
            <w:r w:rsidRPr="003F738D">
              <w:rPr>
                <w:rFonts w:eastAsia="楷体"/>
                <w:b/>
                <w:sz w:val="24"/>
              </w:rPr>
              <w:t>日</w:t>
            </w:r>
          </w:p>
        </w:tc>
        <w:tc>
          <w:tcPr>
            <w:tcW w:w="2269" w:type="dxa"/>
            <w:gridSpan w:val="2"/>
          </w:tcPr>
          <w:p w14:paraId="23DD6CB4" w14:textId="77777777" w:rsidR="009F0961" w:rsidRPr="00FC7683" w:rsidRDefault="009F0961" w:rsidP="009F0961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0A0026C" w14:textId="4C1DE29C" w:rsidR="009F0961" w:rsidRPr="00FC7683" w:rsidRDefault="003F738D" w:rsidP="009F0961">
            <w:pPr>
              <w:jc w:val="center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QQ</w:t>
            </w:r>
          </w:p>
        </w:tc>
      </w:tr>
      <w:tr w:rsidR="009F0961" w:rsidRPr="00FC7683" w14:paraId="1E37C07F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59BB55E5" w14:textId="77777777" w:rsidR="009F0961" w:rsidRPr="00FC7683" w:rsidRDefault="009F0961" w:rsidP="009F0961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02DB1896" w14:textId="1AFE89B1" w:rsidR="009F0961" w:rsidRPr="00FC7683" w:rsidRDefault="009F0961" w:rsidP="009F0961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  <w:r w:rsidR="001366DF">
              <w:rPr>
                <w:rFonts w:eastAsia="楷体" w:hint="eastAsia"/>
                <w:b/>
                <w:sz w:val="28"/>
                <w:szCs w:val="28"/>
              </w:rPr>
              <w:t>论文写作指导</w:t>
            </w:r>
          </w:p>
          <w:p w14:paraId="4A6F4CCC" w14:textId="0FA0A13C" w:rsidR="001366DF" w:rsidRPr="001366DF" w:rsidRDefault="001366DF" w:rsidP="001366DF">
            <w:pPr>
              <w:rPr>
                <w:rFonts w:eastAsia="楷体"/>
                <w:b/>
                <w:sz w:val="24"/>
              </w:rPr>
            </w:pPr>
            <w:r w:rsidRPr="001366DF">
              <w:rPr>
                <w:rFonts w:eastAsia="楷体"/>
                <w:b/>
                <w:sz w:val="24"/>
              </w:rPr>
              <w:t>老师指出标题中动词</w:t>
            </w:r>
            <w:r w:rsidRPr="001366DF">
              <w:rPr>
                <w:rFonts w:eastAsia="楷体"/>
                <w:b/>
                <w:sz w:val="24"/>
              </w:rPr>
              <w:t>“abstract”</w:t>
            </w:r>
            <w:r w:rsidRPr="001366DF">
              <w:rPr>
                <w:rFonts w:eastAsia="楷体"/>
                <w:b/>
                <w:sz w:val="24"/>
              </w:rPr>
              <w:t>与名词</w:t>
            </w:r>
            <w:r w:rsidRPr="001366DF">
              <w:rPr>
                <w:rFonts w:eastAsia="楷体"/>
                <w:b/>
                <w:sz w:val="24"/>
              </w:rPr>
              <w:t>“abstract”</w:t>
            </w:r>
            <w:r w:rsidRPr="001366DF">
              <w:rPr>
                <w:rFonts w:eastAsia="楷体"/>
                <w:b/>
                <w:sz w:val="24"/>
              </w:rPr>
              <w:t>连用易造成混淆，建议查阅面向对象编程（</w:t>
            </w:r>
            <w:r w:rsidRPr="001366DF">
              <w:rPr>
                <w:rFonts w:eastAsia="楷体"/>
                <w:b/>
                <w:sz w:val="24"/>
              </w:rPr>
              <w:t>OOP</w:t>
            </w:r>
            <w:r w:rsidRPr="001366DF">
              <w:rPr>
                <w:rFonts w:eastAsia="楷体"/>
                <w:b/>
                <w:sz w:val="24"/>
              </w:rPr>
              <w:t>）相关英语表达，考虑更准确的动词替代方案。表</w:t>
            </w:r>
            <w:r w:rsidRPr="001366DF">
              <w:rPr>
                <w:rFonts w:eastAsia="楷体"/>
                <w:b/>
                <w:sz w:val="24"/>
              </w:rPr>
              <w:t>1</w:t>
            </w:r>
            <w:r w:rsidRPr="001366DF">
              <w:rPr>
                <w:rFonts w:eastAsia="楷体"/>
                <w:b/>
                <w:sz w:val="24"/>
              </w:rPr>
              <w:t>和表</w:t>
            </w:r>
            <w:r w:rsidRPr="001366DF">
              <w:rPr>
                <w:rFonts w:eastAsia="楷体"/>
                <w:b/>
                <w:sz w:val="24"/>
              </w:rPr>
              <w:t>2</w:t>
            </w:r>
            <w:r w:rsidRPr="001366DF">
              <w:rPr>
                <w:rFonts w:eastAsia="楷体"/>
                <w:b/>
                <w:sz w:val="24"/>
              </w:rPr>
              <w:t>中出现的</w:t>
            </w:r>
            <w:r w:rsidRPr="001366DF">
              <w:rPr>
                <w:rFonts w:eastAsia="楷体"/>
                <w:b/>
                <w:sz w:val="24"/>
              </w:rPr>
              <w:t>“...”</w:t>
            </w:r>
            <w:r w:rsidRPr="001366DF">
              <w:rPr>
                <w:rFonts w:eastAsia="楷体"/>
                <w:b/>
                <w:sz w:val="24"/>
              </w:rPr>
              <w:t>符号使用不规范，建议统一替换为</w:t>
            </w:r>
            <w:r w:rsidRPr="001366DF">
              <w:rPr>
                <w:rFonts w:eastAsia="楷体"/>
                <w:b/>
                <w:sz w:val="24"/>
              </w:rPr>
              <w:t>“etc.”</w:t>
            </w:r>
            <w:r w:rsidRPr="001366DF">
              <w:rPr>
                <w:rFonts w:eastAsia="楷体"/>
                <w:b/>
                <w:sz w:val="24"/>
              </w:rPr>
              <w:t>。关于</w:t>
            </w:r>
            <w:r w:rsidRPr="001366DF">
              <w:rPr>
                <w:rFonts w:eastAsia="楷体"/>
                <w:b/>
                <w:sz w:val="24"/>
              </w:rPr>
              <w:t>EAT</w:t>
            </w:r>
            <w:r w:rsidRPr="001366DF">
              <w:rPr>
                <w:rFonts w:eastAsia="楷体"/>
                <w:b/>
                <w:sz w:val="24"/>
              </w:rPr>
              <w:t>框架结构的描述，老师指出目前的文字表达更像是</w:t>
            </w:r>
            <w:r w:rsidRPr="001366DF">
              <w:rPr>
                <w:rFonts w:eastAsia="楷体"/>
                <w:b/>
                <w:bCs/>
                <w:sz w:val="24"/>
              </w:rPr>
              <w:t>四层结构</w:t>
            </w:r>
            <w:r w:rsidRPr="001366DF">
              <w:rPr>
                <w:rFonts w:eastAsia="楷体"/>
                <w:b/>
                <w:sz w:val="24"/>
              </w:rPr>
              <w:t>，因为还包含了底层的</w:t>
            </w:r>
            <w:r w:rsidRPr="001366DF">
              <w:rPr>
                <w:rFonts w:eastAsia="楷体"/>
                <w:b/>
                <w:bCs/>
                <w:sz w:val="24"/>
              </w:rPr>
              <w:t>Mono</w:t>
            </w:r>
            <w:r w:rsidRPr="001366DF">
              <w:rPr>
                <w:rFonts w:eastAsia="楷体"/>
                <w:b/>
                <w:bCs/>
                <w:sz w:val="24"/>
              </w:rPr>
              <w:t>层</w:t>
            </w:r>
            <w:r w:rsidRPr="001366DF">
              <w:rPr>
                <w:rFonts w:eastAsia="楷体"/>
                <w:b/>
                <w:sz w:val="24"/>
              </w:rPr>
              <w:t>，建议先单独描述</w:t>
            </w:r>
            <w:r w:rsidRPr="001366DF">
              <w:rPr>
                <w:rFonts w:eastAsia="楷体"/>
                <w:b/>
                <w:sz w:val="24"/>
              </w:rPr>
              <w:t>Mono</w:t>
            </w:r>
            <w:r w:rsidRPr="001366DF">
              <w:rPr>
                <w:rFonts w:eastAsia="楷体"/>
                <w:b/>
                <w:sz w:val="24"/>
              </w:rPr>
              <w:t>层，再说明其之上的</w:t>
            </w:r>
            <w:r w:rsidRPr="001366DF">
              <w:rPr>
                <w:rFonts w:eastAsia="楷体"/>
                <w:b/>
                <w:sz w:val="24"/>
              </w:rPr>
              <w:t>EAT</w:t>
            </w:r>
            <w:r w:rsidRPr="001366DF">
              <w:rPr>
                <w:rFonts w:eastAsia="楷体"/>
                <w:b/>
                <w:sz w:val="24"/>
              </w:rPr>
              <w:t>三层框架。图示部分也建议与文字保持一致，突出</w:t>
            </w:r>
            <w:r w:rsidRPr="001366DF">
              <w:rPr>
                <w:rFonts w:eastAsia="楷体"/>
                <w:b/>
                <w:sz w:val="24"/>
              </w:rPr>
              <w:t>EAT</w:t>
            </w:r>
            <w:r w:rsidRPr="001366DF">
              <w:rPr>
                <w:rFonts w:eastAsia="楷体"/>
                <w:b/>
                <w:sz w:val="24"/>
              </w:rPr>
              <w:t>的三层结构，不应将</w:t>
            </w:r>
            <w:r w:rsidRPr="001366DF">
              <w:rPr>
                <w:rFonts w:eastAsia="楷体"/>
                <w:b/>
                <w:sz w:val="24"/>
              </w:rPr>
              <w:t>Mono</w:t>
            </w:r>
            <w:r w:rsidRPr="001366DF">
              <w:rPr>
                <w:rFonts w:eastAsia="楷体"/>
                <w:b/>
                <w:sz w:val="24"/>
              </w:rPr>
              <w:t>层混在</w:t>
            </w:r>
            <w:r w:rsidRPr="001366DF">
              <w:rPr>
                <w:rFonts w:eastAsia="楷体"/>
                <w:b/>
                <w:sz w:val="24"/>
              </w:rPr>
              <w:t>EAT</w:t>
            </w:r>
            <w:r w:rsidRPr="001366DF">
              <w:rPr>
                <w:rFonts w:eastAsia="楷体"/>
                <w:b/>
                <w:sz w:val="24"/>
              </w:rPr>
              <w:t>框架层级中呈现。</w:t>
            </w:r>
          </w:p>
          <w:p w14:paraId="541AABA5" w14:textId="5B4C02C2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</w:t>
            </w:r>
            <w:r w:rsidR="003F738D">
              <w:rPr>
                <w:rFonts w:eastAsia="楷体" w:hint="eastAsia"/>
                <w:b/>
                <w:sz w:val="24"/>
              </w:rPr>
              <w:t>2025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3F738D">
              <w:rPr>
                <w:rFonts w:eastAsia="楷体" w:hint="eastAsia"/>
                <w:b/>
                <w:sz w:val="24"/>
              </w:rPr>
              <w:t>2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="003F738D">
              <w:rPr>
                <w:rFonts w:eastAsia="楷体" w:hint="eastAsia"/>
                <w:b/>
                <w:sz w:val="24"/>
              </w:rPr>
              <w:t>7</w:t>
            </w:r>
            <w:r w:rsidRPr="00FC7683">
              <w:rPr>
                <w:rFonts w:eastAsia="楷体"/>
                <w:b/>
                <w:sz w:val="24"/>
              </w:rPr>
              <w:t xml:space="preserve">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9F0961" w:rsidRPr="00FC7683" w14:paraId="2E79264D" w14:textId="77777777" w:rsidTr="00D34B11">
        <w:trPr>
          <w:cantSplit/>
          <w:trHeight w:val="387"/>
        </w:trPr>
        <w:tc>
          <w:tcPr>
            <w:tcW w:w="1602" w:type="dxa"/>
            <w:vMerge w:val="restart"/>
          </w:tcPr>
          <w:p w14:paraId="5BE07CA9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论</w:t>
            </w:r>
          </w:p>
          <w:p w14:paraId="4E1B45E5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07554E9E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EB5B081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4B412C0A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1E435A1F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18E50C9D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2621A31A" w14:textId="30CEBDAB" w:rsidR="009F0961" w:rsidRPr="00FC7683" w:rsidRDefault="00D73AFC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 w:hint="eastAsia"/>
                <w:b/>
                <w:sz w:val="24"/>
              </w:rPr>
              <w:t>2025</w:t>
            </w:r>
            <w:r w:rsidRPr="00D73AFC">
              <w:rPr>
                <w:rFonts w:eastAsia="楷体"/>
                <w:b/>
                <w:sz w:val="24"/>
              </w:rPr>
              <w:t xml:space="preserve">  </w:t>
            </w:r>
            <w:r w:rsidRPr="00D73AFC">
              <w:rPr>
                <w:rFonts w:eastAsia="楷体"/>
                <w:b/>
                <w:sz w:val="24"/>
              </w:rPr>
              <w:t>年</w:t>
            </w:r>
            <w:r w:rsidRPr="00D73AFC">
              <w:rPr>
                <w:rFonts w:eastAsia="楷体"/>
                <w:b/>
                <w:sz w:val="24"/>
              </w:rPr>
              <w:t xml:space="preserve"> </w:t>
            </w:r>
            <w:r w:rsidRPr="00D73AFC">
              <w:rPr>
                <w:rFonts w:eastAsia="楷体" w:hint="eastAsia"/>
                <w:b/>
                <w:sz w:val="24"/>
              </w:rPr>
              <w:t>3</w:t>
            </w:r>
            <w:r w:rsidRPr="00D73AFC">
              <w:rPr>
                <w:rFonts w:eastAsia="楷体"/>
                <w:b/>
                <w:sz w:val="24"/>
              </w:rPr>
              <w:t xml:space="preserve"> </w:t>
            </w:r>
            <w:r w:rsidRPr="00D73AFC">
              <w:rPr>
                <w:rFonts w:eastAsia="楷体"/>
                <w:b/>
                <w:sz w:val="24"/>
              </w:rPr>
              <w:t>月</w:t>
            </w:r>
            <w:r w:rsidRPr="00D73AFC">
              <w:rPr>
                <w:rFonts w:eastAsia="楷体" w:hint="eastAsia"/>
                <w:b/>
                <w:sz w:val="24"/>
              </w:rPr>
              <w:t>27</w:t>
            </w:r>
            <w:r w:rsidRPr="00D73AFC">
              <w:rPr>
                <w:rFonts w:eastAsia="楷体"/>
                <w:b/>
                <w:sz w:val="24"/>
              </w:rPr>
              <w:t xml:space="preserve">  </w:t>
            </w:r>
            <w:r w:rsidRPr="00D73AFC">
              <w:rPr>
                <w:rFonts w:eastAsia="楷体"/>
                <w:b/>
                <w:sz w:val="24"/>
              </w:rPr>
              <w:t>日</w:t>
            </w:r>
          </w:p>
        </w:tc>
        <w:tc>
          <w:tcPr>
            <w:tcW w:w="2269" w:type="dxa"/>
            <w:gridSpan w:val="2"/>
          </w:tcPr>
          <w:p w14:paraId="737ADB88" w14:textId="77777777" w:rsidR="009F0961" w:rsidRPr="00FC7683" w:rsidRDefault="009F0961" w:rsidP="009F0961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4B44EE5C" w14:textId="251F877D" w:rsidR="009F0961" w:rsidRPr="00FC7683" w:rsidRDefault="00D73AFC" w:rsidP="009F0961">
            <w:pPr>
              <w:jc w:val="center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QQ</w:t>
            </w:r>
          </w:p>
        </w:tc>
      </w:tr>
      <w:tr w:rsidR="009F0961" w:rsidRPr="00FC7683" w14:paraId="3ECA1BC7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78BF1A81" w14:textId="77777777" w:rsidR="009F0961" w:rsidRPr="00FC7683" w:rsidRDefault="009F0961" w:rsidP="009F0961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5D912579" w14:textId="4504DFEE" w:rsidR="009F0961" w:rsidRPr="00D73AFC" w:rsidRDefault="009F0961" w:rsidP="009F0961">
            <w:pPr>
              <w:rPr>
                <w:rFonts w:eastAsia="楷体" w:hint="eastAsia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  <w:r w:rsidR="00D73AFC">
              <w:rPr>
                <w:rFonts w:eastAsia="楷体" w:hint="eastAsia"/>
                <w:b/>
                <w:sz w:val="28"/>
                <w:szCs w:val="28"/>
              </w:rPr>
              <w:t>论文写作建议</w:t>
            </w:r>
          </w:p>
          <w:p w14:paraId="53C5CF4B" w14:textId="35565D29" w:rsidR="00D73AFC" w:rsidRPr="00D73AFC" w:rsidRDefault="00D73AFC" w:rsidP="00D73AFC">
            <w:p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bCs/>
                <w:sz w:val="24"/>
              </w:rPr>
              <w:t>结构建议：</w:t>
            </w:r>
            <w:r w:rsidRPr="00D73AFC">
              <w:rPr>
                <w:rFonts w:eastAsia="楷体"/>
                <w:b/>
                <w:sz w:val="24"/>
              </w:rPr>
              <w:br/>
            </w:r>
            <w:r w:rsidRPr="00D73AFC">
              <w:rPr>
                <w:rFonts w:eastAsia="楷体"/>
                <w:b/>
                <w:sz w:val="24"/>
              </w:rPr>
              <w:t>老师针对论文第</w:t>
            </w:r>
            <w:r w:rsidRPr="00D73AFC">
              <w:rPr>
                <w:rFonts w:eastAsia="楷体"/>
                <w:b/>
                <w:sz w:val="24"/>
              </w:rPr>
              <w:t>4</w:t>
            </w:r>
            <w:r w:rsidRPr="00D73AFC">
              <w:rPr>
                <w:rFonts w:eastAsia="楷体"/>
                <w:b/>
                <w:sz w:val="24"/>
              </w:rPr>
              <w:t>和第</w:t>
            </w:r>
            <w:r w:rsidRPr="00D73AFC">
              <w:rPr>
                <w:rFonts w:eastAsia="楷体"/>
                <w:b/>
                <w:sz w:val="24"/>
              </w:rPr>
              <w:t>5</w:t>
            </w:r>
            <w:r w:rsidRPr="00D73AFC">
              <w:rPr>
                <w:rFonts w:eastAsia="楷体"/>
                <w:b/>
                <w:sz w:val="24"/>
              </w:rPr>
              <w:t>节提出结构调整的建议，希望我先不要急于继续撰写，先就整体结构进行讨论和修改。</w:t>
            </w:r>
          </w:p>
          <w:p w14:paraId="66AE49C9" w14:textId="527EDA77" w:rsidR="00D73AFC" w:rsidRPr="00D73AFC" w:rsidRDefault="00D73AFC" w:rsidP="00D73AFC">
            <w:p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 xml:space="preserve"> </w:t>
            </w:r>
            <w:r w:rsidRPr="00D73AFC">
              <w:rPr>
                <w:rFonts w:eastAsia="楷体"/>
                <w:b/>
                <w:bCs/>
                <w:sz w:val="24"/>
              </w:rPr>
              <w:t>项目选择依据需明确说明：</w:t>
            </w:r>
          </w:p>
          <w:p w14:paraId="4751802E" w14:textId="77777777" w:rsidR="00D73AFC" w:rsidRPr="00D73AFC" w:rsidRDefault="00D73AFC" w:rsidP="00D73AFC">
            <w:pPr>
              <w:numPr>
                <w:ilvl w:val="0"/>
                <w:numId w:val="2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目前从</w:t>
            </w:r>
            <w:r w:rsidRPr="00D73AFC">
              <w:rPr>
                <w:rFonts w:eastAsia="楷体"/>
                <w:b/>
                <w:sz w:val="24"/>
              </w:rPr>
              <w:t>104</w:t>
            </w:r>
            <w:r w:rsidRPr="00D73AFC">
              <w:rPr>
                <w:rFonts w:eastAsia="楷体"/>
                <w:b/>
                <w:sz w:val="24"/>
              </w:rPr>
              <w:t>个项目中选择了</w:t>
            </w:r>
            <w:r w:rsidRPr="00D73AFC">
              <w:rPr>
                <w:rFonts w:eastAsia="楷体"/>
                <w:b/>
                <w:sz w:val="24"/>
              </w:rPr>
              <w:t>9</w:t>
            </w:r>
            <w:r w:rsidRPr="00D73AFC">
              <w:rPr>
                <w:rFonts w:eastAsia="楷体"/>
                <w:b/>
                <w:sz w:val="24"/>
              </w:rPr>
              <w:t>个用于实验，老师询问选择的标准是什么。</w:t>
            </w:r>
          </w:p>
          <w:p w14:paraId="1CAF4E96" w14:textId="77777777" w:rsidR="00D73AFC" w:rsidRPr="00D73AFC" w:rsidRDefault="00D73AFC" w:rsidP="00D73AFC">
            <w:pPr>
              <w:numPr>
                <w:ilvl w:val="0"/>
                <w:numId w:val="2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需说明这</w:t>
            </w:r>
            <w:r w:rsidRPr="00D73AFC">
              <w:rPr>
                <w:rFonts w:eastAsia="楷体"/>
                <w:b/>
                <w:sz w:val="24"/>
              </w:rPr>
              <w:t>104</w:t>
            </w:r>
            <w:r w:rsidRPr="00D73AFC">
              <w:rPr>
                <w:rFonts w:eastAsia="楷体"/>
                <w:b/>
                <w:sz w:val="24"/>
              </w:rPr>
              <w:t>个项目是否包含了原</w:t>
            </w:r>
            <w:r w:rsidRPr="00D73AFC">
              <w:rPr>
                <w:rFonts w:eastAsia="楷体"/>
                <w:b/>
                <w:sz w:val="24"/>
              </w:rPr>
              <w:t>VRGuide</w:t>
            </w:r>
            <w:r w:rsidRPr="00D73AFC">
              <w:rPr>
                <w:rFonts w:eastAsia="楷体"/>
                <w:b/>
                <w:sz w:val="24"/>
              </w:rPr>
              <w:t>实验中的</w:t>
            </w:r>
            <w:r w:rsidRPr="00D73AFC">
              <w:rPr>
                <w:rFonts w:eastAsia="楷体"/>
                <w:b/>
                <w:sz w:val="24"/>
              </w:rPr>
              <w:t>3</w:t>
            </w:r>
            <w:r w:rsidRPr="00D73AFC">
              <w:rPr>
                <w:rFonts w:eastAsia="楷体"/>
                <w:b/>
                <w:sz w:val="24"/>
              </w:rPr>
              <w:t>个项目。</w:t>
            </w:r>
          </w:p>
          <w:p w14:paraId="0C669D39" w14:textId="77777777" w:rsidR="00D73AFC" w:rsidRPr="00D73AFC" w:rsidRDefault="00D73AFC" w:rsidP="00D73AFC">
            <w:pPr>
              <w:numPr>
                <w:ilvl w:val="0"/>
                <w:numId w:val="2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老师指出</w:t>
            </w:r>
            <w:r w:rsidRPr="00D73AFC">
              <w:rPr>
                <w:rFonts w:eastAsia="楷体"/>
                <w:b/>
                <w:sz w:val="24"/>
              </w:rPr>
              <w:t>VRGuide</w:t>
            </w:r>
            <w:r w:rsidRPr="00D73AFC">
              <w:rPr>
                <w:rFonts w:eastAsia="楷体"/>
                <w:b/>
                <w:sz w:val="24"/>
              </w:rPr>
              <w:t>实际涉及</w:t>
            </w:r>
            <w:r w:rsidRPr="00D73AFC">
              <w:rPr>
                <w:rFonts w:eastAsia="楷体"/>
                <w:b/>
                <w:sz w:val="24"/>
              </w:rPr>
              <w:t>8</w:t>
            </w:r>
            <w:r w:rsidRPr="00D73AFC">
              <w:rPr>
                <w:rFonts w:eastAsia="楷体"/>
                <w:b/>
                <w:sz w:val="24"/>
              </w:rPr>
              <w:t>个项目，质疑为何不将这</w:t>
            </w:r>
            <w:r w:rsidRPr="00D73AFC">
              <w:rPr>
                <w:rFonts w:eastAsia="楷体"/>
                <w:b/>
                <w:sz w:val="24"/>
              </w:rPr>
              <w:t>8</w:t>
            </w:r>
            <w:r w:rsidRPr="00D73AFC">
              <w:rPr>
                <w:rFonts w:eastAsia="楷体"/>
                <w:b/>
                <w:sz w:val="24"/>
              </w:rPr>
              <w:t>个全部纳入对比实验。</w:t>
            </w:r>
          </w:p>
          <w:p w14:paraId="57AA472F" w14:textId="3AF829D9" w:rsidR="00D73AFC" w:rsidRPr="00D73AFC" w:rsidRDefault="00D73AFC" w:rsidP="00D73AFC">
            <w:p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bCs/>
                <w:sz w:val="24"/>
              </w:rPr>
              <w:t>回应与建议：</w:t>
            </w:r>
          </w:p>
          <w:p w14:paraId="3A79A7BF" w14:textId="77777777" w:rsidR="00D73AFC" w:rsidRPr="00D73AFC" w:rsidRDefault="00D73AFC" w:rsidP="00D73AFC">
            <w:pPr>
              <w:numPr>
                <w:ilvl w:val="0"/>
                <w:numId w:val="3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我说明挑选的</w:t>
            </w:r>
            <w:r w:rsidRPr="00D73AFC">
              <w:rPr>
                <w:rFonts w:eastAsia="楷体"/>
                <w:b/>
                <w:sz w:val="24"/>
              </w:rPr>
              <w:t>9</w:t>
            </w:r>
            <w:r w:rsidRPr="00D73AFC">
              <w:rPr>
                <w:rFonts w:eastAsia="楷体"/>
                <w:b/>
                <w:sz w:val="24"/>
              </w:rPr>
              <w:t>个项目具有代表性，覆盖常见</w:t>
            </w:r>
            <w:r w:rsidRPr="00D73AFC">
              <w:rPr>
                <w:rFonts w:eastAsia="楷体"/>
                <w:b/>
                <w:sz w:val="24"/>
              </w:rPr>
              <w:t>VR</w:t>
            </w:r>
            <w:r w:rsidRPr="00D73AFC">
              <w:rPr>
                <w:rFonts w:eastAsia="楷体"/>
                <w:b/>
                <w:sz w:val="24"/>
              </w:rPr>
              <w:t>类型。</w:t>
            </w:r>
          </w:p>
          <w:p w14:paraId="682523C6" w14:textId="77777777" w:rsidR="00D73AFC" w:rsidRPr="00D73AFC" w:rsidRDefault="00D73AFC" w:rsidP="00D73AFC">
            <w:pPr>
              <w:numPr>
                <w:ilvl w:val="0"/>
                <w:numId w:val="3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老师强调需</w:t>
            </w:r>
            <w:r w:rsidRPr="00D73AFC">
              <w:rPr>
                <w:rFonts w:eastAsia="楷体"/>
                <w:b/>
                <w:bCs/>
                <w:sz w:val="24"/>
              </w:rPr>
              <w:t>清楚具体地说明</w:t>
            </w:r>
            <w:r w:rsidRPr="00D73AFC">
              <w:rPr>
                <w:rFonts w:eastAsia="楷体"/>
                <w:b/>
                <w:sz w:val="24"/>
              </w:rPr>
              <w:t>选择理由，不能只说</w:t>
            </w:r>
            <w:r w:rsidRPr="00D73AFC">
              <w:rPr>
                <w:rFonts w:eastAsia="楷体"/>
                <w:b/>
                <w:sz w:val="24"/>
              </w:rPr>
              <w:t>“</w:t>
            </w:r>
            <w:r w:rsidRPr="00D73AFC">
              <w:rPr>
                <w:rFonts w:eastAsia="楷体"/>
                <w:b/>
                <w:sz w:val="24"/>
              </w:rPr>
              <w:t>有代表性</w:t>
            </w:r>
            <w:r w:rsidRPr="00D73AFC">
              <w:rPr>
                <w:rFonts w:eastAsia="楷体"/>
                <w:b/>
                <w:sz w:val="24"/>
              </w:rPr>
              <w:t>”</w:t>
            </w:r>
            <w:r w:rsidRPr="00D73AFC">
              <w:rPr>
                <w:rFonts w:eastAsia="楷体"/>
                <w:b/>
                <w:sz w:val="24"/>
              </w:rPr>
              <w:t>。</w:t>
            </w:r>
          </w:p>
          <w:p w14:paraId="73DA5784" w14:textId="77777777" w:rsidR="00D73AFC" w:rsidRPr="00D73AFC" w:rsidRDefault="00D73AFC" w:rsidP="00D73AFC">
            <w:pPr>
              <w:numPr>
                <w:ilvl w:val="0"/>
                <w:numId w:val="3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我补充解释，部分</w:t>
            </w:r>
            <w:r w:rsidRPr="00D73AFC">
              <w:rPr>
                <w:rFonts w:eastAsia="楷体"/>
                <w:b/>
                <w:sz w:val="24"/>
              </w:rPr>
              <w:t>VRGuide</w:t>
            </w:r>
            <w:r w:rsidRPr="00D73AFC">
              <w:rPr>
                <w:rFonts w:eastAsia="楷体"/>
                <w:b/>
                <w:sz w:val="24"/>
              </w:rPr>
              <w:t>的项目复杂度较低，存在问题，不具备对比价值，将在文章中加强这部分说明。</w:t>
            </w:r>
          </w:p>
          <w:p w14:paraId="1A5C5512" w14:textId="77777777" w:rsidR="00D73AFC" w:rsidRPr="00D73AFC" w:rsidRDefault="00D73AFC" w:rsidP="00D73AFC">
            <w:pPr>
              <w:numPr>
                <w:ilvl w:val="0"/>
                <w:numId w:val="3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同时提到此前开组会后也讨论过，可以将</w:t>
            </w:r>
            <w:r w:rsidRPr="00D73AFC">
              <w:rPr>
                <w:rFonts w:eastAsia="楷体"/>
                <w:b/>
                <w:sz w:val="24"/>
              </w:rPr>
              <w:t>VRGuide</w:t>
            </w:r>
            <w:r w:rsidRPr="00D73AFC">
              <w:rPr>
                <w:rFonts w:eastAsia="楷体"/>
                <w:b/>
                <w:sz w:val="24"/>
              </w:rPr>
              <w:t>的项目整合进来描述，不会显得突兀。</w:t>
            </w:r>
          </w:p>
          <w:p w14:paraId="63385F97" w14:textId="669CB836" w:rsidR="00D73AFC" w:rsidRPr="00D73AFC" w:rsidRDefault="00D73AFC" w:rsidP="00D73AFC">
            <w:p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bCs/>
                <w:sz w:val="24"/>
              </w:rPr>
              <w:t>关于</w:t>
            </w:r>
            <w:r w:rsidRPr="00D73AFC">
              <w:rPr>
                <w:rFonts w:eastAsia="楷体"/>
                <w:b/>
                <w:bCs/>
                <w:sz w:val="24"/>
              </w:rPr>
              <w:t>RQ</w:t>
            </w:r>
            <w:r w:rsidRPr="00D73AFC">
              <w:rPr>
                <w:rFonts w:eastAsia="楷体"/>
                <w:b/>
                <w:bCs/>
                <w:sz w:val="24"/>
              </w:rPr>
              <w:t>设置的问题：</w:t>
            </w:r>
          </w:p>
          <w:p w14:paraId="04B80BB6" w14:textId="77777777" w:rsidR="00D73AFC" w:rsidRPr="00D73AFC" w:rsidRDefault="00D73AFC" w:rsidP="00D73AFC">
            <w:pPr>
              <w:numPr>
                <w:ilvl w:val="0"/>
                <w:numId w:val="4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当前论文的两个研究问题（</w:t>
            </w:r>
            <w:r w:rsidRPr="00D73AFC">
              <w:rPr>
                <w:rFonts w:eastAsia="楷体"/>
                <w:b/>
                <w:sz w:val="24"/>
              </w:rPr>
              <w:t>RQ1</w:t>
            </w:r>
            <w:r w:rsidRPr="00D73AFC">
              <w:rPr>
                <w:rFonts w:eastAsia="楷体"/>
                <w:b/>
                <w:sz w:val="24"/>
              </w:rPr>
              <w:t>和</w:t>
            </w:r>
            <w:r w:rsidRPr="00D73AFC">
              <w:rPr>
                <w:rFonts w:eastAsia="楷体"/>
                <w:b/>
                <w:sz w:val="24"/>
              </w:rPr>
              <w:t>RQ2</w:t>
            </w:r>
            <w:r w:rsidRPr="00D73AFC">
              <w:rPr>
                <w:rFonts w:eastAsia="楷体"/>
                <w:b/>
                <w:sz w:val="24"/>
              </w:rPr>
              <w:t>）逻辑分离较牵强：</w:t>
            </w:r>
          </w:p>
          <w:p w14:paraId="23A5EF27" w14:textId="77777777" w:rsidR="00D73AFC" w:rsidRPr="00D73AFC" w:rsidRDefault="00D73AFC" w:rsidP="00D73AFC">
            <w:pPr>
              <w:numPr>
                <w:ilvl w:val="1"/>
                <w:numId w:val="4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 xml:space="preserve">RQ1 </w:t>
            </w:r>
            <w:r w:rsidRPr="00D73AFC">
              <w:rPr>
                <w:rFonts w:eastAsia="楷体"/>
                <w:b/>
                <w:sz w:val="24"/>
              </w:rPr>
              <w:t>对比</w:t>
            </w:r>
            <w:r w:rsidRPr="00D73AFC">
              <w:rPr>
                <w:rFonts w:eastAsia="楷体"/>
                <w:b/>
                <w:sz w:val="24"/>
              </w:rPr>
              <w:t xml:space="preserve"> VRExplorer </w:t>
            </w:r>
            <w:r w:rsidRPr="00D73AFC">
              <w:rPr>
                <w:rFonts w:eastAsia="楷体"/>
                <w:b/>
                <w:sz w:val="24"/>
              </w:rPr>
              <w:t>与</w:t>
            </w:r>
            <w:r w:rsidRPr="00D73AFC">
              <w:rPr>
                <w:rFonts w:eastAsia="楷体"/>
                <w:b/>
                <w:sz w:val="24"/>
              </w:rPr>
              <w:t xml:space="preserve"> VRGuide </w:t>
            </w:r>
            <w:r w:rsidRPr="00D73AFC">
              <w:rPr>
                <w:rFonts w:eastAsia="楷体"/>
                <w:b/>
                <w:sz w:val="24"/>
              </w:rPr>
              <w:t>在</w:t>
            </w:r>
            <w:r w:rsidRPr="00D73AFC">
              <w:rPr>
                <w:rFonts w:eastAsia="楷体"/>
                <w:b/>
                <w:bCs/>
                <w:sz w:val="24"/>
              </w:rPr>
              <w:t>相同项目</w:t>
            </w:r>
            <w:r w:rsidRPr="00D73AFC">
              <w:rPr>
                <w:rFonts w:eastAsia="楷体"/>
                <w:b/>
                <w:sz w:val="24"/>
              </w:rPr>
              <w:t>上的性能；</w:t>
            </w:r>
          </w:p>
          <w:p w14:paraId="2FD48130" w14:textId="77777777" w:rsidR="00D73AFC" w:rsidRPr="00D73AFC" w:rsidRDefault="00D73AFC" w:rsidP="00D73AFC">
            <w:pPr>
              <w:numPr>
                <w:ilvl w:val="1"/>
                <w:numId w:val="4"/>
              </w:numPr>
              <w:rPr>
                <w:rFonts w:eastAsia="楷体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 xml:space="preserve">RQ2 </w:t>
            </w:r>
            <w:r w:rsidRPr="00D73AFC">
              <w:rPr>
                <w:rFonts w:eastAsia="楷体"/>
                <w:b/>
                <w:sz w:val="24"/>
              </w:rPr>
              <w:t>对比两者在</w:t>
            </w:r>
            <w:r w:rsidRPr="00D73AFC">
              <w:rPr>
                <w:rFonts w:eastAsia="楷体"/>
                <w:b/>
                <w:bCs/>
                <w:sz w:val="24"/>
              </w:rPr>
              <w:t>不同项目</w:t>
            </w:r>
            <w:r w:rsidRPr="00D73AFC">
              <w:rPr>
                <w:rFonts w:eastAsia="楷体"/>
                <w:b/>
                <w:sz w:val="24"/>
              </w:rPr>
              <w:t>上的表现。</w:t>
            </w:r>
          </w:p>
          <w:p w14:paraId="340D2C0D" w14:textId="070CA004" w:rsidR="009F0961" w:rsidRPr="00D73AFC" w:rsidRDefault="00D73AFC" w:rsidP="009F0961">
            <w:pPr>
              <w:numPr>
                <w:ilvl w:val="0"/>
                <w:numId w:val="4"/>
              </w:numPr>
              <w:rPr>
                <w:rFonts w:eastAsia="楷体" w:hint="eastAsia"/>
                <w:b/>
                <w:sz w:val="24"/>
              </w:rPr>
            </w:pPr>
            <w:r w:rsidRPr="00D73AFC">
              <w:rPr>
                <w:rFonts w:eastAsia="楷体"/>
                <w:b/>
                <w:sz w:val="24"/>
              </w:rPr>
              <w:t>老师指出本质都是与</w:t>
            </w:r>
            <w:r w:rsidRPr="00D73AFC">
              <w:rPr>
                <w:rFonts w:eastAsia="楷体"/>
                <w:b/>
                <w:sz w:val="24"/>
              </w:rPr>
              <w:t xml:space="preserve"> SOTA</w:t>
            </w:r>
            <w:r w:rsidRPr="00D73AFC">
              <w:rPr>
                <w:rFonts w:eastAsia="楷体"/>
                <w:b/>
                <w:sz w:val="24"/>
              </w:rPr>
              <w:t>（</w:t>
            </w:r>
            <w:r w:rsidRPr="00D73AFC">
              <w:rPr>
                <w:rFonts w:eastAsia="楷体"/>
                <w:b/>
                <w:sz w:val="24"/>
              </w:rPr>
              <w:t>VRGuide</w:t>
            </w:r>
            <w:r w:rsidRPr="00D73AFC">
              <w:rPr>
                <w:rFonts w:eastAsia="楷体"/>
                <w:b/>
                <w:sz w:val="24"/>
              </w:rPr>
              <w:t>）进行比较，没有充分体现两个</w:t>
            </w:r>
            <w:r w:rsidRPr="00D73AFC">
              <w:rPr>
                <w:rFonts w:eastAsia="楷体"/>
                <w:b/>
                <w:sz w:val="24"/>
              </w:rPr>
              <w:t>RQ</w:t>
            </w:r>
            <w:r w:rsidRPr="00D73AFC">
              <w:rPr>
                <w:rFonts w:eastAsia="楷体"/>
                <w:b/>
                <w:sz w:val="24"/>
              </w:rPr>
              <w:t>的独立价值。</w:t>
            </w:r>
          </w:p>
          <w:p w14:paraId="785FC1D1" w14:textId="77777777" w:rsidR="009F0961" w:rsidRPr="00FC7683" w:rsidRDefault="009F0961" w:rsidP="009F0961">
            <w:pPr>
              <w:ind w:firstLineChars="1519" w:firstLine="3660"/>
              <w:rPr>
                <w:rFonts w:eastAsia="楷体"/>
                <w:b/>
                <w:sz w:val="24"/>
              </w:rPr>
            </w:pPr>
          </w:p>
          <w:p w14:paraId="0C9B59A1" w14:textId="2888FED2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</w:t>
            </w:r>
            <w:r w:rsidR="00D73AFC">
              <w:rPr>
                <w:rFonts w:eastAsia="楷体" w:hint="eastAsia"/>
                <w:b/>
                <w:sz w:val="24"/>
              </w:rPr>
              <w:t>2025</w:t>
            </w:r>
            <w:r w:rsidRPr="00FC7683">
              <w:rPr>
                <w:rFonts w:eastAsia="楷体"/>
                <w:b/>
                <w:sz w:val="24"/>
              </w:rPr>
              <w:t xml:space="preserve">  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D73AFC">
              <w:rPr>
                <w:rFonts w:eastAsia="楷体" w:hint="eastAsia"/>
                <w:b/>
                <w:sz w:val="24"/>
              </w:rPr>
              <w:t>3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="00D73AFC">
              <w:rPr>
                <w:rFonts w:eastAsia="楷体" w:hint="eastAsia"/>
                <w:b/>
                <w:sz w:val="24"/>
              </w:rPr>
              <w:t>27</w:t>
            </w:r>
            <w:r w:rsidRPr="00FC7683">
              <w:rPr>
                <w:rFonts w:eastAsia="楷体"/>
                <w:b/>
                <w:sz w:val="24"/>
              </w:rPr>
              <w:t xml:space="preserve"> 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  <w:tr w:rsidR="009F0961" w:rsidRPr="00FC7683" w14:paraId="0F644207" w14:textId="77777777" w:rsidTr="009811E4">
        <w:trPr>
          <w:cantSplit/>
          <w:trHeight w:val="387"/>
        </w:trPr>
        <w:tc>
          <w:tcPr>
            <w:tcW w:w="1602" w:type="dxa"/>
            <w:vMerge w:val="restart"/>
            <w:vAlign w:val="center"/>
          </w:tcPr>
          <w:p w14:paraId="6A987429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lastRenderedPageBreak/>
              <w:t>论</w:t>
            </w:r>
          </w:p>
          <w:p w14:paraId="75AD450C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文</w:t>
            </w:r>
          </w:p>
          <w:p w14:paraId="133EDCBE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指</w:t>
            </w:r>
          </w:p>
          <w:p w14:paraId="6DA71068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导</w:t>
            </w:r>
          </w:p>
          <w:p w14:paraId="3D2D4624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b/>
                <w:sz w:val="30"/>
                <w:szCs w:val="30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记</w:t>
            </w:r>
          </w:p>
          <w:p w14:paraId="0CE89D56" w14:textId="77777777" w:rsidR="009F0961" w:rsidRPr="00FC7683" w:rsidRDefault="009F0961" w:rsidP="009F0961">
            <w:pPr>
              <w:ind w:firstLineChars="196" w:firstLine="590"/>
              <w:rPr>
                <w:rFonts w:eastAsia="楷体"/>
                <w:sz w:val="28"/>
              </w:rPr>
            </w:pPr>
            <w:r w:rsidRPr="00FC7683">
              <w:rPr>
                <w:rFonts w:eastAsia="楷体"/>
                <w:b/>
                <w:sz w:val="30"/>
                <w:szCs w:val="30"/>
              </w:rPr>
              <w:t>录</w:t>
            </w:r>
          </w:p>
        </w:tc>
        <w:tc>
          <w:tcPr>
            <w:tcW w:w="1824" w:type="dxa"/>
            <w:gridSpan w:val="2"/>
          </w:tcPr>
          <w:p w14:paraId="52E89FF1" w14:textId="77777777" w:rsidR="009F0961" w:rsidRPr="00FC7683" w:rsidRDefault="009F0961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指导时间</w:t>
            </w:r>
          </w:p>
        </w:tc>
        <w:tc>
          <w:tcPr>
            <w:tcW w:w="1379" w:type="dxa"/>
            <w:gridSpan w:val="3"/>
          </w:tcPr>
          <w:p w14:paraId="414CC721" w14:textId="661A0426" w:rsidR="009F0961" w:rsidRPr="00FC7683" w:rsidRDefault="006634FC" w:rsidP="009F0961">
            <w:pPr>
              <w:jc w:val="center"/>
              <w:rPr>
                <w:rFonts w:eastAsia="楷体"/>
                <w:b/>
                <w:sz w:val="24"/>
              </w:rPr>
            </w:pPr>
            <w:r w:rsidRPr="006634FC">
              <w:rPr>
                <w:rFonts w:eastAsia="楷体"/>
                <w:b/>
                <w:sz w:val="24"/>
              </w:rPr>
              <w:t xml:space="preserve">  </w:t>
            </w:r>
            <w:r w:rsidRPr="006634FC">
              <w:rPr>
                <w:rFonts w:eastAsia="楷体" w:hint="eastAsia"/>
                <w:b/>
                <w:sz w:val="24"/>
              </w:rPr>
              <w:t>2025</w:t>
            </w:r>
            <w:r w:rsidRPr="006634FC">
              <w:rPr>
                <w:rFonts w:eastAsia="楷体"/>
                <w:b/>
                <w:sz w:val="24"/>
              </w:rPr>
              <w:t>年</w:t>
            </w:r>
            <w:r w:rsidRPr="006634FC">
              <w:rPr>
                <w:rFonts w:eastAsia="楷体"/>
                <w:b/>
                <w:sz w:val="24"/>
              </w:rPr>
              <w:t xml:space="preserve"> </w:t>
            </w:r>
            <w:r w:rsidRPr="006634FC">
              <w:rPr>
                <w:rFonts w:eastAsia="楷体" w:hint="eastAsia"/>
                <w:b/>
                <w:sz w:val="24"/>
              </w:rPr>
              <w:t>4</w:t>
            </w:r>
            <w:r w:rsidRPr="006634FC">
              <w:rPr>
                <w:rFonts w:eastAsia="楷体"/>
                <w:b/>
                <w:sz w:val="24"/>
              </w:rPr>
              <w:t xml:space="preserve"> </w:t>
            </w:r>
            <w:r w:rsidRPr="006634FC">
              <w:rPr>
                <w:rFonts w:eastAsia="楷体"/>
                <w:b/>
                <w:sz w:val="24"/>
              </w:rPr>
              <w:t>月</w:t>
            </w:r>
            <w:r w:rsidRPr="006634FC">
              <w:rPr>
                <w:rFonts w:eastAsia="楷体"/>
                <w:b/>
                <w:sz w:val="24"/>
              </w:rPr>
              <w:t xml:space="preserve"> </w:t>
            </w:r>
            <w:r w:rsidRPr="006634FC">
              <w:rPr>
                <w:rFonts w:eastAsia="楷体" w:hint="eastAsia"/>
                <w:b/>
                <w:sz w:val="24"/>
              </w:rPr>
              <w:t>8</w:t>
            </w:r>
            <w:r w:rsidRPr="006634FC">
              <w:rPr>
                <w:rFonts w:eastAsia="楷体"/>
                <w:b/>
                <w:sz w:val="24"/>
              </w:rPr>
              <w:t xml:space="preserve"> </w:t>
            </w:r>
            <w:r w:rsidRPr="006634FC">
              <w:rPr>
                <w:rFonts w:eastAsia="楷体"/>
                <w:b/>
                <w:sz w:val="24"/>
              </w:rPr>
              <w:t>日</w:t>
            </w:r>
          </w:p>
        </w:tc>
        <w:tc>
          <w:tcPr>
            <w:tcW w:w="2269" w:type="dxa"/>
            <w:gridSpan w:val="2"/>
          </w:tcPr>
          <w:p w14:paraId="39800A04" w14:textId="77777777" w:rsidR="009F0961" w:rsidRPr="00FC7683" w:rsidRDefault="009F0961" w:rsidP="009F0961">
            <w:pPr>
              <w:jc w:val="center"/>
              <w:rPr>
                <w:rFonts w:eastAsia="楷体"/>
                <w:sz w:val="24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指导地点及方式</w:t>
            </w:r>
          </w:p>
        </w:tc>
        <w:tc>
          <w:tcPr>
            <w:tcW w:w="1826" w:type="dxa"/>
            <w:gridSpan w:val="2"/>
          </w:tcPr>
          <w:p w14:paraId="000D0ACE" w14:textId="139991F7" w:rsidR="009F0961" w:rsidRPr="00FC7683" w:rsidRDefault="006634FC" w:rsidP="009F0961">
            <w:pPr>
              <w:jc w:val="center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QQ</w:t>
            </w:r>
          </w:p>
        </w:tc>
      </w:tr>
      <w:tr w:rsidR="009F0961" w:rsidRPr="00FC7683" w14:paraId="6D996AB4" w14:textId="77777777" w:rsidTr="00D34B11">
        <w:trPr>
          <w:cantSplit/>
          <w:trHeight w:val="1753"/>
        </w:trPr>
        <w:tc>
          <w:tcPr>
            <w:tcW w:w="1602" w:type="dxa"/>
            <w:vMerge/>
          </w:tcPr>
          <w:p w14:paraId="1445BB12" w14:textId="77777777" w:rsidR="009F0961" w:rsidRPr="00FC7683" w:rsidRDefault="009F0961" w:rsidP="009F0961">
            <w:pPr>
              <w:rPr>
                <w:rFonts w:eastAsia="楷体"/>
                <w:sz w:val="28"/>
              </w:rPr>
            </w:pPr>
          </w:p>
        </w:tc>
        <w:tc>
          <w:tcPr>
            <w:tcW w:w="7298" w:type="dxa"/>
            <w:gridSpan w:val="9"/>
          </w:tcPr>
          <w:p w14:paraId="52266F55" w14:textId="77777777" w:rsidR="009F0961" w:rsidRPr="00FC7683" w:rsidRDefault="009F0961" w:rsidP="009F0961">
            <w:pPr>
              <w:rPr>
                <w:rFonts w:eastAsia="楷体"/>
                <w:b/>
                <w:sz w:val="28"/>
                <w:szCs w:val="28"/>
              </w:rPr>
            </w:pPr>
            <w:r w:rsidRPr="00FC7683">
              <w:rPr>
                <w:rFonts w:eastAsia="楷体"/>
                <w:b/>
                <w:sz w:val="28"/>
                <w:szCs w:val="28"/>
              </w:rPr>
              <w:t>交流内容：</w:t>
            </w:r>
          </w:p>
          <w:p w14:paraId="2789F6B3" w14:textId="77777777" w:rsidR="009F0961" w:rsidRPr="00FC7683" w:rsidRDefault="009F0961" w:rsidP="009F0961">
            <w:pPr>
              <w:ind w:firstLineChars="250" w:firstLine="602"/>
              <w:rPr>
                <w:rFonts w:eastAsia="楷体"/>
                <w:b/>
                <w:sz w:val="24"/>
              </w:rPr>
            </w:pPr>
          </w:p>
          <w:p w14:paraId="06C758FB" w14:textId="77777777" w:rsidR="009A70B9" w:rsidRPr="009A70B9" w:rsidRDefault="009A70B9" w:rsidP="009A70B9">
            <w:p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>老师对第</w:t>
            </w:r>
            <w:r w:rsidRPr="009A70B9">
              <w:rPr>
                <w:rFonts w:eastAsia="楷体"/>
                <w:b/>
                <w:sz w:val="24"/>
              </w:rPr>
              <w:t>4</w:t>
            </w:r>
            <w:r w:rsidRPr="009A70B9">
              <w:rPr>
                <w:rFonts w:eastAsia="楷体"/>
                <w:b/>
                <w:sz w:val="24"/>
              </w:rPr>
              <w:t>章和第</w:t>
            </w:r>
            <w:r w:rsidRPr="009A70B9">
              <w:rPr>
                <w:rFonts w:eastAsia="楷体"/>
                <w:b/>
                <w:sz w:val="24"/>
              </w:rPr>
              <w:t>5</w:t>
            </w:r>
            <w:r w:rsidRPr="009A70B9">
              <w:rPr>
                <w:rFonts w:eastAsia="楷体"/>
                <w:b/>
                <w:sz w:val="24"/>
              </w:rPr>
              <w:t>章提出了整合与重构的初步方案，建议如下：</w:t>
            </w:r>
          </w:p>
          <w:p w14:paraId="28AD3C99" w14:textId="77777777" w:rsidR="009A70B9" w:rsidRPr="009A70B9" w:rsidRDefault="009A70B9" w:rsidP="009A70B9">
            <w:pPr>
              <w:numPr>
                <w:ilvl w:val="0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bCs/>
                <w:sz w:val="24"/>
              </w:rPr>
              <w:t>第</w:t>
            </w:r>
            <w:r w:rsidRPr="009A70B9">
              <w:rPr>
                <w:rFonts w:eastAsia="楷体"/>
                <w:b/>
                <w:bCs/>
                <w:sz w:val="24"/>
              </w:rPr>
              <w:t>4</w:t>
            </w:r>
            <w:r w:rsidRPr="009A70B9">
              <w:rPr>
                <w:rFonts w:eastAsia="楷体"/>
                <w:b/>
                <w:bCs/>
                <w:sz w:val="24"/>
              </w:rPr>
              <w:t>章原名：</w:t>
            </w:r>
            <w:r w:rsidRPr="009A70B9">
              <w:rPr>
                <w:rFonts w:eastAsia="楷体"/>
                <w:b/>
                <w:bCs/>
                <w:sz w:val="24"/>
              </w:rPr>
              <w:t>Experimental Setup</w:t>
            </w:r>
            <w:r w:rsidRPr="009A70B9">
              <w:rPr>
                <w:rFonts w:eastAsia="楷体"/>
                <w:b/>
                <w:bCs/>
                <w:sz w:val="24"/>
              </w:rPr>
              <w:t>，建议修改为</w:t>
            </w:r>
            <w:r w:rsidRPr="009A70B9">
              <w:rPr>
                <w:rFonts w:eastAsia="楷体"/>
                <w:b/>
                <w:bCs/>
                <w:sz w:val="24"/>
              </w:rPr>
              <w:t xml:space="preserve"> Implementation of VRExplorer</w:t>
            </w:r>
          </w:p>
          <w:p w14:paraId="18FA81E4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4.1 </w:t>
            </w:r>
            <w:r w:rsidRPr="009A70B9">
              <w:rPr>
                <w:rFonts w:eastAsia="楷体"/>
                <w:b/>
                <w:sz w:val="24"/>
              </w:rPr>
              <w:t>保留</w:t>
            </w:r>
          </w:p>
          <w:p w14:paraId="5D55C62B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4.2 </w:t>
            </w:r>
            <w:r w:rsidRPr="009A70B9">
              <w:rPr>
                <w:rFonts w:eastAsia="楷体"/>
                <w:b/>
                <w:sz w:val="24"/>
              </w:rPr>
              <w:t>保留</w:t>
            </w:r>
          </w:p>
          <w:p w14:paraId="3EA03E42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4.3 </w:t>
            </w:r>
            <w:r w:rsidRPr="009A70B9">
              <w:rPr>
                <w:rFonts w:eastAsia="楷体"/>
                <w:b/>
                <w:sz w:val="24"/>
              </w:rPr>
              <w:t>原</w:t>
            </w:r>
            <w:r w:rsidRPr="009A70B9">
              <w:rPr>
                <w:rFonts w:eastAsia="楷体"/>
                <w:b/>
                <w:sz w:val="24"/>
              </w:rPr>
              <w:t xml:space="preserve"> Research Questions </w:t>
            </w:r>
            <w:r w:rsidRPr="009A70B9">
              <w:rPr>
                <w:rFonts w:eastAsia="楷体"/>
                <w:b/>
                <w:sz w:val="24"/>
              </w:rPr>
              <w:t>移动至新第</w:t>
            </w:r>
            <w:r w:rsidRPr="009A70B9">
              <w:rPr>
                <w:rFonts w:eastAsia="楷体"/>
                <w:b/>
                <w:sz w:val="24"/>
              </w:rPr>
              <w:t>5</w:t>
            </w:r>
            <w:r w:rsidRPr="009A70B9">
              <w:rPr>
                <w:rFonts w:eastAsia="楷体"/>
                <w:b/>
                <w:sz w:val="24"/>
              </w:rPr>
              <w:t>章开头，作为对研究问题的整体交代</w:t>
            </w:r>
          </w:p>
          <w:p w14:paraId="24812D44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4.4 </w:t>
            </w:r>
            <w:r w:rsidRPr="009A70B9">
              <w:rPr>
                <w:rFonts w:eastAsia="楷体"/>
                <w:b/>
                <w:sz w:val="24"/>
              </w:rPr>
              <w:t>调整为新的</w:t>
            </w:r>
            <w:r w:rsidRPr="009A70B9">
              <w:rPr>
                <w:rFonts w:eastAsia="楷体"/>
                <w:b/>
                <w:sz w:val="24"/>
              </w:rPr>
              <w:t xml:space="preserve"> 4.3</w:t>
            </w:r>
          </w:p>
          <w:p w14:paraId="0AB24187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4.5 </w:t>
            </w:r>
            <w:r w:rsidRPr="009A70B9">
              <w:rPr>
                <w:rFonts w:eastAsia="楷体"/>
                <w:b/>
                <w:sz w:val="24"/>
              </w:rPr>
              <w:t>调整为新的第</w:t>
            </w:r>
            <w:r w:rsidRPr="009A70B9">
              <w:rPr>
                <w:rFonts w:eastAsia="楷体"/>
                <w:b/>
                <w:sz w:val="24"/>
              </w:rPr>
              <w:t>5</w:t>
            </w:r>
            <w:r w:rsidRPr="009A70B9">
              <w:rPr>
                <w:rFonts w:eastAsia="楷体"/>
                <w:b/>
                <w:sz w:val="24"/>
              </w:rPr>
              <w:t>章</w:t>
            </w:r>
            <w:r w:rsidRPr="009A70B9">
              <w:rPr>
                <w:rFonts w:eastAsia="楷体"/>
                <w:b/>
                <w:sz w:val="24"/>
              </w:rPr>
              <w:t xml:space="preserve"> 5.1</w:t>
            </w:r>
            <w:r w:rsidRPr="009A70B9">
              <w:rPr>
                <w:rFonts w:eastAsia="楷体"/>
                <w:b/>
                <w:sz w:val="24"/>
              </w:rPr>
              <w:t>，对应新的</w:t>
            </w:r>
            <w:r w:rsidRPr="009A70B9">
              <w:rPr>
                <w:rFonts w:eastAsia="楷体"/>
                <w:b/>
                <w:sz w:val="24"/>
              </w:rPr>
              <w:t xml:space="preserve"> RQ1</w:t>
            </w:r>
            <w:r w:rsidRPr="009A70B9">
              <w:rPr>
                <w:rFonts w:eastAsia="楷体"/>
                <w:b/>
                <w:sz w:val="24"/>
              </w:rPr>
              <w:t>（关于数据集贡献），这一节内容需重写，老师表示后续会再具体讨论</w:t>
            </w:r>
          </w:p>
          <w:p w14:paraId="738897E1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sz w:val="24"/>
              </w:rPr>
              <w:t xml:space="preserve">4.6 Metrics </w:t>
            </w:r>
            <w:r w:rsidRPr="009A70B9">
              <w:rPr>
                <w:rFonts w:eastAsia="楷体"/>
                <w:b/>
                <w:sz w:val="24"/>
              </w:rPr>
              <w:t>保留</w:t>
            </w:r>
          </w:p>
          <w:p w14:paraId="5A3789A6" w14:textId="77777777" w:rsidR="009A70B9" w:rsidRPr="009A70B9" w:rsidRDefault="009A70B9" w:rsidP="009A70B9">
            <w:pPr>
              <w:numPr>
                <w:ilvl w:val="0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bCs/>
                <w:sz w:val="24"/>
              </w:rPr>
              <w:t>新第</w:t>
            </w:r>
            <w:r w:rsidRPr="009A70B9">
              <w:rPr>
                <w:rFonts w:eastAsia="楷体"/>
                <w:b/>
                <w:bCs/>
                <w:sz w:val="24"/>
              </w:rPr>
              <w:t>5</w:t>
            </w:r>
            <w:r w:rsidRPr="009A70B9">
              <w:rPr>
                <w:rFonts w:eastAsia="楷体"/>
                <w:b/>
                <w:bCs/>
                <w:sz w:val="24"/>
              </w:rPr>
              <w:t>章按新的研究问题重构为</w:t>
            </w:r>
            <w:r w:rsidRPr="009A70B9">
              <w:rPr>
                <w:rFonts w:eastAsia="楷体"/>
                <w:b/>
                <w:bCs/>
                <w:sz w:val="24"/>
              </w:rPr>
              <w:t xml:space="preserve"> Results and Analysis</w:t>
            </w:r>
          </w:p>
          <w:p w14:paraId="1FA88956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bCs/>
                <w:sz w:val="24"/>
              </w:rPr>
              <w:t>RQ1</w:t>
            </w:r>
            <w:r w:rsidRPr="009A70B9">
              <w:rPr>
                <w:rFonts w:eastAsia="楷体"/>
                <w:b/>
                <w:bCs/>
                <w:sz w:val="24"/>
              </w:rPr>
              <w:t>：数据集的构建与代表性贡献</w:t>
            </w:r>
          </w:p>
          <w:p w14:paraId="1FA96E87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bCs/>
                <w:sz w:val="24"/>
              </w:rPr>
              <w:t>RQ2</w:t>
            </w:r>
            <w:r w:rsidRPr="009A70B9">
              <w:rPr>
                <w:rFonts w:eastAsia="楷体"/>
                <w:b/>
                <w:bCs/>
                <w:sz w:val="24"/>
              </w:rPr>
              <w:t>：与</w:t>
            </w:r>
            <w:r w:rsidRPr="009A70B9">
              <w:rPr>
                <w:rFonts w:eastAsia="楷体"/>
                <w:b/>
                <w:bCs/>
                <w:sz w:val="24"/>
              </w:rPr>
              <w:t xml:space="preserve"> SOTA </w:t>
            </w:r>
            <w:r w:rsidRPr="009A70B9">
              <w:rPr>
                <w:rFonts w:eastAsia="楷体"/>
                <w:b/>
                <w:bCs/>
                <w:sz w:val="24"/>
              </w:rPr>
              <w:t>方法（</w:t>
            </w:r>
            <w:r w:rsidRPr="009A70B9">
              <w:rPr>
                <w:rFonts w:eastAsia="楷体"/>
                <w:b/>
                <w:bCs/>
                <w:sz w:val="24"/>
              </w:rPr>
              <w:t>VRGuide</w:t>
            </w:r>
            <w:r w:rsidRPr="009A70B9">
              <w:rPr>
                <w:rFonts w:eastAsia="楷体"/>
                <w:b/>
                <w:bCs/>
                <w:sz w:val="24"/>
              </w:rPr>
              <w:t>）的比较分析</w:t>
            </w:r>
          </w:p>
          <w:p w14:paraId="4201F30E" w14:textId="77777777" w:rsidR="009A70B9" w:rsidRPr="009A70B9" w:rsidRDefault="009A70B9" w:rsidP="009A70B9">
            <w:pPr>
              <w:numPr>
                <w:ilvl w:val="1"/>
                <w:numId w:val="5"/>
              </w:numPr>
              <w:rPr>
                <w:rFonts w:eastAsia="楷体"/>
                <w:b/>
                <w:sz w:val="24"/>
              </w:rPr>
            </w:pPr>
            <w:r w:rsidRPr="009A70B9">
              <w:rPr>
                <w:rFonts w:eastAsia="楷体"/>
                <w:b/>
                <w:bCs/>
                <w:sz w:val="24"/>
              </w:rPr>
              <w:t>RQ3</w:t>
            </w:r>
            <w:r w:rsidRPr="009A70B9">
              <w:rPr>
                <w:rFonts w:eastAsia="楷体"/>
                <w:b/>
                <w:bCs/>
                <w:sz w:val="24"/>
              </w:rPr>
              <w:t>：</w:t>
            </w:r>
            <w:r w:rsidRPr="009A70B9">
              <w:rPr>
                <w:rFonts w:eastAsia="楷体"/>
                <w:b/>
                <w:bCs/>
                <w:sz w:val="24"/>
              </w:rPr>
              <w:t xml:space="preserve">EAT </w:t>
            </w:r>
            <w:r w:rsidRPr="009A70B9">
              <w:rPr>
                <w:rFonts w:eastAsia="楷体"/>
                <w:b/>
                <w:bCs/>
                <w:sz w:val="24"/>
              </w:rPr>
              <w:t>框架的技术贡献</w:t>
            </w:r>
          </w:p>
          <w:p w14:paraId="72CA0B17" w14:textId="77777777" w:rsidR="009F0961" w:rsidRPr="006634FC" w:rsidRDefault="009F0961" w:rsidP="009F0961">
            <w:pPr>
              <w:rPr>
                <w:rFonts w:eastAsia="楷体"/>
                <w:b/>
                <w:sz w:val="24"/>
              </w:rPr>
            </w:pPr>
          </w:p>
          <w:p w14:paraId="4472DD4B" w14:textId="77777777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</w:p>
          <w:p w14:paraId="73E6856C" w14:textId="4F2295BB" w:rsidR="009F0961" w:rsidRPr="00FC7683" w:rsidRDefault="009F0961" w:rsidP="009F0961">
            <w:pPr>
              <w:rPr>
                <w:rFonts w:eastAsia="楷体"/>
                <w:b/>
                <w:sz w:val="24"/>
              </w:rPr>
            </w:pPr>
            <w:r w:rsidRPr="00FC7683">
              <w:rPr>
                <w:rFonts w:eastAsia="楷体"/>
                <w:b/>
                <w:sz w:val="24"/>
              </w:rPr>
              <w:t xml:space="preserve">                                       </w:t>
            </w:r>
            <w:r w:rsidR="006634FC">
              <w:rPr>
                <w:rFonts w:eastAsia="楷体" w:hint="eastAsia"/>
                <w:b/>
                <w:sz w:val="24"/>
              </w:rPr>
              <w:t>2025</w:t>
            </w:r>
            <w:r w:rsidRPr="00FC7683">
              <w:rPr>
                <w:rFonts w:eastAsia="楷体"/>
                <w:b/>
                <w:sz w:val="24"/>
              </w:rPr>
              <w:t>年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6634FC">
              <w:rPr>
                <w:rFonts w:eastAsia="楷体" w:hint="eastAsia"/>
                <w:b/>
                <w:sz w:val="24"/>
              </w:rPr>
              <w:t>4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月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="006634FC">
              <w:rPr>
                <w:rFonts w:eastAsia="楷体" w:hint="eastAsia"/>
                <w:b/>
                <w:sz w:val="24"/>
              </w:rPr>
              <w:t>8</w:t>
            </w:r>
            <w:r w:rsidRPr="00FC7683">
              <w:rPr>
                <w:rFonts w:eastAsia="楷体"/>
                <w:b/>
                <w:sz w:val="24"/>
              </w:rPr>
              <w:t xml:space="preserve"> </w:t>
            </w:r>
            <w:r w:rsidRPr="00FC7683">
              <w:rPr>
                <w:rFonts w:eastAsia="楷体"/>
                <w:b/>
                <w:sz w:val="24"/>
              </w:rPr>
              <w:t>日</w:t>
            </w:r>
          </w:p>
        </w:tc>
      </w:tr>
    </w:tbl>
    <w:p w14:paraId="13E1F3D0" w14:textId="77777777" w:rsidR="00700416" w:rsidRDefault="00700416" w:rsidP="00E9664C">
      <w:pPr>
        <w:rPr>
          <w:rFonts w:eastAsia="楷体"/>
          <w:color w:val="FF0000"/>
        </w:rPr>
      </w:pPr>
    </w:p>
    <w:p w14:paraId="5E5321D7" w14:textId="77777777" w:rsidR="00700416" w:rsidRDefault="00700416" w:rsidP="00E9664C">
      <w:pPr>
        <w:rPr>
          <w:rFonts w:eastAsia="楷体"/>
          <w:color w:val="FF0000"/>
        </w:rPr>
      </w:pPr>
    </w:p>
    <w:p w14:paraId="3646268C" w14:textId="77777777" w:rsidR="00700416" w:rsidRDefault="00700416" w:rsidP="00E9664C">
      <w:pPr>
        <w:rPr>
          <w:rFonts w:eastAsia="楷体"/>
          <w:color w:val="FF0000"/>
        </w:rPr>
      </w:pPr>
    </w:p>
    <w:p w14:paraId="3C41A2D9" w14:textId="4562AC7A" w:rsidR="005445C1" w:rsidRDefault="00633C2F" w:rsidP="00E9664C">
      <w:pPr>
        <w:rPr>
          <w:rFonts w:eastAsia="楷体"/>
          <w:color w:val="FF0000"/>
        </w:rPr>
      </w:pPr>
      <w:r w:rsidRPr="00FC7683">
        <w:rPr>
          <w:rFonts w:eastAsia="楷体"/>
          <w:color w:val="FF0000"/>
        </w:rPr>
        <w:t>填表说明：</w:t>
      </w:r>
      <w:r w:rsidRPr="00FC7683">
        <w:rPr>
          <w:rFonts w:eastAsia="楷体"/>
          <w:color w:val="FF0000"/>
        </w:rPr>
        <w:t>1.</w:t>
      </w:r>
      <w:r w:rsidR="005445C1">
        <w:rPr>
          <w:rFonts w:eastAsia="楷体"/>
          <w:color w:val="FF0000"/>
        </w:rPr>
        <w:t xml:space="preserve"> </w:t>
      </w:r>
      <w:r w:rsidRPr="00FC7683">
        <w:rPr>
          <w:rFonts w:eastAsia="楷体"/>
          <w:color w:val="FF0000"/>
        </w:rPr>
        <w:t>本表</w:t>
      </w:r>
      <w:r w:rsidR="005445C1">
        <w:rPr>
          <w:rFonts w:eastAsia="楷体" w:hint="eastAsia"/>
          <w:color w:val="FF0000"/>
        </w:rPr>
        <w:t>打印后</w:t>
      </w:r>
      <w:r w:rsidR="00E032B6">
        <w:rPr>
          <w:rFonts w:eastAsia="楷体" w:hint="eastAsia"/>
          <w:color w:val="FF0000"/>
        </w:rPr>
        <w:t>可</w:t>
      </w:r>
      <w:r w:rsidRPr="00FC7683">
        <w:rPr>
          <w:rFonts w:eastAsia="楷体"/>
          <w:color w:val="FF0000"/>
        </w:rPr>
        <w:t>由</w:t>
      </w:r>
      <w:r w:rsidR="001D168A">
        <w:rPr>
          <w:rFonts w:eastAsia="楷体" w:hint="eastAsia"/>
          <w:color w:val="FF0000"/>
        </w:rPr>
        <w:t>学生</w:t>
      </w:r>
      <w:r w:rsidR="005445C1">
        <w:rPr>
          <w:rFonts w:eastAsia="楷体" w:hint="eastAsia"/>
          <w:color w:val="FF0000"/>
        </w:rPr>
        <w:t>手工</w:t>
      </w:r>
      <w:r w:rsidRPr="00FC7683">
        <w:rPr>
          <w:rFonts w:eastAsia="楷体"/>
          <w:color w:val="FF0000"/>
        </w:rPr>
        <w:t>填写</w:t>
      </w:r>
      <w:r w:rsidR="005445C1">
        <w:rPr>
          <w:rFonts w:eastAsia="楷体" w:hint="eastAsia"/>
          <w:color w:val="FF0000"/>
        </w:rPr>
        <w:t>。</w:t>
      </w:r>
    </w:p>
    <w:p w14:paraId="3D113E71" w14:textId="77777777" w:rsidR="00633C2F" w:rsidRPr="00FC7683" w:rsidRDefault="005445C1" w:rsidP="005445C1">
      <w:pPr>
        <w:ind w:firstLineChars="500" w:firstLine="1050"/>
        <w:rPr>
          <w:rFonts w:eastAsia="楷体"/>
          <w:color w:val="FF0000"/>
        </w:rPr>
      </w:pPr>
      <w:r>
        <w:rPr>
          <w:rFonts w:eastAsia="楷体"/>
          <w:color w:val="FF0000"/>
        </w:rPr>
        <w:t xml:space="preserve">2. </w:t>
      </w:r>
      <w:r w:rsidR="00700416">
        <w:rPr>
          <w:rFonts w:eastAsia="楷体" w:hint="eastAsia"/>
          <w:color w:val="FF0000"/>
        </w:rPr>
        <w:t>指导记录栏可根据实际情况增加。</w:t>
      </w:r>
      <w:r w:rsidR="00633C2F" w:rsidRPr="00FC7683">
        <w:rPr>
          <w:rFonts w:eastAsia="楷体"/>
          <w:color w:val="FF0000"/>
        </w:rPr>
        <w:t>指导方式包括</w:t>
      </w:r>
      <w:r w:rsidR="00807DBE" w:rsidRPr="00FC7683">
        <w:rPr>
          <w:rFonts w:eastAsia="楷体"/>
          <w:color w:val="FF0000"/>
        </w:rPr>
        <w:t>：</w:t>
      </w:r>
      <w:r w:rsidR="00633C2F" w:rsidRPr="00FC7683">
        <w:rPr>
          <w:rFonts w:eastAsia="楷体"/>
          <w:color w:val="FF0000"/>
        </w:rPr>
        <w:t>面授、</w:t>
      </w:r>
      <w:r w:rsidR="00807DBE" w:rsidRPr="00FC7683">
        <w:rPr>
          <w:rFonts w:eastAsia="楷体"/>
          <w:color w:val="FF0000"/>
        </w:rPr>
        <w:t>QQ</w:t>
      </w:r>
      <w:r w:rsidR="00807DBE" w:rsidRPr="00FC7683">
        <w:rPr>
          <w:rFonts w:eastAsia="楷体"/>
          <w:color w:val="FF0000"/>
        </w:rPr>
        <w:t>、微信、</w:t>
      </w:r>
      <w:r w:rsidR="00807DBE" w:rsidRPr="00FC7683">
        <w:rPr>
          <w:rFonts w:eastAsia="楷体"/>
          <w:color w:val="FF0000"/>
        </w:rPr>
        <w:t>E-mail</w:t>
      </w:r>
      <w:r w:rsidR="00633C2F" w:rsidRPr="00FC7683">
        <w:rPr>
          <w:rFonts w:eastAsia="楷体"/>
          <w:color w:val="FF0000"/>
        </w:rPr>
        <w:t>、电话等。</w:t>
      </w:r>
    </w:p>
    <w:p w14:paraId="59954632" w14:textId="77777777" w:rsidR="00427EB4" w:rsidRPr="00FC7683" w:rsidRDefault="005445C1" w:rsidP="0005540C">
      <w:pPr>
        <w:ind w:firstLineChars="500" w:firstLine="1050"/>
        <w:rPr>
          <w:rFonts w:eastAsia="楷体"/>
          <w:color w:val="FF0000"/>
        </w:rPr>
      </w:pPr>
      <w:r>
        <w:rPr>
          <w:rFonts w:eastAsia="楷体"/>
          <w:color w:val="FF0000"/>
        </w:rPr>
        <w:t>3</w:t>
      </w:r>
      <w:r w:rsidR="0005540C" w:rsidRPr="00FC7683">
        <w:rPr>
          <w:rFonts w:eastAsia="楷体"/>
          <w:color w:val="FF0000"/>
        </w:rPr>
        <w:t>.</w:t>
      </w:r>
      <w:r>
        <w:rPr>
          <w:rFonts w:eastAsia="楷体"/>
          <w:color w:val="FF0000"/>
        </w:rPr>
        <w:t xml:space="preserve"> </w:t>
      </w:r>
      <w:r w:rsidR="0005540C" w:rsidRPr="00FC7683">
        <w:rPr>
          <w:rFonts w:eastAsia="楷体"/>
          <w:color w:val="FF0000"/>
        </w:rPr>
        <w:t>本记录表为毕业论文配套材料，要求</w:t>
      </w:r>
      <w:r w:rsidR="00A809D6" w:rsidRPr="00FC7683">
        <w:rPr>
          <w:rFonts w:eastAsia="楷体"/>
          <w:color w:val="FF0000"/>
        </w:rPr>
        <w:t>在</w:t>
      </w:r>
      <w:r w:rsidR="00C13B09">
        <w:rPr>
          <w:rFonts w:eastAsia="楷体"/>
          <w:color w:val="FF0000"/>
        </w:rPr>
        <w:t>答辩前一周，</w:t>
      </w:r>
      <w:r w:rsidR="00C13B09">
        <w:rPr>
          <w:rFonts w:eastAsia="楷体" w:hint="eastAsia"/>
          <w:color w:val="FF0000"/>
        </w:rPr>
        <w:t>纸质稿装订后</w:t>
      </w:r>
      <w:r w:rsidR="0005540C" w:rsidRPr="00FC7683">
        <w:rPr>
          <w:rFonts w:eastAsia="楷体"/>
          <w:color w:val="FF0000"/>
        </w:rPr>
        <w:t>交院教务办，</w:t>
      </w:r>
      <w:r w:rsidR="00C13B09">
        <w:rPr>
          <w:rFonts w:eastAsia="楷体" w:hint="eastAsia"/>
          <w:color w:val="FF0000"/>
        </w:rPr>
        <w:t>由院教学委员会统一审核。</w:t>
      </w:r>
      <w:r w:rsidR="0005540C" w:rsidRPr="00FC7683">
        <w:rPr>
          <w:rFonts w:eastAsia="楷体"/>
          <w:color w:val="FF0000"/>
        </w:rPr>
        <w:t>凡材料不齐全、不合格或延迟上交者，将延缓</w:t>
      </w:r>
      <w:r w:rsidR="00A809D6" w:rsidRPr="00FC7683">
        <w:rPr>
          <w:rFonts w:eastAsia="楷体"/>
          <w:color w:val="FF0000"/>
        </w:rPr>
        <w:t>或</w:t>
      </w:r>
      <w:r w:rsidR="0005540C" w:rsidRPr="00FC7683">
        <w:rPr>
          <w:rFonts w:eastAsia="楷体"/>
          <w:color w:val="FF0000"/>
        </w:rPr>
        <w:t>取消其答辩资格。</w:t>
      </w:r>
    </w:p>
    <w:sectPr w:rsidR="00427EB4" w:rsidRPr="00FC7683" w:rsidSect="004F5015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E2F86" w14:textId="77777777" w:rsidR="00E57298" w:rsidRDefault="00E57298">
      <w:r>
        <w:separator/>
      </w:r>
    </w:p>
  </w:endnote>
  <w:endnote w:type="continuationSeparator" w:id="0">
    <w:p w14:paraId="53CC263E" w14:textId="77777777" w:rsidR="00E57298" w:rsidRDefault="00E5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3B53CF8-9A1B-4E1B-9880-762D8F938566}"/>
  </w:font>
  <w:font w:name="楷体_GB2312">
    <w:charset w:val="86"/>
    <w:family w:val="modern"/>
    <w:pitch w:val="fixed"/>
    <w:sig w:usb0="00000001" w:usb1="080E0000" w:usb2="00000010" w:usb3="00000000" w:csb0="00040000" w:csb1="00000000"/>
    <w:embedRegular r:id="rId2" w:subsetted="1" w:fontKey="{E28D98BE-81C2-4C1A-85E5-360DC7C80A7B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B7774AB1-CC3B-402F-B941-B6CF3330CAB5}"/>
    <w:embedBold r:id="rId4" w:subsetted="1" w:fontKey="{E958E0F7-E9EE-4BC1-A75C-E2E48B81FBF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1FC33" w14:textId="77777777" w:rsidR="00E57298" w:rsidRDefault="00E57298">
      <w:r>
        <w:separator/>
      </w:r>
    </w:p>
  </w:footnote>
  <w:footnote w:type="continuationSeparator" w:id="0">
    <w:p w14:paraId="456448B7" w14:textId="77777777" w:rsidR="00E57298" w:rsidRDefault="00E5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225B"/>
    <w:multiLevelType w:val="multilevel"/>
    <w:tmpl w:val="6FA4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5CA2"/>
    <w:multiLevelType w:val="multilevel"/>
    <w:tmpl w:val="D722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B2A57"/>
    <w:multiLevelType w:val="multilevel"/>
    <w:tmpl w:val="305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378DA"/>
    <w:multiLevelType w:val="multilevel"/>
    <w:tmpl w:val="3B5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70F1E"/>
    <w:multiLevelType w:val="multilevel"/>
    <w:tmpl w:val="4F3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51721">
    <w:abstractNumId w:val="1"/>
  </w:num>
  <w:num w:numId="2" w16cid:durableId="1876962797">
    <w:abstractNumId w:val="4"/>
  </w:num>
  <w:num w:numId="3" w16cid:durableId="215626016">
    <w:abstractNumId w:val="0"/>
  </w:num>
  <w:num w:numId="4" w16cid:durableId="1292397088">
    <w:abstractNumId w:val="2"/>
  </w:num>
  <w:num w:numId="5" w16cid:durableId="2030830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TrueType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F"/>
    <w:rsid w:val="000200E5"/>
    <w:rsid w:val="00023B7A"/>
    <w:rsid w:val="0005540C"/>
    <w:rsid w:val="0010205B"/>
    <w:rsid w:val="00130529"/>
    <w:rsid w:val="00130DE6"/>
    <w:rsid w:val="001366DF"/>
    <w:rsid w:val="001725E2"/>
    <w:rsid w:val="001D168A"/>
    <w:rsid w:val="00240017"/>
    <w:rsid w:val="002B2E35"/>
    <w:rsid w:val="002B433F"/>
    <w:rsid w:val="002C189C"/>
    <w:rsid w:val="002D7E1B"/>
    <w:rsid w:val="002F3AE2"/>
    <w:rsid w:val="00330E8E"/>
    <w:rsid w:val="00342C8A"/>
    <w:rsid w:val="00352E8E"/>
    <w:rsid w:val="00380BA3"/>
    <w:rsid w:val="003A340D"/>
    <w:rsid w:val="003F738D"/>
    <w:rsid w:val="00427EB4"/>
    <w:rsid w:val="004F5015"/>
    <w:rsid w:val="0051482D"/>
    <w:rsid w:val="0052760B"/>
    <w:rsid w:val="005278C4"/>
    <w:rsid w:val="005445C1"/>
    <w:rsid w:val="0057593E"/>
    <w:rsid w:val="00577941"/>
    <w:rsid w:val="005C34E2"/>
    <w:rsid w:val="005C6A85"/>
    <w:rsid w:val="005D37E7"/>
    <w:rsid w:val="005F24B2"/>
    <w:rsid w:val="00631ACB"/>
    <w:rsid w:val="00633C2F"/>
    <w:rsid w:val="00657823"/>
    <w:rsid w:val="006634FC"/>
    <w:rsid w:val="00677DD2"/>
    <w:rsid w:val="006A0726"/>
    <w:rsid w:val="006B4E7E"/>
    <w:rsid w:val="006D4640"/>
    <w:rsid w:val="006D5BF8"/>
    <w:rsid w:val="00700416"/>
    <w:rsid w:val="0072270E"/>
    <w:rsid w:val="007568F0"/>
    <w:rsid w:val="00764E10"/>
    <w:rsid w:val="0077227F"/>
    <w:rsid w:val="00786EA2"/>
    <w:rsid w:val="007A5C86"/>
    <w:rsid w:val="007C3B53"/>
    <w:rsid w:val="00807DBE"/>
    <w:rsid w:val="008353D1"/>
    <w:rsid w:val="0086005D"/>
    <w:rsid w:val="008A1920"/>
    <w:rsid w:val="00921373"/>
    <w:rsid w:val="00934A18"/>
    <w:rsid w:val="009520B8"/>
    <w:rsid w:val="0096787E"/>
    <w:rsid w:val="009811E4"/>
    <w:rsid w:val="009A16AB"/>
    <w:rsid w:val="009A70B9"/>
    <w:rsid w:val="009B3D3E"/>
    <w:rsid w:val="009D742B"/>
    <w:rsid w:val="009F0961"/>
    <w:rsid w:val="00A353AD"/>
    <w:rsid w:val="00A60CA8"/>
    <w:rsid w:val="00A809D6"/>
    <w:rsid w:val="00AC56AD"/>
    <w:rsid w:val="00B23269"/>
    <w:rsid w:val="00B24C19"/>
    <w:rsid w:val="00B47F37"/>
    <w:rsid w:val="00B9278A"/>
    <w:rsid w:val="00B96276"/>
    <w:rsid w:val="00BB20EE"/>
    <w:rsid w:val="00BB5ADB"/>
    <w:rsid w:val="00BF64E5"/>
    <w:rsid w:val="00C13B09"/>
    <w:rsid w:val="00C4483F"/>
    <w:rsid w:val="00C969F5"/>
    <w:rsid w:val="00D00CD7"/>
    <w:rsid w:val="00D15EBB"/>
    <w:rsid w:val="00D34B11"/>
    <w:rsid w:val="00D73AFC"/>
    <w:rsid w:val="00E032B6"/>
    <w:rsid w:val="00E1417D"/>
    <w:rsid w:val="00E57298"/>
    <w:rsid w:val="00E807B2"/>
    <w:rsid w:val="00E9664C"/>
    <w:rsid w:val="00ED0DC1"/>
    <w:rsid w:val="00EF463D"/>
    <w:rsid w:val="00F370D5"/>
    <w:rsid w:val="00FC7683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22B69"/>
  <w15:chartTrackingRefBased/>
  <w15:docId w15:val="{E0C3476F-201A-4CC9-882A-B9253F24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3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33C2F"/>
    <w:pPr>
      <w:spacing w:line="360" w:lineRule="exact"/>
      <w:ind w:left="538" w:hangingChars="192" w:hanging="538"/>
    </w:pPr>
    <w:rPr>
      <w:sz w:val="28"/>
    </w:rPr>
  </w:style>
  <w:style w:type="character" w:customStyle="1" w:styleId="unnamed11">
    <w:name w:val="unnamed11"/>
    <w:rsid w:val="00633C2F"/>
    <w:rPr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a5"/>
    <w:rsid w:val="0051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1482D"/>
    <w:rPr>
      <w:kern w:val="2"/>
      <w:sz w:val="18"/>
      <w:szCs w:val="18"/>
    </w:rPr>
  </w:style>
  <w:style w:type="paragraph" w:styleId="a6">
    <w:name w:val="footer"/>
    <w:basedOn w:val="a"/>
    <w:link w:val="a7"/>
    <w:rsid w:val="0051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1482D"/>
    <w:rPr>
      <w:kern w:val="2"/>
      <w:sz w:val="18"/>
      <w:szCs w:val="18"/>
    </w:rPr>
  </w:style>
  <w:style w:type="paragraph" w:styleId="a8">
    <w:name w:val="Body Text"/>
    <w:basedOn w:val="a"/>
    <w:link w:val="a9"/>
    <w:rsid w:val="00352E8E"/>
    <w:pPr>
      <w:spacing w:after="120"/>
    </w:pPr>
  </w:style>
  <w:style w:type="character" w:customStyle="1" w:styleId="a9">
    <w:name w:val="正文文本 字符"/>
    <w:link w:val="a8"/>
    <w:rsid w:val="00352E8E"/>
    <w:rPr>
      <w:kern w:val="2"/>
      <w:sz w:val="21"/>
      <w:szCs w:val="24"/>
    </w:rPr>
  </w:style>
  <w:style w:type="paragraph" w:customStyle="1" w:styleId="CharCharCharCharChar1CharCharCharChar">
    <w:name w:val="Char Char Char Char Char1 Char Char Char Char"/>
    <w:basedOn w:val="a"/>
    <w:autoRedefine/>
    <w:rsid w:val="00C969F5"/>
    <w:pPr>
      <w:tabs>
        <w:tab w:val="num" w:pos="1360"/>
      </w:tabs>
      <w:ind w:left="13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1233</Words>
  <Characters>1382</Characters>
  <Application>Microsoft Office Word</Application>
  <DocSecurity>0</DocSecurity>
  <Lines>153</Lines>
  <Paragraphs>163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dell</dc:creator>
  <cp:keywords/>
  <dc:description/>
  <cp:lastModifiedBy>正阳 朱</cp:lastModifiedBy>
  <cp:revision>16</cp:revision>
  <dcterms:created xsi:type="dcterms:W3CDTF">2022-05-02T09:50:00Z</dcterms:created>
  <dcterms:modified xsi:type="dcterms:W3CDTF">2025-05-27T12:46:00Z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7852b36f-8695-4249-95f0-12410195f19f</vt:lpwstr>
  </property>
</Properties>
</file>