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F62" w:rsidRPr="00FA1638" w:rsidRDefault="003327D2" w:rsidP="00FA1638">
      <w:pPr>
        <w:jc w:val="center"/>
        <w:rPr>
          <w:rFonts w:ascii="黑体" w:eastAsia="黑体" w:hAnsi="黑体"/>
          <w:sz w:val="30"/>
          <w:szCs w:val="30"/>
        </w:rPr>
      </w:pPr>
      <w:r w:rsidRPr="00FA1638">
        <w:rPr>
          <w:rFonts w:ascii="黑体" w:eastAsia="黑体" w:hAnsi="黑体" w:hint="eastAsia"/>
          <w:sz w:val="30"/>
          <w:szCs w:val="30"/>
        </w:rPr>
        <w:t>朱镕基经济管理理论与实践</w:t>
      </w:r>
    </w:p>
    <w:p w:rsidR="003327D2" w:rsidRPr="00FA1638" w:rsidRDefault="003327D2" w:rsidP="00FA1638">
      <w:pPr>
        <w:jc w:val="right"/>
        <w:rPr>
          <w:b/>
          <w:sz w:val="28"/>
          <w:szCs w:val="28"/>
        </w:rPr>
      </w:pPr>
      <w:r w:rsidRPr="00FA1638">
        <w:rPr>
          <w:rFonts w:hint="eastAsia"/>
          <w:b/>
          <w:sz w:val="28"/>
          <w:szCs w:val="28"/>
        </w:rPr>
        <w:t>第三讲——</w:t>
      </w:r>
      <w:r w:rsidRPr="00FA1638">
        <w:rPr>
          <w:rFonts w:hint="eastAsia"/>
          <w:b/>
          <w:sz w:val="28"/>
          <w:szCs w:val="28"/>
        </w:rPr>
        <w:t>1993</w:t>
      </w:r>
      <w:r w:rsidRPr="00FA1638">
        <w:rPr>
          <w:rFonts w:hint="eastAsia"/>
          <w:b/>
          <w:sz w:val="28"/>
          <w:szCs w:val="28"/>
        </w:rPr>
        <w:t>年的金融和外汇体制改革</w:t>
      </w:r>
    </w:p>
    <w:p w:rsidR="003327D2" w:rsidRPr="00FA1638" w:rsidRDefault="003327D2" w:rsidP="00FA1638">
      <w:pPr>
        <w:jc w:val="right"/>
        <w:rPr>
          <w:b/>
          <w:sz w:val="24"/>
          <w:szCs w:val="24"/>
        </w:rPr>
      </w:pPr>
      <w:r w:rsidRPr="00FA1638">
        <w:rPr>
          <w:rFonts w:hint="eastAsia"/>
          <w:b/>
          <w:sz w:val="24"/>
          <w:szCs w:val="24"/>
        </w:rPr>
        <w:t>主讲人：楼继伟</w:t>
      </w:r>
      <w:r w:rsidRPr="00FA1638">
        <w:rPr>
          <w:rFonts w:hint="eastAsia"/>
          <w:b/>
          <w:sz w:val="24"/>
          <w:szCs w:val="24"/>
        </w:rPr>
        <w:t xml:space="preserve"> 2017.10.09</w:t>
      </w:r>
    </w:p>
    <w:p w:rsidR="003327D2" w:rsidRPr="00FA1638" w:rsidRDefault="003327D2">
      <w:pPr>
        <w:rPr>
          <w:sz w:val="28"/>
          <w:szCs w:val="28"/>
        </w:rPr>
      </w:pPr>
    </w:p>
    <w:p w:rsidR="003327D2" w:rsidRPr="00FA1638" w:rsidRDefault="003327D2" w:rsidP="00FA1638">
      <w:pPr>
        <w:jc w:val="center"/>
        <w:rPr>
          <w:b/>
          <w:sz w:val="28"/>
          <w:szCs w:val="28"/>
        </w:rPr>
      </w:pPr>
      <w:r w:rsidRPr="00FA1638">
        <w:rPr>
          <w:rFonts w:hint="eastAsia"/>
          <w:b/>
          <w:sz w:val="28"/>
          <w:szCs w:val="28"/>
        </w:rPr>
        <w:t>概要</w:t>
      </w:r>
    </w:p>
    <w:p w:rsidR="003327D2" w:rsidRPr="00FA1638" w:rsidRDefault="003327D2">
      <w:pPr>
        <w:rPr>
          <w:sz w:val="24"/>
          <w:szCs w:val="24"/>
        </w:rPr>
      </w:pPr>
      <w:r w:rsidRPr="00FA1638">
        <w:rPr>
          <w:rFonts w:hint="eastAsia"/>
          <w:sz w:val="24"/>
          <w:szCs w:val="24"/>
        </w:rPr>
        <w:t>一、改革的历史背景</w:t>
      </w:r>
    </w:p>
    <w:p w:rsidR="003327D2" w:rsidRPr="00FA1638" w:rsidRDefault="003327D2">
      <w:pPr>
        <w:rPr>
          <w:sz w:val="24"/>
          <w:szCs w:val="24"/>
        </w:rPr>
      </w:pPr>
      <w:r w:rsidRPr="00FA1638">
        <w:rPr>
          <w:rFonts w:hint="eastAsia"/>
          <w:sz w:val="24"/>
          <w:szCs w:val="24"/>
        </w:rPr>
        <w:t>二、改革面临的主要问题</w:t>
      </w:r>
    </w:p>
    <w:p w:rsidR="003327D2" w:rsidRPr="00FA1638" w:rsidRDefault="003327D2">
      <w:pPr>
        <w:rPr>
          <w:sz w:val="24"/>
          <w:szCs w:val="24"/>
        </w:rPr>
      </w:pPr>
      <w:r w:rsidRPr="00FA1638">
        <w:rPr>
          <w:rFonts w:hint="eastAsia"/>
          <w:sz w:val="24"/>
          <w:szCs w:val="24"/>
        </w:rPr>
        <w:t>三、拉开改革序幕的“</w:t>
      </w:r>
      <w:r w:rsidR="00FA1638" w:rsidRPr="00FA1638">
        <w:rPr>
          <w:rFonts w:hint="eastAsia"/>
          <w:sz w:val="24"/>
          <w:szCs w:val="24"/>
        </w:rPr>
        <w:t>十三条应急措施</w:t>
      </w:r>
      <w:r w:rsidRPr="00FA1638">
        <w:rPr>
          <w:rFonts w:hint="eastAsia"/>
          <w:sz w:val="24"/>
          <w:szCs w:val="24"/>
        </w:rPr>
        <w:t>”</w:t>
      </w:r>
    </w:p>
    <w:p w:rsidR="00FA1638" w:rsidRPr="00FA1638" w:rsidRDefault="00FA1638">
      <w:pPr>
        <w:rPr>
          <w:sz w:val="24"/>
          <w:szCs w:val="24"/>
        </w:rPr>
      </w:pPr>
      <w:r w:rsidRPr="00FA1638">
        <w:rPr>
          <w:rFonts w:hint="eastAsia"/>
          <w:sz w:val="24"/>
          <w:szCs w:val="24"/>
        </w:rPr>
        <w:t>四、改革成效</w:t>
      </w:r>
    </w:p>
    <w:p w:rsidR="00FA1638" w:rsidRPr="00FA1638" w:rsidRDefault="00FA1638">
      <w:pPr>
        <w:rPr>
          <w:sz w:val="24"/>
          <w:szCs w:val="24"/>
        </w:rPr>
      </w:pPr>
      <w:r w:rsidRPr="00FA1638">
        <w:rPr>
          <w:rFonts w:hint="eastAsia"/>
          <w:sz w:val="24"/>
          <w:szCs w:val="24"/>
        </w:rPr>
        <w:t>五、进一步思考</w:t>
      </w:r>
    </w:p>
    <w:p w:rsidR="00FA1638" w:rsidRDefault="00FA1638" w:rsidP="00FA1638">
      <w:pPr>
        <w:jc w:val="center"/>
        <w:rPr>
          <w:b/>
          <w:sz w:val="24"/>
          <w:szCs w:val="24"/>
        </w:rPr>
      </w:pPr>
      <w:r w:rsidRPr="00FA1638">
        <w:rPr>
          <w:rFonts w:hint="eastAsia"/>
          <w:b/>
          <w:sz w:val="24"/>
          <w:szCs w:val="24"/>
        </w:rPr>
        <w:t>两个改革起点</w:t>
      </w:r>
    </w:p>
    <w:p w:rsidR="00FA1638" w:rsidRPr="00FA1638" w:rsidRDefault="00FA1638" w:rsidP="00FA1638">
      <w:pPr>
        <w:jc w:val="left"/>
        <w:rPr>
          <w:b/>
          <w:sz w:val="24"/>
          <w:szCs w:val="24"/>
        </w:rPr>
      </w:pPr>
      <w:r w:rsidRPr="00FA1638">
        <w:rPr>
          <w:rFonts w:hint="eastAsia"/>
          <w:b/>
          <w:sz w:val="24"/>
          <w:szCs w:val="24"/>
        </w:rPr>
        <w:t>1980</w:t>
      </w:r>
      <w:r w:rsidRPr="00FA1638">
        <w:rPr>
          <w:rFonts w:hint="eastAsia"/>
          <w:b/>
          <w:sz w:val="24"/>
          <w:szCs w:val="24"/>
        </w:rPr>
        <w:t>年代中期</w:t>
      </w:r>
    </w:p>
    <w:p w:rsidR="00FA1638" w:rsidRDefault="00FA1638" w:rsidP="00FA1638">
      <w:pPr>
        <w:jc w:val="left"/>
        <w:rPr>
          <w:sz w:val="24"/>
          <w:szCs w:val="24"/>
        </w:rPr>
      </w:pPr>
      <w:r>
        <w:rPr>
          <w:rFonts w:hint="eastAsia"/>
          <w:sz w:val="24"/>
          <w:szCs w:val="24"/>
        </w:rPr>
        <w:t>1980</w:t>
      </w:r>
      <w:r>
        <w:rPr>
          <w:rFonts w:hint="eastAsia"/>
          <w:sz w:val="24"/>
          <w:szCs w:val="24"/>
        </w:rPr>
        <w:t>年代中期曾有过一次重要的改革探索，即</w:t>
      </w:r>
      <w:r>
        <w:rPr>
          <w:rFonts w:hint="eastAsia"/>
          <w:sz w:val="24"/>
          <w:szCs w:val="24"/>
        </w:rPr>
        <w:t>1986</w:t>
      </w:r>
      <w:r>
        <w:rPr>
          <w:rFonts w:hint="eastAsia"/>
          <w:sz w:val="24"/>
          <w:szCs w:val="24"/>
        </w:rPr>
        <w:t>年的价税财联动动改革。</w:t>
      </w:r>
      <w:r w:rsidR="001610EB" w:rsidRPr="001610EB">
        <w:rPr>
          <w:rFonts w:hint="eastAsia"/>
          <w:b/>
          <w:sz w:val="24"/>
          <w:szCs w:val="24"/>
        </w:rPr>
        <w:t>（因故夭折）</w:t>
      </w:r>
    </w:p>
    <w:p w:rsidR="00FA1638" w:rsidRPr="00FA1638" w:rsidRDefault="00FA1638" w:rsidP="00FA1638">
      <w:pPr>
        <w:jc w:val="left"/>
        <w:rPr>
          <w:b/>
          <w:sz w:val="24"/>
          <w:szCs w:val="24"/>
        </w:rPr>
      </w:pPr>
      <w:r w:rsidRPr="00FA1638">
        <w:rPr>
          <w:rFonts w:hint="eastAsia"/>
          <w:b/>
          <w:sz w:val="24"/>
          <w:szCs w:val="24"/>
        </w:rPr>
        <w:t>1993</w:t>
      </w:r>
      <w:r w:rsidRPr="00FA1638">
        <w:rPr>
          <w:rFonts w:hint="eastAsia"/>
          <w:b/>
          <w:sz w:val="24"/>
          <w:szCs w:val="24"/>
        </w:rPr>
        <w:t>年</w:t>
      </w:r>
    </w:p>
    <w:p w:rsidR="00FA1638" w:rsidRDefault="00FA1638" w:rsidP="00FA1638">
      <w:pPr>
        <w:jc w:val="left"/>
        <w:rPr>
          <w:sz w:val="24"/>
          <w:szCs w:val="24"/>
        </w:rPr>
      </w:pPr>
      <w:r>
        <w:rPr>
          <w:rFonts w:hint="eastAsia"/>
          <w:sz w:val="24"/>
          <w:szCs w:val="24"/>
        </w:rPr>
        <w:t>以小平同志南巡讲话为发端，</w:t>
      </w:r>
      <w:r>
        <w:rPr>
          <w:rFonts w:hint="eastAsia"/>
          <w:sz w:val="24"/>
          <w:szCs w:val="24"/>
        </w:rPr>
        <w:t>1993</w:t>
      </w:r>
      <w:r>
        <w:rPr>
          <w:rFonts w:hint="eastAsia"/>
          <w:sz w:val="24"/>
          <w:szCs w:val="24"/>
        </w:rPr>
        <w:t>年推开了新一轮金融和外汇体制改革</w:t>
      </w:r>
    </w:p>
    <w:p w:rsidR="00FA1638" w:rsidRDefault="00FA1638" w:rsidP="00FA1638">
      <w:pPr>
        <w:jc w:val="left"/>
        <w:rPr>
          <w:sz w:val="24"/>
          <w:szCs w:val="24"/>
        </w:rPr>
      </w:pPr>
      <w:r>
        <w:rPr>
          <w:rFonts w:hint="eastAsia"/>
          <w:sz w:val="24"/>
          <w:szCs w:val="24"/>
        </w:rPr>
        <w:t>1980</w:t>
      </w:r>
      <w:r>
        <w:rPr>
          <w:rFonts w:hint="eastAsia"/>
          <w:sz w:val="24"/>
          <w:szCs w:val="24"/>
        </w:rPr>
        <w:t>年代中期的改革探索（</w:t>
      </w:r>
      <w:r>
        <w:rPr>
          <w:rFonts w:hint="eastAsia"/>
          <w:sz w:val="24"/>
          <w:szCs w:val="24"/>
        </w:rPr>
        <w:t>1</w:t>
      </w:r>
      <w:r>
        <w:rPr>
          <w:rFonts w:hint="eastAsia"/>
          <w:sz w:val="24"/>
          <w:szCs w:val="24"/>
        </w:rPr>
        <w:t>）</w:t>
      </w:r>
    </w:p>
    <w:p w:rsidR="00FA1638" w:rsidRPr="00BC2ED8" w:rsidRDefault="00FA1638" w:rsidP="00FA1638">
      <w:pPr>
        <w:jc w:val="left"/>
        <w:rPr>
          <w:b/>
          <w:sz w:val="24"/>
          <w:szCs w:val="24"/>
        </w:rPr>
      </w:pPr>
      <w:r w:rsidRPr="00BC2ED8">
        <w:rPr>
          <w:rFonts w:hint="eastAsia"/>
          <w:b/>
          <w:sz w:val="24"/>
          <w:szCs w:val="24"/>
        </w:rPr>
        <w:t>改革开放前的金融体制</w:t>
      </w:r>
    </w:p>
    <w:p w:rsidR="00FA1638" w:rsidRDefault="00FA1638" w:rsidP="00FA1638">
      <w:pPr>
        <w:jc w:val="left"/>
        <w:rPr>
          <w:sz w:val="24"/>
          <w:szCs w:val="24"/>
        </w:rPr>
      </w:pPr>
      <w:r>
        <w:rPr>
          <w:rFonts w:hint="eastAsia"/>
          <w:sz w:val="24"/>
          <w:szCs w:val="24"/>
        </w:rPr>
        <w:t>在计划经济时代，监管和金融运营不分，一切信用集中于银行，排斥其他金融机构和市场。</w:t>
      </w:r>
    </w:p>
    <w:p w:rsidR="00FA1638" w:rsidRPr="00BC2ED8" w:rsidRDefault="00FA1638" w:rsidP="00FA1638">
      <w:pPr>
        <w:jc w:val="left"/>
        <w:rPr>
          <w:b/>
          <w:sz w:val="24"/>
          <w:szCs w:val="24"/>
        </w:rPr>
      </w:pPr>
      <w:r w:rsidRPr="00BC2ED8">
        <w:rPr>
          <w:rFonts w:hint="eastAsia"/>
          <w:b/>
          <w:sz w:val="24"/>
          <w:szCs w:val="24"/>
        </w:rPr>
        <w:t>改革开放后的演进</w:t>
      </w:r>
    </w:p>
    <w:p w:rsidR="00FA1638" w:rsidRDefault="00FA1638" w:rsidP="00FA1638">
      <w:pPr>
        <w:jc w:val="left"/>
        <w:rPr>
          <w:sz w:val="24"/>
          <w:szCs w:val="24"/>
        </w:rPr>
      </w:pPr>
      <w:r>
        <w:rPr>
          <w:rFonts w:hint="eastAsia"/>
          <w:sz w:val="24"/>
          <w:szCs w:val="24"/>
        </w:rPr>
        <w:t>人民银行从财政部分离，金融机构从人民银行分离。央行负责货币政策和监管，四大银行负责经营；</w:t>
      </w:r>
    </w:p>
    <w:p w:rsidR="00FA1638" w:rsidRDefault="00BC2ED8" w:rsidP="00FA1638">
      <w:pPr>
        <w:jc w:val="left"/>
        <w:rPr>
          <w:sz w:val="24"/>
          <w:szCs w:val="24"/>
        </w:rPr>
      </w:pPr>
      <w:r>
        <w:rPr>
          <w:rFonts w:hint="eastAsia"/>
          <w:sz w:val="24"/>
          <w:szCs w:val="24"/>
        </w:rPr>
        <w:t>非银行金融机构外资金融通机制的快速发展，外汇调剂市场、资金调剂市场、拆借市场逐步形成。</w:t>
      </w:r>
    </w:p>
    <w:p w:rsidR="00BC2ED8" w:rsidRDefault="00BC2ED8" w:rsidP="00FA1638">
      <w:pPr>
        <w:jc w:val="left"/>
        <w:rPr>
          <w:sz w:val="24"/>
          <w:szCs w:val="24"/>
        </w:rPr>
      </w:pPr>
      <w:r>
        <w:rPr>
          <w:rFonts w:hint="eastAsia"/>
          <w:sz w:val="24"/>
          <w:szCs w:val="24"/>
        </w:rPr>
        <w:t>1980</w:t>
      </w:r>
      <w:r>
        <w:rPr>
          <w:rFonts w:hint="eastAsia"/>
          <w:sz w:val="24"/>
          <w:szCs w:val="24"/>
        </w:rPr>
        <w:t>年代中期的改革探索（</w:t>
      </w:r>
      <w:r>
        <w:rPr>
          <w:rFonts w:hint="eastAsia"/>
          <w:sz w:val="24"/>
          <w:szCs w:val="24"/>
        </w:rPr>
        <w:t>2</w:t>
      </w:r>
      <w:r>
        <w:rPr>
          <w:rFonts w:hint="eastAsia"/>
          <w:sz w:val="24"/>
          <w:szCs w:val="24"/>
        </w:rPr>
        <w:t>）</w:t>
      </w:r>
    </w:p>
    <w:p w:rsidR="00BC2ED8" w:rsidRDefault="00BC2ED8" w:rsidP="00FA1638">
      <w:pPr>
        <w:jc w:val="left"/>
        <w:rPr>
          <w:sz w:val="24"/>
          <w:szCs w:val="24"/>
        </w:rPr>
      </w:pPr>
      <w:r>
        <w:rPr>
          <w:rFonts w:hint="eastAsia"/>
          <w:sz w:val="24"/>
          <w:szCs w:val="24"/>
        </w:rPr>
        <w:t>1</w:t>
      </w:r>
      <w:r>
        <w:rPr>
          <w:rFonts w:hint="eastAsia"/>
          <w:sz w:val="24"/>
          <w:szCs w:val="24"/>
        </w:rPr>
        <w:t>、</w:t>
      </w:r>
      <w:r>
        <w:rPr>
          <w:rFonts w:hint="eastAsia"/>
          <w:sz w:val="24"/>
          <w:szCs w:val="24"/>
        </w:rPr>
        <w:t>1986</w:t>
      </w:r>
      <w:r>
        <w:rPr>
          <w:rFonts w:hint="eastAsia"/>
          <w:sz w:val="24"/>
          <w:szCs w:val="24"/>
        </w:rPr>
        <w:t>年的价税财联动改革因故夭折</w:t>
      </w:r>
    </w:p>
    <w:p w:rsidR="00BC2ED8" w:rsidRDefault="00BC2ED8" w:rsidP="00FA1638">
      <w:pPr>
        <w:jc w:val="left"/>
        <w:rPr>
          <w:sz w:val="24"/>
          <w:szCs w:val="24"/>
        </w:rPr>
      </w:pPr>
      <w:r>
        <w:rPr>
          <w:rFonts w:hint="eastAsia"/>
          <w:sz w:val="24"/>
          <w:szCs w:val="24"/>
        </w:rPr>
        <w:t>2</w:t>
      </w:r>
      <w:r>
        <w:rPr>
          <w:rFonts w:hint="eastAsia"/>
          <w:sz w:val="24"/>
          <w:szCs w:val="24"/>
        </w:rPr>
        <w:t>、</w:t>
      </w:r>
      <w:r>
        <w:rPr>
          <w:rFonts w:hint="eastAsia"/>
          <w:sz w:val="24"/>
          <w:szCs w:val="24"/>
        </w:rPr>
        <w:t>1987</w:t>
      </w:r>
      <w:r>
        <w:rPr>
          <w:rFonts w:hint="eastAsia"/>
          <w:sz w:val="24"/>
          <w:szCs w:val="24"/>
        </w:rPr>
        <w:t>年起改行“五大包干”</w:t>
      </w:r>
    </w:p>
    <w:p w:rsidR="00BC2ED8" w:rsidRDefault="00BC2ED8" w:rsidP="00FA1638">
      <w:pPr>
        <w:jc w:val="left"/>
        <w:rPr>
          <w:sz w:val="24"/>
          <w:szCs w:val="24"/>
        </w:rPr>
      </w:pPr>
      <w:r>
        <w:rPr>
          <w:rFonts w:hint="eastAsia"/>
          <w:sz w:val="24"/>
          <w:szCs w:val="24"/>
        </w:rPr>
        <w:t>企业承包、部门大包干、财政大包干、信贷包干和外汇包干；</w:t>
      </w:r>
    </w:p>
    <w:p w:rsidR="00BC2ED8" w:rsidRDefault="00BC2ED8" w:rsidP="00FA1638">
      <w:pPr>
        <w:jc w:val="left"/>
        <w:rPr>
          <w:sz w:val="24"/>
          <w:szCs w:val="24"/>
        </w:rPr>
      </w:pPr>
      <w:r>
        <w:rPr>
          <w:rFonts w:hint="eastAsia"/>
          <w:sz w:val="24"/>
          <w:szCs w:val="24"/>
        </w:rPr>
        <w:t>“大包干”的后果：严重的通货膨胀。</w:t>
      </w:r>
    </w:p>
    <w:p w:rsidR="001610EB" w:rsidRPr="001610EB" w:rsidRDefault="001610EB" w:rsidP="00FA1638">
      <w:pPr>
        <w:jc w:val="left"/>
        <w:rPr>
          <w:b/>
          <w:sz w:val="24"/>
          <w:szCs w:val="24"/>
        </w:rPr>
      </w:pPr>
      <w:r w:rsidRPr="001610EB">
        <w:rPr>
          <w:rFonts w:hint="eastAsia"/>
          <w:b/>
          <w:sz w:val="24"/>
          <w:szCs w:val="24"/>
        </w:rPr>
        <w:t>注：严重的通货膨胀</w:t>
      </w:r>
      <w:r w:rsidRPr="001610EB">
        <w:rPr>
          <w:rFonts w:hint="eastAsia"/>
          <w:b/>
          <w:sz w:val="24"/>
          <w:szCs w:val="24"/>
        </w:rPr>
        <w:t>+</w:t>
      </w:r>
      <w:r w:rsidRPr="001610EB">
        <w:rPr>
          <w:rFonts w:hint="eastAsia"/>
          <w:b/>
          <w:sz w:val="24"/>
          <w:szCs w:val="24"/>
        </w:rPr>
        <w:t>腐败加剧是</w:t>
      </w:r>
      <w:r w:rsidRPr="001610EB">
        <w:rPr>
          <w:rFonts w:hint="eastAsia"/>
          <w:b/>
          <w:sz w:val="24"/>
          <w:szCs w:val="24"/>
        </w:rPr>
        <w:t>1989</w:t>
      </w:r>
      <w:r w:rsidRPr="001610EB">
        <w:rPr>
          <w:rFonts w:hint="eastAsia"/>
          <w:b/>
          <w:sz w:val="24"/>
          <w:szCs w:val="24"/>
        </w:rPr>
        <w:t>年动荡的主要原因</w:t>
      </w:r>
      <w:r>
        <w:rPr>
          <w:rFonts w:hint="eastAsia"/>
          <w:b/>
          <w:sz w:val="24"/>
          <w:szCs w:val="24"/>
        </w:rPr>
        <w:t>，</w:t>
      </w:r>
      <w:r>
        <w:rPr>
          <w:rFonts w:hint="eastAsia"/>
          <w:b/>
          <w:sz w:val="24"/>
          <w:szCs w:val="24"/>
        </w:rPr>
        <w:t>1989</w:t>
      </w:r>
      <w:r>
        <w:rPr>
          <w:rFonts w:hint="eastAsia"/>
          <w:b/>
          <w:sz w:val="24"/>
          <w:szCs w:val="24"/>
        </w:rPr>
        <w:t>年动荡后，国际社会对中国进行制裁，国内采取措施进行整治。</w:t>
      </w:r>
    </w:p>
    <w:p w:rsidR="00BC2ED8" w:rsidRDefault="00BC2ED8" w:rsidP="00FA1638">
      <w:pPr>
        <w:jc w:val="left"/>
        <w:rPr>
          <w:sz w:val="24"/>
          <w:szCs w:val="24"/>
        </w:rPr>
      </w:pPr>
      <w:r>
        <w:rPr>
          <w:rFonts w:hint="eastAsia"/>
          <w:sz w:val="24"/>
          <w:szCs w:val="24"/>
        </w:rPr>
        <w:t>1992</w:t>
      </w:r>
      <w:r>
        <w:rPr>
          <w:rFonts w:hint="eastAsia"/>
          <w:sz w:val="24"/>
          <w:szCs w:val="24"/>
        </w:rPr>
        <w:t>年小平同志南巡讲话后，各界就改革的目标和步骤的广泛讨论和争论，酝酿新一轮改革。</w:t>
      </w:r>
    </w:p>
    <w:p w:rsidR="00BC2ED8" w:rsidRPr="00BC2ED8" w:rsidRDefault="00BC2ED8" w:rsidP="00FA1638">
      <w:pPr>
        <w:jc w:val="left"/>
        <w:rPr>
          <w:b/>
          <w:szCs w:val="21"/>
        </w:rPr>
      </w:pPr>
      <w:r w:rsidRPr="00BC2ED8">
        <w:rPr>
          <w:rFonts w:hint="eastAsia"/>
          <w:b/>
          <w:szCs w:val="21"/>
        </w:rPr>
        <w:t>注：</w:t>
      </w:r>
      <w:r w:rsidRPr="00BC2ED8">
        <w:rPr>
          <w:b/>
          <w:szCs w:val="21"/>
        </w:rPr>
        <w:t>包干这个词最早出现于小岗，非常不专业的词语</w:t>
      </w:r>
      <w:r w:rsidRPr="00BC2ED8">
        <w:rPr>
          <w:rFonts w:hint="eastAsia"/>
          <w:b/>
          <w:szCs w:val="21"/>
        </w:rPr>
        <w:t>，</w:t>
      </w:r>
      <w:r w:rsidRPr="00BC2ED8">
        <w:rPr>
          <w:b/>
          <w:szCs w:val="21"/>
        </w:rPr>
        <w:t>但经小平同志的认可与推广，就成为了公理。包干到户也叫大包干，一般以农户为单位，在集体经济组织统一组织和经营下，根据统一计划，承包一季或全年以至更长时间的生产任务。</w:t>
      </w:r>
    </w:p>
    <w:p w:rsidR="00BC2ED8" w:rsidRPr="00BC2ED8" w:rsidRDefault="00BC2ED8" w:rsidP="00BC2ED8">
      <w:pPr>
        <w:ind w:firstLineChars="200" w:firstLine="422"/>
        <w:jc w:val="left"/>
        <w:rPr>
          <w:b/>
          <w:szCs w:val="21"/>
        </w:rPr>
      </w:pPr>
      <w:r w:rsidRPr="00BC2ED8">
        <w:rPr>
          <w:b/>
          <w:szCs w:val="21"/>
        </w:rPr>
        <w:t>其实包干的意思类似于承包，都是两主体间对某事务的委托与包揽。但二者有区别，承包的利益分配和成本分担方法多样，也较为复杂，一般由当事双方约定或法定，一般是按比例或按</w:t>
      </w:r>
      <w:hyperlink r:id="rId6" w:tgtFrame="_blank" w:history="1">
        <w:r w:rsidRPr="00BC2ED8">
          <w:rPr>
            <w:b/>
            <w:szCs w:val="21"/>
          </w:rPr>
          <w:t>项目</w:t>
        </w:r>
      </w:hyperlink>
      <w:r w:rsidRPr="00BC2ED8">
        <w:rPr>
          <w:b/>
          <w:szCs w:val="21"/>
        </w:rPr>
        <w:t>分配。</w:t>
      </w:r>
      <w:r w:rsidRPr="00BC2ED8">
        <w:rPr>
          <w:b/>
          <w:szCs w:val="21"/>
        </w:rPr>
        <w:t xml:space="preserve"> </w:t>
      </w:r>
      <w:r w:rsidRPr="00BC2ED8">
        <w:rPr>
          <w:b/>
          <w:szCs w:val="21"/>
        </w:rPr>
        <w:t>而包干则是预期额定的，即在建立包干关系时，由双方约定，在工</w:t>
      </w:r>
      <w:r w:rsidRPr="00BC2ED8">
        <w:rPr>
          <w:b/>
          <w:szCs w:val="21"/>
        </w:rPr>
        <w:lastRenderedPageBreak/>
        <w:t>作结束后，由承包人向发包人交付定额的利益，注意，是定额的。</w:t>
      </w:r>
      <w:r w:rsidRPr="00BC2ED8">
        <w:rPr>
          <w:b/>
          <w:szCs w:val="21"/>
        </w:rPr>
        <w:t xml:space="preserve"> </w:t>
      </w:r>
      <w:r w:rsidRPr="00BC2ED8">
        <w:rPr>
          <w:b/>
          <w:szCs w:val="21"/>
        </w:rPr>
        <w:t>无论事后承包人盈亏与否，都应如约交付利益。正如小岗人当时所说的</w:t>
      </w:r>
      <w:hyperlink r:id="rId7" w:tgtFrame="_blank" w:history="1">
        <w:r w:rsidRPr="00BC2ED8">
          <w:rPr>
            <w:b/>
            <w:szCs w:val="21"/>
          </w:rPr>
          <w:t>顺口溜</w:t>
        </w:r>
      </w:hyperlink>
      <w:r w:rsidRPr="00BC2ED8">
        <w:rPr>
          <w:b/>
          <w:szCs w:val="21"/>
        </w:rPr>
        <w:t>一样</w:t>
      </w:r>
      <w:r w:rsidRPr="00BC2ED8">
        <w:rPr>
          <w:b/>
          <w:szCs w:val="21"/>
        </w:rPr>
        <w:t>:"</w:t>
      </w:r>
      <w:r w:rsidRPr="00BC2ED8">
        <w:rPr>
          <w:b/>
          <w:szCs w:val="21"/>
        </w:rPr>
        <w:t>交足国家的，留够集体的，剩下都是自己的</w:t>
      </w:r>
      <w:r w:rsidRPr="00BC2ED8">
        <w:rPr>
          <w:b/>
          <w:szCs w:val="21"/>
        </w:rPr>
        <w:t>"</w:t>
      </w:r>
      <w:r w:rsidRPr="00BC2ED8">
        <w:rPr>
          <w:b/>
          <w:szCs w:val="21"/>
        </w:rPr>
        <w:t>，至于</w:t>
      </w:r>
      <w:hyperlink r:id="rId8" w:tgtFrame="_blank" w:history="1">
        <w:r w:rsidRPr="00BC2ED8">
          <w:rPr>
            <w:b/>
            <w:szCs w:val="21"/>
          </w:rPr>
          <w:t>利润</w:t>
        </w:r>
      </w:hyperlink>
      <w:r w:rsidRPr="00BC2ED8">
        <w:rPr>
          <w:b/>
          <w:szCs w:val="21"/>
        </w:rPr>
        <w:t>如何甚至盈亏与否，就看工作结果了。</w:t>
      </w:r>
    </w:p>
    <w:p w:rsidR="00BC2ED8" w:rsidRDefault="00BC2ED8" w:rsidP="00BC2ED8">
      <w:pPr>
        <w:ind w:firstLineChars="200" w:firstLine="422"/>
        <w:jc w:val="left"/>
        <w:rPr>
          <w:b/>
          <w:szCs w:val="21"/>
        </w:rPr>
      </w:pPr>
      <w:r w:rsidRPr="00BC2ED8">
        <w:rPr>
          <w:b/>
          <w:szCs w:val="21"/>
        </w:rPr>
        <w:t>"</w:t>
      </w:r>
      <w:r w:rsidRPr="00BC2ED8">
        <w:rPr>
          <w:b/>
          <w:szCs w:val="21"/>
        </w:rPr>
        <w:t>包干</w:t>
      </w:r>
      <w:r w:rsidRPr="00BC2ED8">
        <w:rPr>
          <w:b/>
          <w:szCs w:val="21"/>
        </w:rPr>
        <w:t>"</w:t>
      </w:r>
      <w:r w:rsidRPr="00BC2ED8">
        <w:rPr>
          <w:b/>
          <w:szCs w:val="21"/>
        </w:rPr>
        <w:t>广泛地应用在现实生活中。如</w:t>
      </w:r>
      <w:r w:rsidRPr="00BC2ED8">
        <w:rPr>
          <w:b/>
          <w:szCs w:val="21"/>
        </w:rPr>
        <w:t>"</w:t>
      </w:r>
      <w:r w:rsidRPr="00BC2ED8">
        <w:rPr>
          <w:b/>
          <w:szCs w:val="21"/>
        </w:rPr>
        <w:t>差旅包干</w:t>
      </w:r>
      <w:r w:rsidRPr="00BC2ED8">
        <w:rPr>
          <w:b/>
          <w:szCs w:val="21"/>
        </w:rPr>
        <w:t>"</w:t>
      </w:r>
      <w:r w:rsidRPr="00BC2ED8">
        <w:rPr>
          <w:b/>
          <w:szCs w:val="21"/>
        </w:rPr>
        <w:t>和</w:t>
      </w:r>
      <w:r w:rsidRPr="00BC2ED8">
        <w:rPr>
          <w:b/>
          <w:szCs w:val="21"/>
        </w:rPr>
        <w:t>"</w:t>
      </w:r>
      <w:r w:rsidRPr="00BC2ED8">
        <w:rPr>
          <w:b/>
          <w:szCs w:val="21"/>
        </w:rPr>
        <w:t>医药费用包干</w:t>
      </w:r>
      <w:r w:rsidRPr="00BC2ED8">
        <w:rPr>
          <w:b/>
          <w:szCs w:val="21"/>
        </w:rPr>
        <w:t>"</w:t>
      </w:r>
      <w:r w:rsidRPr="00BC2ED8">
        <w:rPr>
          <w:b/>
          <w:szCs w:val="21"/>
        </w:rPr>
        <w:t>等，这样的意思主要是说费用是固定的</w:t>
      </w:r>
      <w:hyperlink r:id="rId9" w:tgtFrame="_blank" w:history="1">
        <w:r w:rsidRPr="00BC2ED8">
          <w:rPr>
            <w:b/>
            <w:szCs w:val="21"/>
          </w:rPr>
          <w:t>合同价</w:t>
        </w:r>
      </w:hyperlink>
      <w:r w:rsidRPr="00BC2ED8">
        <w:rPr>
          <w:b/>
          <w:szCs w:val="21"/>
        </w:rPr>
        <w:t>，</w:t>
      </w:r>
      <w:r w:rsidRPr="00BC2ED8">
        <w:rPr>
          <w:b/>
          <w:szCs w:val="21"/>
        </w:rPr>
        <w:t>"</w:t>
      </w:r>
      <w:r w:rsidRPr="00BC2ED8">
        <w:rPr>
          <w:b/>
          <w:szCs w:val="21"/>
        </w:rPr>
        <w:t>差旅包干</w:t>
      </w:r>
      <w:r w:rsidRPr="00BC2ED8">
        <w:rPr>
          <w:b/>
          <w:szCs w:val="21"/>
        </w:rPr>
        <w:t>"</w:t>
      </w:r>
      <w:r w:rsidRPr="00BC2ED8">
        <w:rPr>
          <w:b/>
          <w:szCs w:val="21"/>
        </w:rPr>
        <w:t>还有不用凭借发票而是给予定额补助的意思。</w:t>
      </w:r>
    </w:p>
    <w:p w:rsidR="00456CC5" w:rsidRDefault="00456CC5" w:rsidP="00BC2ED8">
      <w:pPr>
        <w:ind w:firstLineChars="200" w:firstLine="422"/>
        <w:jc w:val="left"/>
        <w:rPr>
          <w:b/>
          <w:szCs w:val="21"/>
        </w:rPr>
      </w:pPr>
    </w:p>
    <w:p w:rsidR="00456CC5" w:rsidRPr="00A0055F" w:rsidRDefault="00456CC5" w:rsidP="00A0055F">
      <w:pPr>
        <w:jc w:val="center"/>
        <w:rPr>
          <w:b/>
          <w:szCs w:val="21"/>
        </w:rPr>
      </w:pPr>
      <w:r w:rsidRPr="00A0055F">
        <w:rPr>
          <w:rFonts w:hint="eastAsia"/>
          <w:b/>
          <w:szCs w:val="21"/>
        </w:rPr>
        <w:t>第二部分</w:t>
      </w:r>
      <w:r w:rsidRPr="00A0055F">
        <w:rPr>
          <w:rFonts w:hint="eastAsia"/>
          <w:b/>
          <w:szCs w:val="21"/>
        </w:rPr>
        <w:t xml:space="preserve"> </w:t>
      </w:r>
      <w:r w:rsidRPr="00A0055F">
        <w:rPr>
          <w:rFonts w:hint="eastAsia"/>
          <w:b/>
          <w:szCs w:val="21"/>
        </w:rPr>
        <w:t>改革面临的主要问题</w:t>
      </w:r>
    </w:p>
    <w:p w:rsidR="00456CC5" w:rsidRPr="00A0055F" w:rsidRDefault="00456CC5" w:rsidP="00A0055F">
      <w:pPr>
        <w:ind w:firstLineChars="200" w:firstLine="422"/>
        <w:jc w:val="left"/>
        <w:rPr>
          <w:b/>
          <w:szCs w:val="21"/>
        </w:rPr>
      </w:pPr>
      <w:r w:rsidRPr="00A0055F">
        <w:rPr>
          <w:rFonts w:hint="eastAsia"/>
          <w:b/>
          <w:szCs w:val="21"/>
        </w:rPr>
        <w:t>一、货币当局职能履行不到位</w:t>
      </w:r>
    </w:p>
    <w:p w:rsidR="00456CC5" w:rsidRPr="00A0055F" w:rsidRDefault="00456CC5" w:rsidP="00456CC5">
      <w:pPr>
        <w:jc w:val="left"/>
        <w:rPr>
          <w:szCs w:val="21"/>
        </w:rPr>
      </w:pPr>
      <w:r w:rsidRPr="00A0055F">
        <w:rPr>
          <w:rFonts w:hint="eastAsia"/>
          <w:szCs w:val="21"/>
        </w:rPr>
        <w:t>1</w:t>
      </w:r>
      <w:r w:rsidRPr="00A0055F">
        <w:rPr>
          <w:rFonts w:hint="eastAsia"/>
          <w:szCs w:val="21"/>
        </w:rPr>
        <w:t>、目标职能不清，调控手段陈旧。多年来一直实行经济增长和稳定货币的双重货币政策目标；</w:t>
      </w:r>
    </w:p>
    <w:p w:rsidR="00456CC5" w:rsidRPr="00A0055F" w:rsidRDefault="00456CC5" w:rsidP="00456CC5">
      <w:pPr>
        <w:jc w:val="left"/>
        <w:rPr>
          <w:szCs w:val="21"/>
        </w:rPr>
      </w:pPr>
      <w:r w:rsidRPr="00A0055F">
        <w:rPr>
          <w:rFonts w:hint="eastAsia"/>
          <w:szCs w:val="21"/>
        </w:rPr>
        <w:t>2</w:t>
      </w:r>
      <w:r w:rsidRPr="00A0055F">
        <w:rPr>
          <w:rFonts w:hint="eastAsia"/>
          <w:szCs w:val="21"/>
        </w:rPr>
        <w:t>、对专业银行的资产风险和流动性要求没有提出量化的管理标准和严格的考核，只是依靠行政手段提出一般性的政策要求；</w:t>
      </w:r>
    </w:p>
    <w:p w:rsidR="00456CC5" w:rsidRPr="00A0055F" w:rsidRDefault="00456CC5" w:rsidP="00456CC5">
      <w:pPr>
        <w:jc w:val="left"/>
        <w:rPr>
          <w:szCs w:val="21"/>
        </w:rPr>
      </w:pPr>
      <w:r w:rsidRPr="00A0055F">
        <w:rPr>
          <w:rFonts w:hint="eastAsia"/>
          <w:szCs w:val="21"/>
        </w:rPr>
        <w:t>3</w:t>
      </w:r>
      <w:r w:rsidRPr="00A0055F">
        <w:rPr>
          <w:rFonts w:hint="eastAsia"/>
          <w:szCs w:val="21"/>
        </w:rPr>
        <w:t>、按行政区化层层设置分支机构，分支机构存在分权化的倾向；层层管理专业银行的分支机构，肢解了专业银行的统一性；</w:t>
      </w:r>
    </w:p>
    <w:p w:rsidR="00456CC5" w:rsidRPr="00A0055F" w:rsidRDefault="00456CC5" w:rsidP="00456CC5">
      <w:pPr>
        <w:jc w:val="left"/>
        <w:rPr>
          <w:szCs w:val="21"/>
        </w:rPr>
      </w:pPr>
      <w:r w:rsidRPr="00A0055F">
        <w:rPr>
          <w:rFonts w:hint="eastAsia"/>
          <w:szCs w:val="21"/>
        </w:rPr>
        <w:t>4</w:t>
      </w:r>
      <w:r w:rsidRPr="00A0055F">
        <w:rPr>
          <w:rFonts w:hint="eastAsia"/>
          <w:szCs w:val="21"/>
        </w:rPr>
        <w:t>、分支机构的工资福利通过利润留成解决，与国际通行规则不符，导致政企不分，并形成了内在的信贷扩张和机构扩张机制。</w:t>
      </w:r>
    </w:p>
    <w:p w:rsidR="00456CC5" w:rsidRPr="00A0055F" w:rsidRDefault="00456CC5" w:rsidP="00456CC5">
      <w:pPr>
        <w:jc w:val="left"/>
        <w:rPr>
          <w:b/>
          <w:szCs w:val="21"/>
        </w:rPr>
      </w:pPr>
      <w:r w:rsidRPr="00A0055F">
        <w:rPr>
          <w:rFonts w:hint="eastAsia"/>
          <w:b/>
          <w:szCs w:val="21"/>
        </w:rPr>
        <w:t>二、专业银行监管薄弱，激励扭曲，效率不高</w:t>
      </w:r>
    </w:p>
    <w:p w:rsidR="00456CC5" w:rsidRPr="00A0055F" w:rsidRDefault="00456CC5" w:rsidP="00456CC5">
      <w:pPr>
        <w:jc w:val="left"/>
        <w:rPr>
          <w:szCs w:val="21"/>
        </w:rPr>
      </w:pPr>
      <w:r w:rsidRPr="00A0055F">
        <w:rPr>
          <w:rFonts w:hint="eastAsia"/>
          <w:szCs w:val="21"/>
        </w:rPr>
        <w:t>1</w:t>
      </w:r>
      <w:r w:rsidRPr="00A0055F">
        <w:rPr>
          <w:rFonts w:hint="eastAsia"/>
          <w:szCs w:val="21"/>
        </w:rPr>
        <w:t>、政企不分。规定范围之内的信贷活动没有自主权</w:t>
      </w:r>
      <w:r w:rsidR="001D7F2B" w:rsidRPr="00A0055F">
        <w:rPr>
          <w:rFonts w:hint="eastAsia"/>
          <w:szCs w:val="21"/>
        </w:rPr>
        <w:t>，范围之外的信贷活动又缺乏有效的约束，即所谓的政策性，导致目标混乱，职责不清。</w:t>
      </w:r>
    </w:p>
    <w:p w:rsidR="001D7F2B" w:rsidRPr="00A0055F" w:rsidRDefault="001D7F2B" w:rsidP="00456CC5">
      <w:pPr>
        <w:jc w:val="left"/>
        <w:rPr>
          <w:szCs w:val="21"/>
        </w:rPr>
      </w:pPr>
      <w:r w:rsidRPr="00A0055F">
        <w:rPr>
          <w:rFonts w:hint="eastAsia"/>
          <w:szCs w:val="21"/>
        </w:rPr>
        <w:t>2</w:t>
      </w:r>
      <w:r w:rsidRPr="00A0055F">
        <w:rPr>
          <w:rFonts w:hint="eastAsia"/>
          <w:szCs w:val="21"/>
        </w:rPr>
        <w:t>、有利益冲突或信贷扩张机制，而没有相应的风险约束机制。</w:t>
      </w:r>
    </w:p>
    <w:p w:rsidR="001D7F2B" w:rsidRDefault="001D7F2B" w:rsidP="00456CC5">
      <w:pPr>
        <w:jc w:val="left"/>
        <w:rPr>
          <w:szCs w:val="21"/>
        </w:rPr>
      </w:pPr>
      <w:r w:rsidRPr="00A0055F">
        <w:rPr>
          <w:rFonts w:hint="eastAsia"/>
          <w:szCs w:val="21"/>
        </w:rPr>
        <w:t>3</w:t>
      </w:r>
      <w:r w:rsidRPr="00A0055F">
        <w:rPr>
          <w:rFonts w:hint="eastAsia"/>
          <w:szCs w:val="21"/>
        </w:rPr>
        <w:t>、综合性与功能化的发展缺乏完备的分业管理制度，导致信贷资金大量转移，甚至出现了破坏性竞争，大办信托。</w:t>
      </w:r>
    </w:p>
    <w:p w:rsidR="001610EB" w:rsidRPr="001610EB" w:rsidRDefault="001610EB" w:rsidP="00456CC5">
      <w:pPr>
        <w:jc w:val="left"/>
        <w:rPr>
          <w:b/>
          <w:szCs w:val="21"/>
        </w:rPr>
      </w:pPr>
      <w:r w:rsidRPr="001610EB">
        <w:rPr>
          <w:rFonts w:hint="eastAsia"/>
          <w:b/>
          <w:szCs w:val="21"/>
        </w:rPr>
        <w:t>注：最为滑稽的是河北石家庄分行外汇储备不到</w:t>
      </w:r>
      <w:r w:rsidRPr="001610EB">
        <w:rPr>
          <w:rFonts w:hint="eastAsia"/>
          <w:b/>
          <w:szCs w:val="21"/>
        </w:rPr>
        <w:t>200</w:t>
      </w:r>
      <w:r w:rsidRPr="001610EB">
        <w:rPr>
          <w:rFonts w:hint="eastAsia"/>
          <w:b/>
          <w:szCs w:val="21"/>
        </w:rPr>
        <w:t>亿，却对外进行贷款</w:t>
      </w:r>
      <w:r w:rsidRPr="001610EB">
        <w:rPr>
          <w:rFonts w:hint="eastAsia"/>
          <w:b/>
          <w:szCs w:val="21"/>
        </w:rPr>
        <w:t>100</w:t>
      </w:r>
      <w:r w:rsidRPr="001610EB">
        <w:rPr>
          <w:rFonts w:hint="eastAsia"/>
          <w:b/>
          <w:szCs w:val="21"/>
        </w:rPr>
        <w:t>亿，此事最终竟然不了了之。</w:t>
      </w:r>
    </w:p>
    <w:p w:rsidR="001D7F2B" w:rsidRPr="00A0055F" w:rsidRDefault="006C4BB7" w:rsidP="00456CC5">
      <w:pPr>
        <w:jc w:val="left"/>
        <w:rPr>
          <w:b/>
          <w:szCs w:val="21"/>
        </w:rPr>
      </w:pPr>
      <w:r w:rsidRPr="00A0055F">
        <w:rPr>
          <w:rFonts w:hint="eastAsia"/>
          <w:b/>
          <w:szCs w:val="21"/>
        </w:rPr>
        <w:t>三、金融市场有所发育，但持续混乱，发展畸形</w:t>
      </w:r>
    </w:p>
    <w:p w:rsidR="006C4BB7" w:rsidRPr="00A0055F" w:rsidRDefault="006C4BB7" w:rsidP="00456CC5">
      <w:pPr>
        <w:jc w:val="left"/>
        <w:rPr>
          <w:szCs w:val="21"/>
        </w:rPr>
      </w:pPr>
      <w:r w:rsidRPr="00A0055F">
        <w:rPr>
          <w:rFonts w:hint="eastAsia"/>
          <w:szCs w:val="21"/>
        </w:rPr>
        <w:t>1</w:t>
      </w:r>
      <w:r w:rsidRPr="00A0055F">
        <w:rPr>
          <w:rFonts w:hint="eastAsia"/>
          <w:szCs w:val="21"/>
        </w:rPr>
        <w:t>、对进入市场的主体缺乏明确的规定，或者虽有规定，但管理不严，未能排除不适宜的投资者；</w:t>
      </w:r>
    </w:p>
    <w:p w:rsidR="006C4BB7" w:rsidRPr="00A0055F" w:rsidRDefault="006C4BB7" w:rsidP="00456CC5">
      <w:pPr>
        <w:jc w:val="left"/>
        <w:rPr>
          <w:szCs w:val="21"/>
        </w:rPr>
      </w:pPr>
      <w:r w:rsidRPr="00A0055F">
        <w:rPr>
          <w:rFonts w:hint="eastAsia"/>
          <w:szCs w:val="21"/>
        </w:rPr>
        <w:t>2</w:t>
      </w:r>
      <w:r w:rsidRPr="00A0055F">
        <w:rPr>
          <w:rFonts w:hint="eastAsia"/>
          <w:szCs w:val="21"/>
        </w:rPr>
        <w:t>、拆借市场已经失去了头寸调剂的原有功能，变成了银行外的信贷资金市场；</w:t>
      </w:r>
    </w:p>
    <w:p w:rsidR="006C4BB7" w:rsidRPr="00A0055F" w:rsidRDefault="006C4BB7" w:rsidP="00456CC5">
      <w:pPr>
        <w:jc w:val="left"/>
        <w:rPr>
          <w:szCs w:val="21"/>
        </w:rPr>
      </w:pPr>
      <w:r w:rsidRPr="00A0055F">
        <w:rPr>
          <w:rFonts w:hint="eastAsia"/>
          <w:szCs w:val="21"/>
        </w:rPr>
        <w:t>3</w:t>
      </w:r>
      <w:r w:rsidRPr="00A0055F">
        <w:rPr>
          <w:rFonts w:hint="eastAsia"/>
          <w:szCs w:val="21"/>
        </w:rPr>
        <w:t>、企业证券市场不规范不公开，各种内部集资混乱，规模膨胀，市场监督不力；</w:t>
      </w:r>
    </w:p>
    <w:p w:rsidR="006C4BB7" w:rsidRPr="00A0055F" w:rsidRDefault="006C4BB7" w:rsidP="00456CC5">
      <w:pPr>
        <w:jc w:val="left"/>
        <w:rPr>
          <w:szCs w:val="21"/>
        </w:rPr>
      </w:pPr>
      <w:r w:rsidRPr="00A0055F">
        <w:rPr>
          <w:rFonts w:hint="eastAsia"/>
          <w:szCs w:val="21"/>
        </w:rPr>
        <w:t>4</w:t>
      </w:r>
      <w:r w:rsidRPr="00A0055F">
        <w:rPr>
          <w:rFonts w:hint="eastAsia"/>
          <w:szCs w:val="21"/>
        </w:rPr>
        <w:t>、金融市场的资金价格扭曲，秩序混乱，法定利率过低，影响了宏观调控。双轨利率诱发腐败。</w:t>
      </w:r>
    </w:p>
    <w:p w:rsidR="006C4BB7" w:rsidRPr="00A0055F" w:rsidRDefault="006C4BB7" w:rsidP="00456CC5">
      <w:pPr>
        <w:jc w:val="left"/>
        <w:rPr>
          <w:szCs w:val="21"/>
        </w:rPr>
      </w:pPr>
      <w:r w:rsidRPr="00A0055F">
        <w:rPr>
          <w:rFonts w:hint="eastAsia"/>
          <w:szCs w:val="21"/>
        </w:rPr>
        <w:t>5</w:t>
      </w:r>
      <w:r w:rsidRPr="00A0055F">
        <w:rPr>
          <w:rFonts w:hint="eastAsia"/>
          <w:szCs w:val="21"/>
        </w:rPr>
        <w:t>、外汇双轨制导致多种汇率并存，价格双轨，管理方式也是双轨。外汇调剂市场不规范，地区分割严重。</w:t>
      </w:r>
    </w:p>
    <w:p w:rsidR="00685207" w:rsidRPr="00A0055F" w:rsidRDefault="00685207" w:rsidP="00456CC5">
      <w:pPr>
        <w:jc w:val="left"/>
        <w:rPr>
          <w:szCs w:val="21"/>
        </w:rPr>
      </w:pPr>
      <w:r w:rsidRPr="00A0055F">
        <w:rPr>
          <w:rFonts w:hint="eastAsia"/>
          <w:szCs w:val="21"/>
        </w:rPr>
        <w:t>后果：高通胀</w:t>
      </w:r>
      <w:r w:rsidRPr="00A0055F">
        <w:rPr>
          <w:rFonts w:hint="eastAsia"/>
          <w:szCs w:val="21"/>
        </w:rPr>
        <w:t>+</w:t>
      </w:r>
      <w:r w:rsidRPr="00A0055F">
        <w:rPr>
          <w:rFonts w:hint="eastAsia"/>
          <w:szCs w:val="21"/>
        </w:rPr>
        <w:t>经济效率低下</w:t>
      </w:r>
    </w:p>
    <w:p w:rsidR="00685207" w:rsidRPr="00A0055F" w:rsidRDefault="00685207" w:rsidP="00456CC5">
      <w:pPr>
        <w:jc w:val="left"/>
        <w:rPr>
          <w:szCs w:val="21"/>
        </w:rPr>
      </w:pPr>
      <w:r w:rsidRPr="00A0055F">
        <w:rPr>
          <w:rFonts w:hint="eastAsia"/>
          <w:szCs w:val="21"/>
        </w:rPr>
        <w:t>1985</w:t>
      </w:r>
      <w:r w:rsidRPr="00A0055F">
        <w:rPr>
          <w:rFonts w:hint="eastAsia"/>
          <w:szCs w:val="21"/>
        </w:rPr>
        <w:t>—</w:t>
      </w:r>
      <w:r w:rsidRPr="00A0055F">
        <w:rPr>
          <w:rFonts w:hint="eastAsia"/>
          <w:szCs w:val="21"/>
        </w:rPr>
        <w:t>1995</w:t>
      </w:r>
      <w:r w:rsidRPr="00A0055F">
        <w:rPr>
          <w:rFonts w:hint="eastAsia"/>
          <w:szCs w:val="21"/>
        </w:rPr>
        <w:t>年</w:t>
      </w:r>
      <w:r w:rsidRPr="00A0055F">
        <w:rPr>
          <w:rFonts w:hint="eastAsia"/>
          <w:szCs w:val="21"/>
        </w:rPr>
        <w:t>GDP</w:t>
      </w:r>
      <w:r w:rsidRPr="00A0055F">
        <w:rPr>
          <w:rFonts w:hint="eastAsia"/>
          <w:szCs w:val="21"/>
        </w:rPr>
        <w:t>增速和通货膨胀率（</w:t>
      </w:r>
      <w:r w:rsidRPr="00A0055F">
        <w:rPr>
          <w:rFonts w:hint="eastAsia"/>
          <w:szCs w:val="21"/>
        </w:rPr>
        <w:t>%</w:t>
      </w:r>
      <w:r w:rsidRPr="00A0055F">
        <w:rPr>
          <w:rFonts w:hint="eastAsia"/>
          <w:szCs w:val="21"/>
        </w:rPr>
        <w:t>）</w:t>
      </w:r>
    </w:p>
    <w:p w:rsidR="00685207" w:rsidRDefault="0095413E" w:rsidP="00456CC5">
      <w:pPr>
        <w:jc w:val="left"/>
        <w:rPr>
          <w:szCs w:val="21"/>
        </w:rPr>
      </w:pPr>
      <w:r>
        <w:rPr>
          <w:rFonts w:hint="eastAsia"/>
          <w:noProof/>
          <w:szCs w:val="21"/>
        </w:rPr>
        <w:lastRenderedPageBreak/>
        <w:drawing>
          <wp:inline distT="0" distB="0" distL="0" distR="0">
            <wp:extent cx="4157067" cy="28918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159289" cy="2893419"/>
                    </a:xfrm>
                    <a:prstGeom prst="rect">
                      <a:avLst/>
                    </a:prstGeom>
                    <a:noFill/>
                    <a:ln w="9525">
                      <a:noFill/>
                      <a:miter lim="800000"/>
                      <a:headEnd/>
                      <a:tailEnd/>
                    </a:ln>
                  </pic:spPr>
                </pic:pic>
              </a:graphicData>
            </a:graphic>
          </wp:inline>
        </w:drawing>
      </w:r>
    </w:p>
    <w:p w:rsidR="0095413E" w:rsidRPr="0095413E" w:rsidRDefault="0095413E" w:rsidP="0095413E">
      <w:pPr>
        <w:jc w:val="center"/>
        <w:rPr>
          <w:b/>
          <w:szCs w:val="21"/>
        </w:rPr>
      </w:pPr>
      <w:r w:rsidRPr="0095413E">
        <w:rPr>
          <w:rFonts w:hint="eastAsia"/>
          <w:b/>
          <w:szCs w:val="21"/>
        </w:rPr>
        <w:t>1985</w:t>
      </w:r>
      <w:r w:rsidRPr="0095413E">
        <w:rPr>
          <w:rFonts w:hint="eastAsia"/>
          <w:b/>
          <w:szCs w:val="21"/>
        </w:rPr>
        <w:t>—</w:t>
      </w:r>
      <w:r w:rsidRPr="0095413E">
        <w:rPr>
          <w:rFonts w:hint="eastAsia"/>
          <w:b/>
          <w:szCs w:val="21"/>
        </w:rPr>
        <w:t>1995</w:t>
      </w:r>
      <w:r w:rsidRPr="0095413E">
        <w:rPr>
          <w:rFonts w:hint="eastAsia"/>
          <w:b/>
          <w:szCs w:val="21"/>
        </w:rPr>
        <w:t>年</w:t>
      </w:r>
      <w:r w:rsidRPr="0095413E">
        <w:rPr>
          <w:rFonts w:hint="eastAsia"/>
          <w:b/>
          <w:szCs w:val="21"/>
        </w:rPr>
        <w:t>GDP</w:t>
      </w:r>
      <w:r w:rsidRPr="0095413E">
        <w:rPr>
          <w:rFonts w:hint="eastAsia"/>
          <w:b/>
          <w:szCs w:val="21"/>
        </w:rPr>
        <w:t>增速和通货膨胀率（</w:t>
      </w:r>
      <w:r w:rsidRPr="0095413E">
        <w:rPr>
          <w:rFonts w:hint="eastAsia"/>
          <w:b/>
          <w:szCs w:val="21"/>
        </w:rPr>
        <w:t>%</w:t>
      </w:r>
      <w:r w:rsidRPr="0095413E">
        <w:rPr>
          <w:rFonts w:hint="eastAsia"/>
          <w:b/>
          <w:szCs w:val="21"/>
        </w:rPr>
        <w:t>）</w:t>
      </w:r>
    </w:p>
    <w:p w:rsidR="00A0055F" w:rsidRDefault="00A0055F" w:rsidP="00456CC5">
      <w:pPr>
        <w:jc w:val="left"/>
        <w:rPr>
          <w:szCs w:val="21"/>
        </w:rPr>
      </w:pPr>
    </w:p>
    <w:p w:rsidR="001610EB" w:rsidRPr="00241EAE" w:rsidRDefault="001610EB" w:rsidP="00456CC5">
      <w:pPr>
        <w:jc w:val="left"/>
        <w:rPr>
          <w:b/>
          <w:szCs w:val="21"/>
        </w:rPr>
      </w:pPr>
      <w:r w:rsidRPr="00241EAE">
        <w:rPr>
          <w:rFonts w:hint="eastAsia"/>
          <w:b/>
          <w:szCs w:val="21"/>
        </w:rPr>
        <w:t>注：</w:t>
      </w:r>
      <w:r w:rsidR="00241EAE" w:rsidRPr="00241EAE">
        <w:rPr>
          <w:rFonts w:hint="eastAsia"/>
          <w:b/>
          <w:szCs w:val="21"/>
        </w:rPr>
        <w:t>头寸的名词解释</w:t>
      </w:r>
    </w:p>
    <w:p w:rsidR="00241EAE" w:rsidRPr="00241EAE" w:rsidRDefault="00241EAE" w:rsidP="00456CC5">
      <w:pPr>
        <w:jc w:val="left"/>
        <w:rPr>
          <w:rFonts w:ascii="Arial" w:hAnsi="Arial" w:cs="Arial"/>
          <w:b/>
          <w:color w:val="333333"/>
          <w:szCs w:val="21"/>
          <w:shd w:val="clear" w:color="auto" w:fill="FFFFFF"/>
        </w:rPr>
      </w:pPr>
      <w:r w:rsidRPr="00241EAE">
        <w:rPr>
          <w:b/>
          <w:szCs w:val="21"/>
        </w:rPr>
        <w:t>头寸指投资者拥有或借用的资金数量。头寸是一种市场约定，承诺买卖合约的最初部位，买进合约者是多头，处于盼涨部位</w:t>
      </w:r>
      <w:r w:rsidRPr="00241EAE">
        <w:rPr>
          <w:b/>
          <w:szCs w:val="21"/>
        </w:rPr>
        <w:t>;</w:t>
      </w:r>
      <w:r w:rsidRPr="00241EAE">
        <w:rPr>
          <w:b/>
          <w:szCs w:val="21"/>
        </w:rPr>
        <w:t>卖出合约为空头，处于盼跌部位。</w:t>
      </w:r>
    </w:p>
    <w:p w:rsidR="00241EAE" w:rsidRPr="0095413E" w:rsidRDefault="00241EAE" w:rsidP="00456CC5">
      <w:pPr>
        <w:jc w:val="left"/>
        <w:rPr>
          <w:szCs w:val="21"/>
        </w:rPr>
      </w:pPr>
    </w:p>
    <w:p w:rsidR="00685207" w:rsidRPr="00A0055F" w:rsidRDefault="00685207" w:rsidP="00A0055F">
      <w:pPr>
        <w:jc w:val="center"/>
        <w:rPr>
          <w:b/>
          <w:szCs w:val="21"/>
        </w:rPr>
      </w:pPr>
      <w:r w:rsidRPr="00A0055F">
        <w:rPr>
          <w:rFonts w:hint="eastAsia"/>
          <w:b/>
          <w:szCs w:val="21"/>
        </w:rPr>
        <w:t>第三部分</w:t>
      </w:r>
      <w:r w:rsidRPr="00A0055F">
        <w:rPr>
          <w:rFonts w:hint="eastAsia"/>
          <w:b/>
          <w:szCs w:val="21"/>
        </w:rPr>
        <w:t xml:space="preserve"> </w:t>
      </w:r>
      <w:r w:rsidRPr="00A0055F">
        <w:rPr>
          <w:rFonts w:hint="eastAsia"/>
          <w:b/>
          <w:szCs w:val="21"/>
        </w:rPr>
        <w:t>拉开改革序幕的“十三条应急措施”</w:t>
      </w:r>
    </w:p>
    <w:p w:rsidR="00685207" w:rsidRDefault="00ED1C2E" w:rsidP="00456CC5">
      <w:pPr>
        <w:jc w:val="left"/>
        <w:rPr>
          <w:b/>
          <w:szCs w:val="21"/>
        </w:rPr>
      </w:pPr>
      <w:r w:rsidRPr="00A0055F">
        <w:rPr>
          <w:rFonts w:hint="eastAsia"/>
          <w:b/>
          <w:szCs w:val="21"/>
        </w:rPr>
        <w:t>一、“十三条”的出台背景</w:t>
      </w:r>
    </w:p>
    <w:p w:rsidR="00A0055F" w:rsidRPr="00A0055F" w:rsidRDefault="0095413E" w:rsidP="00456CC5">
      <w:pPr>
        <w:jc w:val="left"/>
        <w:rPr>
          <w:b/>
          <w:szCs w:val="21"/>
        </w:rPr>
      </w:pPr>
      <w:r>
        <w:rPr>
          <w:b/>
          <w:noProof/>
          <w:szCs w:val="21"/>
        </w:rPr>
        <w:drawing>
          <wp:inline distT="0" distB="0" distL="0" distR="0">
            <wp:extent cx="4057650" cy="30432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060583" cy="3045438"/>
                    </a:xfrm>
                    <a:prstGeom prst="rect">
                      <a:avLst/>
                    </a:prstGeom>
                    <a:noFill/>
                    <a:ln w="9525">
                      <a:noFill/>
                      <a:miter lim="800000"/>
                      <a:headEnd/>
                      <a:tailEnd/>
                    </a:ln>
                  </pic:spPr>
                </pic:pic>
              </a:graphicData>
            </a:graphic>
          </wp:inline>
        </w:drawing>
      </w:r>
    </w:p>
    <w:p w:rsidR="00ED1C2E" w:rsidRPr="00A0055F" w:rsidRDefault="00ED1C2E" w:rsidP="00456CC5">
      <w:pPr>
        <w:jc w:val="left"/>
        <w:rPr>
          <w:b/>
          <w:szCs w:val="21"/>
        </w:rPr>
      </w:pPr>
      <w:r w:rsidRPr="00A0055F">
        <w:rPr>
          <w:rFonts w:hint="eastAsia"/>
          <w:b/>
          <w:szCs w:val="21"/>
        </w:rPr>
        <w:t>二、“十三条”的主要内容</w:t>
      </w:r>
    </w:p>
    <w:p w:rsidR="00ED1C2E" w:rsidRPr="00A0055F" w:rsidRDefault="00ED1C2E" w:rsidP="00456CC5">
      <w:pPr>
        <w:jc w:val="left"/>
        <w:rPr>
          <w:szCs w:val="21"/>
        </w:rPr>
      </w:pPr>
      <w:r w:rsidRPr="00A0055F">
        <w:rPr>
          <w:rFonts w:hint="eastAsia"/>
          <w:szCs w:val="21"/>
        </w:rPr>
        <w:t>第一条，“要把住基础货币的闸门”</w:t>
      </w:r>
    </w:p>
    <w:p w:rsidR="00ED1C2E" w:rsidRPr="00A0055F" w:rsidRDefault="00ED1C2E" w:rsidP="00456CC5">
      <w:pPr>
        <w:jc w:val="left"/>
        <w:rPr>
          <w:szCs w:val="21"/>
        </w:rPr>
      </w:pPr>
      <w:r w:rsidRPr="00A0055F">
        <w:rPr>
          <w:rFonts w:hint="eastAsia"/>
          <w:szCs w:val="21"/>
        </w:rPr>
        <w:t>第二条，“要坚决制止银行违章拆借”</w:t>
      </w:r>
    </w:p>
    <w:p w:rsidR="00ED1C2E" w:rsidRPr="00A0055F" w:rsidRDefault="00ED1C2E" w:rsidP="00456CC5">
      <w:pPr>
        <w:jc w:val="left"/>
        <w:rPr>
          <w:szCs w:val="21"/>
        </w:rPr>
      </w:pPr>
      <w:r w:rsidRPr="00A0055F">
        <w:rPr>
          <w:rFonts w:hint="eastAsia"/>
          <w:szCs w:val="21"/>
        </w:rPr>
        <w:t>第三条，“要坚决制止乱集资”</w:t>
      </w:r>
    </w:p>
    <w:p w:rsidR="00ED1C2E" w:rsidRPr="00A0055F" w:rsidRDefault="00ED1C2E" w:rsidP="00456CC5">
      <w:pPr>
        <w:jc w:val="left"/>
        <w:rPr>
          <w:szCs w:val="21"/>
        </w:rPr>
      </w:pPr>
      <w:r w:rsidRPr="00A0055F">
        <w:rPr>
          <w:rFonts w:hint="eastAsia"/>
          <w:szCs w:val="21"/>
        </w:rPr>
        <w:t>第四条，“要严格控制信贷规模”</w:t>
      </w:r>
    </w:p>
    <w:p w:rsidR="00ED1C2E" w:rsidRPr="00A0055F" w:rsidRDefault="00ED1C2E" w:rsidP="00456CC5">
      <w:pPr>
        <w:jc w:val="left"/>
        <w:rPr>
          <w:szCs w:val="21"/>
        </w:rPr>
      </w:pPr>
      <w:r w:rsidRPr="00A0055F">
        <w:rPr>
          <w:rFonts w:hint="eastAsia"/>
          <w:szCs w:val="21"/>
        </w:rPr>
        <w:lastRenderedPageBreak/>
        <w:t>第五条，“要准备再次提高存款利率，或者实行保值储蓄”</w:t>
      </w:r>
    </w:p>
    <w:p w:rsidR="00ED1C2E" w:rsidRPr="00A0055F" w:rsidRDefault="00ED1C2E" w:rsidP="00456CC5">
      <w:pPr>
        <w:jc w:val="left"/>
        <w:rPr>
          <w:szCs w:val="21"/>
        </w:rPr>
      </w:pPr>
      <w:r w:rsidRPr="00A0055F">
        <w:rPr>
          <w:rFonts w:hint="eastAsia"/>
          <w:szCs w:val="21"/>
        </w:rPr>
        <w:t>第六条，“人民银行要加快改革”</w:t>
      </w:r>
    </w:p>
    <w:p w:rsidR="00ED1C2E" w:rsidRPr="00A0055F" w:rsidRDefault="00ED1C2E" w:rsidP="00456CC5">
      <w:pPr>
        <w:jc w:val="left"/>
        <w:rPr>
          <w:szCs w:val="21"/>
        </w:rPr>
      </w:pPr>
      <w:r w:rsidRPr="00A0055F">
        <w:rPr>
          <w:rFonts w:hint="eastAsia"/>
          <w:szCs w:val="21"/>
        </w:rPr>
        <w:t>第七条，“专业银行要保证支付”</w:t>
      </w:r>
    </w:p>
    <w:p w:rsidR="00ED1C2E" w:rsidRPr="00A0055F" w:rsidRDefault="00ED1C2E" w:rsidP="00456CC5">
      <w:pPr>
        <w:jc w:val="left"/>
        <w:rPr>
          <w:szCs w:val="21"/>
        </w:rPr>
      </w:pPr>
      <w:r w:rsidRPr="00A0055F">
        <w:rPr>
          <w:rFonts w:hint="eastAsia"/>
          <w:szCs w:val="21"/>
        </w:rPr>
        <w:t>第八条，“要把投资体制的改革和专业银行的改革结合起来”</w:t>
      </w:r>
    </w:p>
    <w:p w:rsidR="00640120" w:rsidRPr="00A0055F" w:rsidRDefault="00640120" w:rsidP="00456CC5">
      <w:pPr>
        <w:jc w:val="left"/>
        <w:rPr>
          <w:szCs w:val="21"/>
        </w:rPr>
      </w:pPr>
      <w:r w:rsidRPr="00A0055F">
        <w:rPr>
          <w:rFonts w:hint="eastAsia"/>
          <w:szCs w:val="21"/>
        </w:rPr>
        <w:t>第九条，“国库券的发行任务一定要限期保证完成”，“今后一定要确定一个原则，财政赤字只能通过发行国债来解决，不能再向银行借支”</w:t>
      </w:r>
    </w:p>
    <w:p w:rsidR="00640120" w:rsidRPr="00A0055F" w:rsidRDefault="00640120" w:rsidP="00456CC5">
      <w:pPr>
        <w:jc w:val="left"/>
        <w:rPr>
          <w:szCs w:val="21"/>
        </w:rPr>
      </w:pPr>
      <w:r w:rsidRPr="00A0055F">
        <w:rPr>
          <w:rFonts w:hint="eastAsia"/>
          <w:szCs w:val="21"/>
        </w:rPr>
        <w:t>第十条，“今年已经确定的发行股票和在海外上市的计划要落实”</w:t>
      </w:r>
    </w:p>
    <w:p w:rsidR="00640120" w:rsidRPr="00A0055F" w:rsidRDefault="00640120" w:rsidP="00456CC5">
      <w:pPr>
        <w:jc w:val="left"/>
        <w:rPr>
          <w:szCs w:val="21"/>
        </w:rPr>
      </w:pPr>
      <w:r w:rsidRPr="00A0055F">
        <w:rPr>
          <w:rFonts w:hint="eastAsia"/>
          <w:szCs w:val="21"/>
        </w:rPr>
        <w:t>第十一条，“要抓紧研究加强外汇市场管理，稳定外汇的比价”</w:t>
      </w:r>
    </w:p>
    <w:p w:rsidR="00640120" w:rsidRPr="00A0055F" w:rsidRDefault="00640120" w:rsidP="00456CC5">
      <w:pPr>
        <w:jc w:val="left"/>
        <w:rPr>
          <w:szCs w:val="21"/>
        </w:rPr>
      </w:pPr>
      <w:r w:rsidRPr="00A0055F">
        <w:rPr>
          <w:rFonts w:hint="eastAsia"/>
          <w:szCs w:val="21"/>
        </w:rPr>
        <w:t>第十二条，“要抓紧研究整顿房地产市场的办法和政策”</w:t>
      </w:r>
    </w:p>
    <w:p w:rsidR="00640120" w:rsidRPr="00A0055F" w:rsidRDefault="00640120" w:rsidP="00456CC5">
      <w:pPr>
        <w:jc w:val="left"/>
        <w:rPr>
          <w:szCs w:val="21"/>
        </w:rPr>
      </w:pPr>
      <w:r w:rsidRPr="00A0055F">
        <w:rPr>
          <w:rFonts w:hint="eastAsia"/>
          <w:szCs w:val="21"/>
        </w:rPr>
        <w:t>第十三条，“要加强税收征管，堵住乱减免税的漏洞”</w:t>
      </w:r>
    </w:p>
    <w:p w:rsidR="00640120" w:rsidRPr="00A0055F" w:rsidRDefault="00640120" w:rsidP="00456CC5">
      <w:pPr>
        <w:jc w:val="left"/>
        <w:rPr>
          <w:b/>
          <w:szCs w:val="21"/>
        </w:rPr>
      </w:pPr>
      <w:r w:rsidRPr="00A0055F">
        <w:rPr>
          <w:rFonts w:hint="eastAsia"/>
          <w:b/>
          <w:szCs w:val="21"/>
        </w:rPr>
        <w:t>三、“十三条”的历史评价</w:t>
      </w:r>
    </w:p>
    <w:p w:rsidR="00BE7C91" w:rsidRPr="00A0055F" w:rsidRDefault="00BE7C91" w:rsidP="00456CC5">
      <w:pPr>
        <w:jc w:val="left"/>
        <w:rPr>
          <w:szCs w:val="21"/>
        </w:rPr>
      </w:pPr>
      <w:r w:rsidRPr="00A0055F">
        <w:rPr>
          <w:rFonts w:hint="eastAsia"/>
          <w:szCs w:val="21"/>
        </w:rPr>
        <w:t>“十三条”主要针对包干体制的弊端，采取了禁止性的措施，既针对当时情况管控乱象，又建立市场经济的纪律基础，是既治标也提示了治本的方向；</w:t>
      </w:r>
    </w:p>
    <w:p w:rsidR="00BE7C91" w:rsidRPr="00A0055F" w:rsidRDefault="00BE7C91" w:rsidP="00456CC5">
      <w:pPr>
        <w:jc w:val="left"/>
        <w:rPr>
          <w:szCs w:val="21"/>
        </w:rPr>
      </w:pPr>
      <w:r w:rsidRPr="00A0055F">
        <w:rPr>
          <w:rFonts w:hint="eastAsia"/>
          <w:szCs w:val="21"/>
        </w:rPr>
        <w:t>从实施情况看，有效堵住了通胀的口子，控制了经济过热的局面。更为重要的是，此后的半年时间，金融、外汇等一系列治本的改革密集出台。</w:t>
      </w:r>
    </w:p>
    <w:p w:rsidR="00BE7C91" w:rsidRPr="001610EB" w:rsidRDefault="00BE7C91" w:rsidP="001610EB">
      <w:pPr>
        <w:jc w:val="center"/>
        <w:rPr>
          <w:b/>
          <w:szCs w:val="21"/>
        </w:rPr>
      </w:pPr>
      <w:r w:rsidRPr="001610EB">
        <w:rPr>
          <w:rFonts w:hint="eastAsia"/>
          <w:b/>
          <w:szCs w:val="21"/>
        </w:rPr>
        <w:t>第四部分</w:t>
      </w:r>
      <w:r w:rsidRPr="001610EB">
        <w:rPr>
          <w:rFonts w:hint="eastAsia"/>
          <w:b/>
          <w:szCs w:val="21"/>
        </w:rPr>
        <w:t xml:space="preserve"> </w:t>
      </w:r>
      <w:r w:rsidRPr="001610EB">
        <w:rPr>
          <w:rFonts w:hint="eastAsia"/>
          <w:b/>
          <w:szCs w:val="21"/>
        </w:rPr>
        <w:t>改革成效</w:t>
      </w:r>
    </w:p>
    <w:p w:rsidR="00BE7C91" w:rsidRPr="001610EB" w:rsidRDefault="00BE7C91" w:rsidP="00456CC5">
      <w:pPr>
        <w:jc w:val="left"/>
        <w:rPr>
          <w:b/>
          <w:szCs w:val="21"/>
        </w:rPr>
      </w:pPr>
      <w:r w:rsidRPr="001610EB">
        <w:rPr>
          <w:rFonts w:hint="eastAsia"/>
          <w:b/>
          <w:szCs w:val="21"/>
        </w:rPr>
        <w:t>一、央行货币政策目标管理单一化</w:t>
      </w:r>
    </w:p>
    <w:p w:rsidR="00BE7C91" w:rsidRPr="00A0055F" w:rsidRDefault="00BE7C91" w:rsidP="00456CC5">
      <w:pPr>
        <w:jc w:val="left"/>
        <w:rPr>
          <w:szCs w:val="21"/>
        </w:rPr>
      </w:pPr>
      <w:r w:rsidRPr="00A0055F">
        <w:rPr>
          <w:rFonts w:hint="eastAsia"/>
          <w:szCs w:val="21"/>
        </w:rPr>
        <w:t>1</w:t>
      </w:r>
      <w:r w:rsidRPr="00A0055F">
        <w:rPr>
          <w:rFonts w:hint="eastAsia"/>
          <w:szCs w:val="21"/>
        </w:rPr>
        <w:t>、改革明确，中国人民银行作为我国的中央银行，其主要职能是，通过制定和实施货币政策，严格控制全社会的货币供应总量，保持货币稳定。同时，加强对金融机构的监管，保证金融体系的安全。</w:t>
      </w:r>
    </w:p>
    <w:p w:rsidR="00BE7C91" w:rsidRPr="00A0055F" w:rsidRDefault="00BE7C91" w:rsidP="00456CC5">
      <w:pPr>
        <w:jc w:val="left"/>
        <w:rPr>
          <w:szCs w:val="21"/>
        </w:rPr>
      </w:pPr>
      <w:r w:rsidRPr="00A0055F">
        <w:rPr>
          <w:rFonts w:hint="eastAsia"/>
          <w:szCs w:val="21"/>
        </w:rPr>
        <w:t>2</w:t>
      </w:r>
      <w:r w:rsidRPr="00A0055F">
        <w:rPr>
          <w:rFonts w:hint="eastAsia"/>
          <w:szCs w:val="21"/>
        </w:rPr>
        <w:t>、重新构造人民银行组织体系，当时设想人民银行组织机构最终精简为总行区行，即大地区行和地市的货币监理体系</w:t>
      </w:r>
      <w:r w:rsidR="006C73B4" w:rsidRPr="00A0055F">
        <w:rPr>
          <w:rFonts w:hint="eastAsia"/>
          <w:szCs w:val="21"/>
        </w:rPr>
        <w:t>。</w:t>
      </w:r>
    </w:p>
    <w:p w:rsidR="006C73B4" w:rsidRPr="001610EB" w:rsidRDefault="006C73B4" w:rsidP="00456CC5">
      <w:pPr>
        <w:jc w:val="left"/>
        <w:rPr>
          <w:b/>
          <w:szCs w:val="21"/>
        </w:rPr>
      </w:pPr>
      <w:r w:rsidRPr="001610EB">
        <w:rPr>
          <w:rFonts w:hint="eastAsia"/>
          <w:b/>
          <w:szCs w:val="21"/>
        </w:rPr>
        <w:t>二、转换专业银行的经营体制</w:t>
      </w:r>
    </w:p>
    <w:p w:rsidR="006C73B4" w:rsidRPr="00A0055F" w:rsidRDefault="006C73B4" w:rsidP="00456CC5">
      <w:pPr>
        <w:jc w:val="left"/>
        <w:rPr>
          <w:szCs w:val="21"/>
        </w:rPr>
      </w:pPr>
      <w:r w:rsidRPr="00A0055F">
        <w:rPr>
          <w:rFonts w:hint="eastAsia"/>
          <w:szCs w:val="21"/>
        </w:rPr>
        <w:t>目标</w:t>
      </w:r>
    </w:p>
    <w:p w:rsidR="006C73B4" w:rsidRPr="00A0055F" w:rsidRDefault="006C73B4" w:rsidP="00456CC5">
      <w:pPr>
        <w:jc w:val="left"/>
        <w:rPr>
          <w:szCs w:val="21"/>
        </w:rPr>
      </w:pPr>
      <w:r w:rsidRPr="00A0055F">
        <w:rPr>
          <w:rFonts w:hint="eastAsia"/>
          <w:szCs w:val="21"/>
        </w:rPr>
        <w:t>专业银行单一法人化，转型为真正的商业银行</w:t>
      </w:r>
    </w:p>
    <w:p w:rsidR="006C73B4" w:rsidRPr="00A0055F" w:rsidRDefault="006C73B4" w:rsidP="00456CC5">
      <w:pPr>
        <w:jc w:val="left"/>
        <w:rPr>
          <w:szCs w:val="21"/>
        </w:rPr>
      </w:pPr>
      <w:r w:rsidRPr="00A0055F">
        <w:rPr>
          <w:rFonts w:hint="eastAsia"/>
          <w:szCs w:val="21"/>
        </w:rPr>
        <w:t>措施</w:t>
      </w:r>
    </w:p>
    <w:p w:rsidR="006C73B4" w:rsidRPr="00A0055F" w:rsidRDefault="006C73B4" w:rsidP="00456CC5">
      <w:pPr>
        <w:jc w:val="left"/>
        <w:rPr>
          <w:szCs w:val="21"/>
        </w:rPr>
      </w:pPr>
      <w:r w:rsidRPr="00A0055F">
        <w:rPr>
          <w:rFonts w:hint="eastAsia"/>
          <w:szCs w:val="21"/>
        </w:rPr>
        <w:t>将风险管控、资金调度、国际业务等职能集中化，由专业银行总行统筹负责，搭建起了现代商业银行的经管管理框架</w:t>
      </w:r>
    </w:p>
    <w:p w:rsidR="00ED1C2E" w:rsidRPr="001610EB" w:rsidRDefault="006A70CA" w:rsidP="00456CC5">
      <w:pPr>
        <w:jc w:val="left"/>
        <w:rPr>
          <w:b/>
          <w:szCs w:val="21"/>
        </w:rPr>
      </w:pPr>
      <w:r w:rsidRPr="001610EB">
        <w:rPr>
          <w:rFonts w:hint="eastAsia"/>
          <w:b/>
          <w:szCs w:val="21"/>
        </w:rPr>
        <w:t>三、组建政策性银行并正常运转</w:t>
      </w:r>
    </w:p>
    <w:p w:rsidR="006A70CA" w:rsidRPr="00A0055F" w:rsidRDefault="006A70CA" w:rsidP="00456CC5">
      <w:pPr>
        <w:jc w:val="left"/>
        <w:rPr>
          <w:szCs w:val="21"/>
        </w:rPr>
      </w:pPr>
      <w:r w:rsidRPr="00A0055F">
        <w:rPr>
          <w:rFonts w:hint="eastAsia"/>
          <w:szCs w:val="21"/>
        </w:rPr>
        <w:t>1</w:t>
      </w:r>
      <w:r w:rsidRPr="00A0055F">
        <w:rPr>
          <w:rFonts w:hint="eastAsia"/>
          <w:szCs w:val="21"/>
        </w:rPr>
        <w:t>、人民银行放弃区域经济和产业结构调节职能，并由总行通过调整利率、法定存款准备进率、再贷款规模和现金投放等，履行货币政策职能。</w:t>
      </w:r>
    </w:p>
    <w:p w:rsidR="006A70CA" w:rsidRPr="00A0055F" w:rsidRDefault="006A70CA" w:rsidP="00456CC5">
      <w:pPr>
        <w:jc w:val="left"/>
        <w:rPr>
          <w:szCs w:val="21"/>
        </w:rPr>
      </w:pPr>
      <w:r w:rsidRPr="00A0055F">
        <w:rPr>
          <w:rFonts w:hint="eastAsia"/>
          <w:szCs w:val="21"/>
        </w:rPr>
        <w:t>2</w:t>
      </w:r>
      <w:r w:rsidRPr="00A0055F">
        <w:rPr>
          <w:rFonts w:hint="eastAsia"/>
          <w:szCs w:val="21"/>
        </w:rPr>
        <w:t>、专业银行政策性和商业性业务分离。政策性银行在国家产业政策和规划指导下，在国家财政的支持下，不以盈利为目的，自主经营、自负盈亏、自担风险。</w:t>
      </w:r>
    </w:p>
    <w:p w:rsidR="006A70CA" w:rsidRPr="001610EB" w:rsidRDefault="006A70CA" w:rsidP="00456CC5">
      <w:pPr>
        <w:jc w:val="left"/>
        <w:rPr>
          <w:b/>
          <w:szCs w:val="21"/>
        </w:rPr>
      </w:pPr>
      <w:r w:rsidRPr="001610EB">
        <w:rPr>
          <w:rFonts w:hint="eastAsia"/>
          <w:b/>
          <w:szCs w:val="21"/>
        </w:rPr>
        <w:t>四、形成规范统一的金融市场</w:t>
      </w:r>
    </w:p>
    <w:p w:rsidR="006A70CA" w:rsidRPr="00A0055F" w:rsidRDefault="006A70CA" w:rsidP="00456CC5">
      <w:pPr>
        <w:jc w:val="left"/>
        <w:rPr>
          <w:szCs w:val="21"/>
        </w:rPr>
      </w:pPr>
      <w:r w:rsidRPr="00A0055F">
        <w:rPr>
          <w:rFonts w:hint="eastAsia"/>
          <w:szCs w:val="21"/>
        </w:rPr>
        <w:t>1</w:t>
      </w:r>
      <w:r w:rsidRPr="00A0055F">
        <w:rPr>
          <w:rFonts w:hint="eastAsia"/>
          <w:szCs w:val="21"/>
        </w:rPr>
        <w:t>、建立全国统一有序的、总行之间的同业拆借市场；</w:t>
      </w:r>
    </w:p>
    <w:p w:rsidR="006A70CA" w:rsidRPr="00A0055F" w:rsidRDefault="006A70CA" w:rsidP="00456CC5">
      <w:pPr>
        <w:jc w:val="left"/>
        <w:rPr>
          <w:szCs w:val="21"/>
        </w:rPr>
      </w:pPr>
      <w:r w:rsidRPr="00A0055F">
        <w:rPr>
          <w:rFonts w:hint="eastAsia"/>
          <w:szCs w:val="21"/>
        </w:rPr>
        <w:t>2</w:t>
      </w:r>
      <w:r w:rsidRPr="00A0055F">
        <w:rPr>
          <w:rFonts w:hint="eastAsia"/>
          <w:szCs w:val="21"/>
        </w:rPr>
        <w:t>、规范债券的信用评级，促进债券市场的健康发展；</w:t>
      </w:r>
    </w:p>
    <w:p w:rsidR="006A70CA" w:rsidRPr="00A0055F" w:rsidRDefault="006A70CA" w:rsidP="00456CC5">
      <w:pPr>
        <w:jc w:val="left"/>
        <w:rPr>
          <w:szCs w:val="21"/>
        </w:rPr>
      </w:pPr>
      <w:r w:rsidRPr="00A0055F">
        <w:rPr>
          <w:rFonts w:hint="eastAsia"/>
          <w:szCs w:val="21"/>
        </w:rPr>
        <w:t>3</w:t>
      </w:r>
      <w:r w:rsidRPr="00A0055F">
        <w:rPr>
          <w:rFonts w:hint="eastAsia"/>
          <w:szCs w:val="21"/>
        </w:rPr>
        <w:t>、完善股票市场，在企业股份制改造的基础上，规范股票的发行和上市，完善证券交易所的管理。</w:t>
      </w:r>
    </w:p>
    <w:p w:rsidR="006A70CA" w:rsidRPr="001610EB" w:rsidRDefault="006A70CA" w:rsidP="00456CC5">
      <w:pPr>
        <w:jc w:val="left"/>
        <w:rPr>
          <w:b/>
          <w:szCs w:val="21"/>
        </w:rPr>
      </w:pPr>
      <w:r w:rsidRPr="001610EB">
        <w:rPr>
          <w:rFonts w:hint="eastAsia"/>
          <w:b/>
          <w:szCs w:val="21"/>
        </w:rPr>
        <w:t>五、成功推行外汇体制改革</w:t>
      </w:r>
    </w:p>
    <w:p w:rsidR="006A70CA" w:rsidRPr="00A0055F" w:rsidRDefault="006A70CA" w:rsidP="00456CC5">
      <w:pPr>
        <w:jc w:val="left"/>
        <w:rPr>
          <w:szCs w:val="21"/>
        </w:rPr>
      </w:pPr>
      <w:r w:rsidRPr="00A0055F">
        <w:rPr>
          <w:rFonts w:hint="eastAsia"/>
          <w:szCs w:val="21"/>
        </w:rPr>
        <w:t>1</w:t>
      </w:r>
      <w:r w:rsidRPr="00A0055F">
        <w:rPr>
          <w:rFonts w:hint="eastAsia"/>
          <w:szCs w:val="21"/>
        </w:rPr>
        <w:t>、目标</w:t>
      </w:r>
    </w:p>
    <w:p w:rsidR="006A70CA" w:rsidRPr="00A0055F" w:rsidRDefault="006A70CA" w:rsidP="00456CC5">
      <w:pPr>
        <w:jc w:val="left"/>
        <w:rPr>
          <w:szCs w:val="21"/>
        </w:rPr>
      </w:pPr>
      <w:r w:rsidRPr="00A0055F">
        <w:rPr>
          <w:rFonts w:hint="eastAsia"/>
          <w:szCs w:val="21"/>
        </w:rPr>
        <w:t>实现人民币经常项下可兑换，实施以市场供求为基础的、单一的、有管理的浮动汇率制度</w:t>
      </w:r>
      <w:r w:rsidR="00F67865" w:rsidRPr="00A0055F">
        <w:rPr>
          <w:rFonts w:hint="eastAsia"/>
          <w:szCs w:val="21"/>
        </w:rPr>
        <w:t>。</w:t>
      </w:r>
    </w:p>
    <w:p w:rsidR="00F67865" w:rsidRPr="00A0055F" w:rsidRDefault="00F67865" w:rsidP="00456CC5">
      <w:pPr>
        <w:jc w:val="left"/>
        <w:rPr>
          <w:szCs w:val="21"/>
        </w:rPr>
      </w:pPr>
      <w:r w:rsidRPr="00A0055F">
        <w:rPr>
          <w:rFonts w:hint="eastAsia"/>
          <w:szCs w:val="21"/>
        </w:rPr>
        <w:t>2</w:t>
      </w:r>
      <w:r w:rsidRPr="00A0055F">
        <w:rPr>
          <w:rFonts w:hint="eastAsia"/>
          <w:szCs w:val="21"/>
        </w:rPr>
        <w:t>、主要措施</w:t>
      </w:r>
    </w:p>
    <w:p w:rsidR="00F67865" w:rsidRPr="00A0055F" w:rsidRDefault="00F84F0A" w:rsidP="00456CC5">
      <w:pPr>
        <w:jc w:val="left"/>
        <w:rPr>
          <w:szCs w:val="21"/>
        </w:rPr>
      </w:pPr>
      <w:r w:rsidRPr="00A0055F">
        <w:rPr>
          <w:rFonts w:hint="eastAsia"/>
          <w:szCs w:val="21"/>
        </w:rPr>
        <w:t>取消复汇率，随之改掉外汇留成、创汇计划以及相关的补贴，取消与副汇率相伴的调剂市场；</w:t>
      </w:r>
    </w:p>
    <w:p w:rsidR="00F84F0A" w:rsidRPr="00A0055F" w:rsidRDefault="00F84F0A" w:rsidP="00456CC5">
      <w:pPr>
        <w:jc w:val="left"/>
        <w:rPr>
          <w:szCs w:val="21"/>
        </w:rPr>
      </w:pPr>
      <w:r w:rsidRPr="00A0055F">
        <w:rPr>
          <w:rFonts w:hint="eastAsia"/>
          <w:szCs w:val="21"/>
        </w:rPr>
        <w:t>支持外贸改革，实现进出口业务自由准入；</w:t>
      </w:r>
    </w:p>
    <w:p w:rsidR="00F84F0A" w:rsidRPr="00A0055F" w:rsidRDefault="00F84F0A" w:rsidP="00456CC5">
      <w:pPr>
        <w:jc w:val="left"/>
        <w:rPr>
          <w:szCs w:val="21"/>
        </w:rPr>
      </w:pPr>
      <w:r w:rsidRPr="00A0055F">
        <w:rPr>
          <w:rFonts w:hint="eastAsia"/>
          <w:szCs w:val="21"/>
        </w:rPr>
        <w:lastRenderedPageBreak/>
        <w:t>实行单一浮动汇率。</w:t>
      </w:r>
    </w:p>
    <w:p w:rsidR="00F84F0A" w:rsidRPr="00A0055F" w:rsidRDefault="00F84F0A" w:rsidP="00456CC5">
      <w:pPr>
        <w:jc w:val="left"/>
        <w:rPr>
          <w:szCs w:val="21"/>
        </w:rPr>
      </w:pPr>
      <w:r w:rsidRPr="00A0055F">
        <w:rPr>
          <w:rFonts w:hint="eastAsia"/>
          <w:szCs w:val="21"/>
        </w:rPr>
        <w:t>3</w:t>
      </w:r>
      <w:r w:rsidRPr="00A0055F">
        <w:rPr>
          <w:rFonts w:hint="eastAsia"/>
          <w:szCs w:val="21"/>
        </w:rPr>
        <w:t>、改革面临巨大既得利益阻碍</w:t>
      </w:r>
    </w:p>
    <w:p w:rsidR="00F84F0A" w:rsidRPr="00A0055F" w:rsidRDefault="00F84F0A" w:rsidP="00456CC5">
      <w:pPr>
        <w:jc w:val="left"/>
        <w:rPr>
          <w:szCs w:val="21"/>
        </w:rPr>
      </w:pPr>
      <w:r w:rsidRPr="00A0055F">
        <w:rPr>
          <w:rFonts w:hint="eastAsia"/>
          <w:szCs w:val="21"/>
        </w:rPr>
        <w:t>央行的外汇调剂中心、外贸</w:t>
      </w:r>
      <w:r w:rsidR="00A0055F" w:rsidRPr="00A0055F">
        <w:rPr>
          <w:rFonts w:hint="eastAsia"/>
          <w:szCs w:val="21"/>
        </w:rPr>
        <w:t>企业的垄断地位。</w:t>
      </w:r>
    </w:p>
    <w:p w:rsidR="00A0055F" w:rsidRPr="00A0055F" w:rsidRDefault="00A0055F" w:rsidP="00456CC5">
      <w:pPr>
        <w:jc w:val="left"/>
        <w:rPr>
          <w:szCs w:val="21"/>
        </w:rPr>
      </w:pPr>
      <w:r w:rsidRPr="00A0055F">
        <w:rPr>
          <w:rFonts w:hint="eastAsia"/>
          <w:szCs w:val="21"/>
        </w:rPr>
        <w:t>4</w:t>
      </w:r>
      <w:r w:rsidRPr="00A0055F">
        <w:rPr>
          <w:rFonts w:hint="eastAsia"/>
          <w:szCs w:val="21"/>
        </w:rPr>
        <w:t>、应对办法</w:t>
      </w:r>
    </w:p>
    <w:p w:rsidR="00A0055F" w:rsidRPr="00A0055F" w:rsidRDefault="00A0055F" w:rsidP="00456CC5">
      <w:pPr>
        <w:jc w:val="left"/>
        <w:rPr>
          <w:szCs w:val="21"/>
        </w:rPr>
      </w:pPr>
      <w:r w:rsidRPr="00A0055F">
        <w:rPr>
          <w:rFonts w:hint="eastAsia"/>
          <w:szCs w:val="21"/>
        </w:rPr>
        <w:t>坚持原则，坚决搞对价格即汇率；</w:t>
      </w:r>
    </w:p>
    <w:p w:rsidR="00A0055F" w:rsidRPr="00A0055F" w:rsidRDefault="00A0055F" w:rsidP="00456CC5">
      <w:pPr>
        <w:jc w:val="left"/>
        <w:rPr>
          <w:szCs w:val="21"/>
        </w:rPr>
      </w:pPr>
      <w:r w:rsidRPr="00A0055F">
        <w:rPr>
          <w:rFonts w:hint="eastAsia"/>
          <w:szCs w:val="21"/>
        </w:rPr>
        <w:t>出台过渡性措施，稳定各方预期。“创汇台账”。</w:t>
      </w:r>
    </w:p>
    <w:p w:rsidR="00A0055F" w:rsidRPr="00A0055F" w:rsidRDefault="00A0055F" w:rsidP="00456CC5">
      <w:pPr>
        <w:jc w:val="left"/>
        <w:rPr>
          <w:szCs w:val="21"/>
        </w:rPr>
      </w:pPr>
      <w:r w:rsidRPr="00A0055F">
        <w:rPr>
          <w:rFonts w:hint="eastAsia"/>
          <w:szCs w:val="21"/>
        </w:rPr>
        <w:t>5</w:t>
      </w:r>
      <w:r w:rsidRPr="00A0055F">
        <w:rPr>
          <w:rFonts w:hint="eastAsia"/>
          <w:szCs w:val="21"/>
        </w:rPr>
        <w:t>、外汇体制改革成功的关键</w:t>
      </w:r>
    </w:p>
    <w:p w:rsidR="00A0055F" w:rsidRPr="00A0055F" w:rsidRDefault="00A0055F" w:rsidP="00456CC5">
      <w:pPr>
        <w:jc w:val="left"/>
        <w:rPr>
          <w:szCs w:val="21"/>
        </w:rPr>
      </w:pPr>
      <w:r w:rsidRPr="00A0055F">
        <w:rPr>
          <w:rFonts w:hint="eastAsia"/>
          <w:szCs w:val="21"/>
        </w:rPr>
        <w:t>a</w:t>
      </w:r>
      <w:r w:rsidRPr="00A0055F">
        <w:rPr>
          <w:rFonts w:hint="eastAsia"/>
          <w:szCs w:val="21"/>
        </w:rPr>
        <w:t>）理论和操作上的充分准备；</w:t>
      </w:r>
    </w:p>
    <w:p w:rsidR="00A0055F" w:rsidRPr="00A0055F" w:rsidRDefault="00A0055F" w:rsidP="00456CC5">
      <w:pPr>
        <w:jc w:val="left"/>
        <w:rPr>
          <w:szCs w:val="21"/>
        </w:rPr>
      </w:pPr>
      <w:r w:rsidRPr="00A0055F">
        <w:rPr>
          <w:rFonts w:hint="eastAsia"/>
          <w:szCs w:val="21"/>
        </w:rPr>
        <w:t>台湾经验：多轨汇率——央行结汇——商业银行结汇</w:t>
      </w:r>
    </w:p>
    <w:p w:rsidR="00A0055F" w:rsidRPr="00A0055F" w:rsidRDefault="00A0055F" w:rsidP="00456CC5">
      <w:pPr>
        <w:jc w:val="left"/>
        <w:rPr>
          <w:szCs w:val="21"/>
        </w:rPr>
      </w:pPr>
      <w:r w:rsidRPr="00A0055F">
        <w:rPr>
          <w:rFonts w:hint="eastAsia"/>
          <w:szCs w:val="21"/>
        </w:rPr>
        <w:t>大陆做法：双轨汇率——商业银行结汇</w:t>
      </w:r>
    </w:p>
    <w:p w:rsidR="00A0055F" w:rsidRPr="00A0055F" w:rsidRDefault="00A0055F" w:rsidP="00456CC5">
      <w:pPr>
        <w:jc w:val="left"/>
        <w:rPr>
          <w:szCs w:val="21"/>
        </w:rPr>
      </w:pPr>
      <w:r w:rsidRPr="00A0055F">
        <w:rPr>
          <w:rFonts w:hint="eastAsia"/>
          <w:szCs w:val="21"/>
        </w:rPr>
        <w:t>b</w:t>
      </w:r>
      <w:r w:rsidRPr="00A0055F">
        <w:rPr>
          <w:rFonts w:hint="eastAsia"/>
          <w:szCs w:val="21"/>
        </w:rPr>
        <w:t>）坚强有力、能够抓住重点的领导非常重要</w:t>
      </w:r>
    </w:p>
    <w:p w:rsidR="00A0055F" w:rsidRPr="00A0055F" w:rsidRDefault="00A0055F" w:rsidP="00456CC5">
      <w:pPr>
        <w:jc w:val="left"/>
        <w:rPr>
          <w:szCs w:val="21"/>
        </w:rPr>
      </w:pPr>
      <w:r w:rsidRPr="00A0055F">
        <w:rPr>
          <w:rFonts w:hint="eastAsia"/>
          <w:szCs w:val="21"/>
        </w:rPr>
        <w:t>体制搞对、价格搞对，就可以实现外汇市场的出清，外汇存底就能上升</w:t>
      </w:r>
    </w:p>
    <w:p w:rsidR="00A0055F" w:rsidRPr="00A0055F" w:rsidRDefault="00A0055F" w:rsidP="00456CC5">
      <w:pPr>
        <w:jc w:val="left"/>
        <w:rPr>
          <w:szCs w:val="21"/>
        </w:rPr>
      </w:pPr>
      <w:r w:rsidRPr="00A0055F">
        <w:rPr>
          <w:rFonts w:hint="eastAsia"/>
          <w:szCs w:val="21"/>
        </w:rPr>
        <w:t>1985-1995</w:t>
      </w:r>
      <w:r w:rsidRPr="00A0055F">
        <w:rPr>
          <w:rFonts w:hint="eastAsia"/>
          <w:szCs w:val="21"/>
        </w:rPr>
        <w:t>年外汇储备和汇率变化</w:t>
      </w:r>
    </w:p>
    <w:p w:rsidR="00A0055F" w:rsidRDefault="0095413E" w:rsidP="00456CC5">
      <w:pPr>
        <w:jc w:val="left"/>
        <w:rPr>
          <w:szCs w:val="21"/>
        </w:rPr>
      </w:pPr>
      <w:r>
        <w:rPr>
          <w:rFonts w:hint="eastAsia"/>
          <w:noProof/>
          <w:szCs w:val="21"/>
        </w:rPr>
        <w:drawing>
          <wp:inline distT="0" distB="0" distL="0" distR="0">
            <wp:extent cx="4381500" cy="3286126"/>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384668" cy="3288502"/>
                    </a:xfrm>
                    <a:prstGeom prst="rect">
                      <a:avLst/>
                    </a:prstGeom>
                    <a:noFill/>
                    <a:ln w="9525">
                      <a:noFill/>
                      <a:miter lim="800000"/>
                      <a:headEnd/>
                      <a:tailEnd/>
                    </a:ln>
                  </pic:spPr>
                </pic:pic>
              </a:graphicData>
            </a:graphic>
          </wp:inline>
        </w:drawing>
      </w:r>
    </w:p>
    <w:p w:rsidR="0095413E" w:rsidRPr="0095413E" w:rsidRDefault="0095413E" w:rsidP="0095413E">
      <w:pPr>
        <w:jc w:val="center"/>
        <w:rPr>
          <w:b/>
          <w:szCs w:val="21"/>
        </w:rPr>
      </w:pPr>
      <w:r w:rsidRPr="0095413E">
        <w:rPr>
          <w:rFonts w:hint="eastAsia"/>
          <w:b/>
          <w:szCs w:val="21"/>
        </w:rPr>
        <w:t>1985-1995</w:t>
      </w:r>
      <w:r w:rsidRPr="0095413E">
        <w:rPr>
          <w:rFonts w:hint="eastAsia"/>
          <w:b/>
          <w:szCs w:val="21"/>
        </w:rPr>
        <w:t>年外汇储备和汇率变化</w:t>
      </w:r>
    </w:p>
    <w:p w:rsidR="0095413E" w:rsidRPr="00A0055F" w:rsidRDefault="0095413E" w:rsidP="00456CC5">
      <w:pPr>
        <w:jc w:val="left"/>
        <w:rPr>
          <w:szCs w:val="21"/>
        </w:rPr>
      </w:pPr>
    </w:p>
    <w:p w:rsidR="00A0055F" w:rsidRPr="001610EB" w:rsidRDefault="00A0055F" w:rsidP="001610EB">
      <w:pPr>
        <w:jc w:val="center"/>
        <w:rPr>
          <w:b/>
          <w:szCs w:val="21"/>
        </w:rPr>
      </w:pPr>
      <w:r w:rsidRPr="001610EB">
        <w:rPr>
          <w:rFonts w:hint="eastAsia"/>
          <w:b/>
          <w:szCs w:val="21"/>
        </w:rPr>
        <w:t>改革评价</w:t>
      </w:r>
    </w:p>
    <w:p w:rsidR="001610EB" w:rsidRPr="00A0055F" w:rsidRDefault="00A0055F" w:rsidP="00456CC5">
      <w:pPr>
        <w:jc w:val="left"/>
        <w:rPr>
          <w:szCs w:val="21"/>
        </w:rPr>
      </w:pPr>
      <w:r w:rsidRPr="00A0055F">
        <w:rPr>
          <w:rFonts w:hint="eastAsia"/>
          <w:szCs w:val="21"/>
        </w:rPr>
        <w:t>1993</w:t>
      </w:r>
      <w:r w:rsidRPr="00A0055F">
        <w:rPr>
          <w:rFonts w:hint="eastAsia"/>
          <w:szCs w:val="21"/>
        </w:rPr>
        <w:t>年的金融和外汇改革取得了历史性成果，与财税、价格等改革相配套，构建起社会主义市场经济的基础框架</w:t>
      </w:r>
    </w:p>
    <w:p w:rsidR="00A0055F" w:rsidRPr="001610EB" w:rsidRDefault="00A0055F" w:rsidP="001610EB">
      <w:pPr>
        <w:jc w:val="center"/>
        <w:rPr>
          <w:b/>
          <w:szCs w:val="21"/>
        </w:rPr>
      </w:pPr>
      <w:r w:rsidRPr="001610EB">
        <w:rPr>
          <w:rFonts w:hint="eastAsia"/>
          <w:b/>
          <w:szCs w:val="21"/>
        </w:rPr>
        <w:t>第五部分</w:t>
      </w:r>
      <w:r w:rsidRPr="001610EB">
        <w:rPr>
          <w:rFonts w:hint="eastAsia"/>
          <w:b/>
          <w:szCs w:val="21"/>
        </w:rPr>
        <w:t xml:space="preserve"> </w:t>
      </w:r>
      <w:r w:rsidRPr="001610EB">
        <w:rPr>
          <w:rFonts w:hint="eastAsia"/>
          <w:b/>
          <w:szCs w:val="21"/>
        </w:rPr>
        <w:t>进一步思考</w:t>
      </w:r>
    </w:p>
    <w:p w:rsidR="00A0055F" w:rsidRPr="00A0055F" w:rsidRDefault="00A0055F" w:rsidP="00456CC5">
      <w:pPr>
        <w:jc w:val="left"/>
        <w:rPr>
          <w:szCs w:val="21"/>
        </w:rPr>
      </w:pPr>
      <w:r w:rsidRPr="00A0055F">
        <w:rPr>
          <w:rFonts w:hint="eastAsia"/>
          <w:szCs w:val="21"/>
        </w:rPr>
        <w:t>对当前金融改革和发展的启示</w:t>
      </w:r>
    </w:p>
    <w:p w:rsidR="00A0055F" w:rsidRPr="00A0055F" w:rsidRDefault="00A0055F" w:rsidP="00456CC5">
      <w:pPr>
        <w:jc w:val="left"/>
        <w:rPr>
          <w:szCs w:val="21"/>
        </w:rPr>
      </w:pPr>
      <w:r w:rsidRPr="00A0055F">
        <w:rPr>
          <w:rFonts w:hint="eastAsia"/>
          <w:szCs w:val="21"/>
        </w:rPr>
        <w:t>一、分业经营更有利于金融业回归本</w:t>
      </w:r>
      <w:r w:rsidR="00DE7D78">
        <w:rPr>
          <w:rFonts w:hint="eastAsia"/>
          <w:szCs w:val="21"/>
        </w:rPr>
        <w:t>源</w:t>
      </w:r>
    </w:p>
    <w:p w:rsidR="00A0055F" w:rsidRPr="00A0055F" w:rsidRDefault="00A0055F" w:rsidP="00456CC5">
      <w:pPr>
        <w:jc w:val="left"/>
        <w:rPr>
          <w:szCs w:val="21"/>
        </w:rPr>
      </w:pPr>
      <w:r w:rsidRPr="00A0055F">
        <w:rPr>
          <w:rFonts w:hint="eastAsia"/>
          <w:szCs w:val="21"/>
        </w:rPr>
        <w:t>二、改进外汇储备管理方式</w:t>
      </w:r>
    </w:p>
    <w:p w:rsidR="00A0055F" w:rsidRPr="00A0055F" w:rsidRDefault="00BB3B2D" w:rsidP="00456CC5">
      <w:pPr>
        <w:jc w:val="left"/>
        <w:rPr>
          <w:rFonts w:hint="eastAsia"/>
          <w:b/>
          <w:szCs w:val="21"/>
        </w:rPr>
      </w:pPr>
      <w:r>
        <w:rPr>
          <w:rFonts w:hint="eastAsia"/>
          <w:b/>
          <w:szCs w:val="21"/>
        </w:rPr>
        <w:t>注：老师提到注重实体经济与金融协同发展才是健康发展之路，现在中国的高考状元全部都奔向清华大学的经管学院了，这不是一个好现象。</w:t>
      </w:r>
    </w:p>
    <w:sectPr w:rsidR="00A0055F" w:rsidRPr="00A0055F" w:rsidSect="00624F6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753E" w:rsidRDefault="00EA753E" w:rsidP="006A70CA">
      <w:r>
        <w:separator/>
      </w:r>
    </w:p>
  </w:endnote>
  <w:endnote w:type="continuationSeparator" w:id="1">
    <w:p w:rsidR="00EA753E" w:rsidRDefault="00EA753E" w:rsidP="006A70C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753E" w:rsidRDefault="00EA753E" w:rsidP="006A70CA">
      <w:r>
        <w:separator/>
      </w:r>
    </w:p>
  </w:footnote>
  <w:footnote w:type="continuationSeparator" w:id="1">
    <w:p w:rsidR="00EA753E" w:rsidRDefault="00EA753E" w:rsidP="006A70C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327D2"/>
    <w:rsid w:val="001610EB"/>
    <w:rsid w:val="001D7F2B"/>
    <w:rsid w:val="00241EAE"/>
    <w:rsid w:val="003327D2"/>
    <w:rsid w:val="003E2F33"/>
    <w:rsid w:val="00456CC5"/>
    <w:rsid w:val="004D4E55"/>
    <w:rsid w:val="005D1086"/>
    <w:rsid w:val="00624F62"/>
    <w:rsid w:val="00640120"/>
    <w:rsid w:val="00685207"/>
    <w:rsid w:val="006A70CA"/>
    <w:rsid w:val="006C4BB7"/>
    <w:rsid w:val="006C73B4"/>
    <w:rsid w:val="0095413E"/>
    <w:rsid w:val="009910B6"/>
    <w:rsid w:val="00A0055F"/>
    <w:rsid w:val="00AF4671"/>
    <w:rsid w:val="00BB3B2D"/>
    <w:rsid w:val="00BC2ED8"/>
    <w:rsid w:val="00BE7C91"/>
    <w:rsid w:val="00D74828"/>
    <w:rsid w:val="00DE7D78"/>
    <w:rsid w:val="00EA753E"/>
    <w:rsid w:val="00ED1C2E"/>
    <w:rsid w:val="00F67865"/>
    <w:rsid w:val="00F84F0A"/>
    <w:rsid w:val="00FA16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4F6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FA1638"/>
    <w:pPr>
      <w:ind w:leftChars="2500" w:left="100"/>
    </w:pPr>
  </w:style>
  <w:style w:type="character" w:customStyle="1" w:styleId="Char">
    <w:name w:val="日期 Char"/>
    <w:basedOn w:val="a0"/>
    <w:link w:val="a3"/>
    <w:uiPriority w:val="99"/>
    <w:semiHidden/>
    <w:rsid w:val="00FA1638"/>
  </w:style>
  <w:style w:type="character" w:styleId="a4">
    <w:name w:val="Hyperlink"/>
    <w:basedOn w:val="a0"/>
    <w:uiPriority w:val="99"/>
    <w:semiHidden/>
    <w:unhideWhenUsed/>
    <w:rsid w:val="00BC2ED8"/>
    <w:rPr>
      <w:color w:val="0000FF"/>
      <w:u w:val="single"/>
    </w:rPr>
  </w:style>
  <w:style w:type="paragraph" w:styleId="a5">
    <w:name w:val="header"/>
    <w:basedOn w:val="a"/>
    <w:link w:val="Char0"/>
    <w:uiPriority w:val="99"/>
    <w:semiHidden/>
    <w:unhideWhenUsed/>
    <w:rsid w:val="006A70C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6A70CA"/>
    <w:rPr>
      <w:sz w:val="18"/>
      <w:szCs w:val="18"/>
    </w:rPr>
  </w:style>
  <w:style w:type="paragraph" w:styleId="a6">
    <w:name w:val="footer"/>
    <w:basedOn w:val="a"/>
    <w:link w:val="Char1"/>
    <w:uiPriority w:val="99"/>
    <w:semiHidden/>
    <w:unhideWhenUsed/>
    <w:rsid w:val="006A70CA"/>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6A70CA"/>
    <w:rPr>
      <w:sz w:val="18"/>
      <w:szCs w:val="18"/>
    </w:rPr>
  </w:style>
  <w:style w:type="paragraph" w:styleId="a7">
    <w:name w:val="Balloon Text"/>
    <w:basedOn w:val="a"/>
    <w:link w:val="Char2"/>
    <w:uiPriority w:val="99"/>
    <w:semiHidden/>
    <w:unhideWhenUsed/>
    <w:rsid w:val="00A0055F"/>
    <w:rPr>
      <w:sz w:val="18"/>
      <w:szCs w:val="18"/>
    </w:rPr>
  </w:style>
  <w:style w:type="character" w:customStyle="1" w:styleId="Char2">
    <w:name w:val="批注框文本 Char"/>
    <w:basedOn w:val="a0"/>
    <w:link w:val="a7"/>
    <w:uiPriority w:val="99"/>
    <w:semiHidden/>
    <w:rsid w:val="00A0055F"/>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aike.so.com/doc/895529-946663.html"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baike.so.com/doc/4550945-4761462.html" TargetMode="Externa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baike.so.com/doc/5571923-5787104.html" TargetMode="External"/><Relationship Id="rId11"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baike.so.com/doc/6974707-7197396.html"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5</Pages>
  <Words>555</Words>
  <Characters>3170</Characters>
  <Application>Microsoft Office Word</Application>
  <DocSecurity>0</DocSecurity>
  <Lines>26</Lines>
  <Paragraphs>7</Paragraphs>
  <ScaleCrop>false</ScaleCrop>
  <Company/>
  <LinksUpToDate>false</LinksUpToDate>
  <CharactersWithSpaces>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dc:creator>
  <cp:lastModifiedBy>Think</cp:lastModifiedBy>
  <cp:revision>14</cp:revision>
  <dcterms:created xsi:type="dcterms:W3CDTF">2017-10-10T11:56:00Z</dcterms:created>
  <dcterms:modified xsi:type="dcterms:W3CDTF">2017-10-11T02:19:00Z</dcterms:modified>
</cp:coreProperties>
</file>