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EE6" w:rsidRPr="001602CD" w:rsidRDefault="001602CD" w:rsidP="001602CD">
      <w:pPr>
        <w:jc w:val="center"/>
        <w:rPr>
          <w:b/>
          <w:u w:val="single"/>
          <w:lang w:val="en-IN"/>
        </w:rPr>
      </w:pPr>
      <w:r w:rsidRPr="001602CD">
        <w:rPr>
          <w:b/>
          <w:u w:val="single"/>
          <w:lang w:val="en-IN"/>
        </w:rPr>
        <w:t>Test Document for CR639-GH335-Display TCS on PO Print</w:t>
      </w:r>
    </w:p>
    <w:p w:rsidR="001602CD" w:rsidRDefault="00E34C1A">
      <w:pPr>
        <w:rPr>
          <w:rFonts w:ascii="Segoe UI" w:hAnsi="Segoe UI" w:cs="Segoe UI"/>
          <w:sz w:val="18"/>
          <w:szCs w:val="18"/>
        </w:rPr>
      </w:pPr>
      <w:r>
        <w:rPr>
          <w:lang w:val="en-IN"/>
        </w:rPr>
        <w:t xml:space="preserve">Testing for PO </w:t>
      </w:r>
      <w:r>
        <w:rPr>
          <w:rFonts w:ascii="Segoe UI" w:hAnsi="Segoe UI" w:cs="Segoe UI"/>
          <w:sz w:val="18"/>
          <w:szCs w:val="18"/>
          <w:highlight w:val="white"/>
        </w:rPr>
        <w:t>P10141463</w:t>
      </w:r>
      <w:r>
        <w:rPr>
          <w:rFonts w:ascii="Segoe UI" w:hAnsi="Segoe UI" w:cs="Segoe UI"/>
          <w:sz w:val="18"/>
          <w:szCs w:val="18"/>
        </w:rPr>
        <w:t xml:space="preserve"> with </w:t>
      </w:r>
      <w:proofErr w:type="spellStart"/>
      <w:r>
        <w:rPr>
          <w:rFonts w:ascii="Segoe UI" w:hAnsi="Segoe UI" w:cs="Segoe UI"/>
          <w:sz w:val="18"/>
          <w:szCs w:val="18"/>
        </w:rPr>
        <w:t>taxcode</w:t>
      </w:r>
      <w:proofErr w:type="spellEnd"/>
      <w:r>
        <w:rPr>
          <w:rFonts w:ascii="Segoe UI" w:hAnsi="Segoe UI" w:cs="Segoe UI"/>
          <w:sz w:val="18"/>
          <w:szCs w:val="18"/>
        </w:rPr>
        <w:t xml:space="preserve"> - </w:t>
      </w:r>
      <w:r w:rsidRPr="00E34C1A">
        <w:rPr>
          <w:rFonts w:ascii="Segoe UI" w:hAnsi="Segoe UI" w:cs="Segoe UI"/>
          <w:sz w:val="18"/>
          <w:szCs w:val="18"/>
        </w:rPr>
        <w:t>GUPIGST02</w:t>
      </w:r>
    </w:p>
    <w:p w:rsidR="00E34C1A" w:rsidRDefault="00071C2F">
      <w:pPr>
        <w:rPr>
          <w:lang w:val="en-IN"/>
        </w:rPr>
      </w:pPr>
      <w:r>
        <w:rPr>
          <w:noProof/>
        </w:rPr>
        <w:drawing>
          <wp:inline distT="0" distB="0" distL="0" distR="0">
            <wp:extent cx="3665855" cy="15741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C2F" w:rsidRDefault="00071C2F">
      <w:pPr>
        <w:rPr>
          <w:lang w:val="en-IN"/>
        </w:rPr>
      </w:pPr>
    </w:p>
    <w:p w:rsidR="00071C2F" w:rsidRDefault="00071C2F">
      <w:pPr>
        <w:rPr>
          <w:lang w:val="en-IN"/>
        </w:rPr>
      </w:pPr>
      <w:r>
        <w:rPr>
          <w:lang w:val="en-IN"/>
        </w:rPr>
        <w:t>Results</w:t>
      </w:r>
    </w:p>
    <w:p w:rsidR="00071C2F" w:rsidRDefault="00071C2F">
      <w:pPr>
        <w:rPr>
          <w:lang w:val="en-IN"/>
        </w:rPr>
      </w:pPr>
      <w:r>
        <w:rPr>
          <w:noProof/>
        </w:rPr>
        <w:pict>
          <v:rect id="_x0000_s1026" style="position:absolute;margin-left:8.15pt;margin-top:100.95pt;width:266.1pt;height:12.55pt;z-index:251658240" filled="f" strokecolor="red"/>
        </w:pict>
      </w:r>
      <w:r>
        <w:rPr>
          <w:noProof/>
        </w:rPr>
        <w:drawing>
          <wp:inline distT="0" distB="0" distL="0" distR="0">
            <wp:extent cx="5943600" cy="31679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6BA" w:rsidRDefault="002D3B3F">
      <w:pPr>
        <w:rPr>
          <w:lang w:val="en-IN"/>
        </w:rPr>
      </w:pPr>
      <w:r>
        <w:rPr>
          <w:noProof/>
        </w:rPr>
        <w:lastRenderedPageBreak/>
        <w:pict>
          <v:rect id="_x0000_s1027" style="position:absolute;margin-left:5.65pt;margin-top:123.95pt;width:108.9pt;height:10.65pt;z-index:251659264" filled="f" strokecolor="red"/>
        </w:pict>
      </w:r>
      <w:r>
        <w:rPr>
          <w:noProof/>
        </w:rPr>
        <w:drawing>
          <wp:inline distT="0" distB="0" distL="0" distR="0">
            <wp:extent cx="5943600" cy="31679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F6B" w:rsidRPr="001602CD" w:rsidRDefault="00426119">
      <w:pPr>
        <w:rPr>
          <w:lang w:val="en-IN"/>
        </w:rPr>
      </w:pPr>
      <w:r>
        <w:rPr>
          <w:noProof/>
        </w:rPr>
        <w:pict>
          <v:rect id="_x0000_s1028" style="position:absolute;margin-left:11.25pt;margin-top:92.9pt;width:452.7pt;height:98.95pt;z-index:251660288" filled="f" strokecolor="red"/>
        </w:pict>
      </w:r>
      <w:r>
        <w:rPr>
          <w:noProof/>
        </w:rPr>
        <w:drawing>
          <wp:inline distT="0" distB="0" distL="0" distR="0">
            <wp:extent cx="5943600" cy="31679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4F6B" w:rsidRPr="001602CD" w:rsidSect="00537E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602CD"/>
    <w:rsid w:val="00071C2F"/>
    <w:rsid w:val="000B0903"/>
    <w:rsid w:val="001602CD"/>
    <w:rsid w:val="002D3B3F"/>
    <w:rsid w:val="00426119"/>
    <w:rsid w:val="00537EE6"/>
    <w:rsid w:val="005756BA"/>
    <w:rsid w:val="00B34F6B"/>
    <w:rsid w:val="00E34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C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</Words>
  <Characters>106</Characters>
  <Application>Microsoft Office Word</Application>
  <DocSecurity>0</DocSecurity>
  <Lines>1</Lines>
  <Paragraphs>1</Paragraphs>
  <ScaleCrop>false</ScaleCrop>
  <Company>HP</Company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10</cp:revision>
  <dcterms:created xsi:type="dcterms:W3CDTF">2020-06-04T12:22:00Z</dcterms:created>
  <dcterms:modified xsi:type="dcterms:W3CDTF">2020-06-04T12:39:00Z</dcterms:modified>
</cp:coreProperties>
</file>