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B24" w:rsidRDefault="001E0B24" w:rsidP="001E0B24">
      <w:pPr>
        <w:jc w:val="center"/>
        <w:rPr>
          <w:b/>
          <w:bCs/>
          <w:sz w:val="40"/>
          <w:szCs w:val="40"/>
          <w:lang w:val="en-US"/>
        </w:rPr>
      </w:pPr>
      <w:r>
        <w:rPr>
          <w:b/>
          <w:bCs/>
          <w:sz w:val="40"/>
          <w:szCs w:val="40"/>
          <w:lang w:val="en-US"/>
        </w:rPr>
        <w:t xml:space="preserve">Use case for the property crime </w:t>
      </w:r>
    </w:p>
    <w:p w:rsidR="001E0B24" w:rsidRDefault="001E0B24" w:rsidP="001E0B24">
      <w:pPr>
        <w:jc w:val="center"/>
        <w:rPr>
          <w:b/>
          <w:bCs/>
          <w:sz w:val="40"/>
          <w:szCs w:val="40"/>
          <w:lang w:val="en-US"/>
        </w:rPr>
      </w:pPr>
    </w:p>
    <w:p w:rsidR="001E0B24" w:rsidRDefault="001E0B24" w:rsidP="001E0B24">
      <w:pPr>
        <w:jc w:val="both"/>
        <w:rPr>
          <w:rFonts w:eastAsia="Times New Roman" w:cstheme="minorHAnsi"/>
          <w:lang w:val="en-US" w:eastAsia="en-CA"/>
        </w:rPr>
      </w:pPr>
      <w:r>
        <w:rPr>
          <w:sz w:val="32"/>
          <w:szCs w:val="32"/>
          <w:lang w:val="en-US"/>
        </w:rPr>
        <w:tab/>
      </w:r>
      <w:r w:rsidR="00584D07" w:rsidRPr="003F7192">
        <w:rPr>
          <w:rFonts w:eastAsia="Times New Roman" w:cstheme="minorHAnsi"/>
          <w:lang w:eastAsia="en-CA"/>
        </w:rPr>
        <w:t>This use case outlines the development of an ETL (Extract, Transform, Load) data pipeline and the creation of a robust database for a</w:t>
      </w:r>
      <w:r w:rsidR="00584D07">
        <w:rPr>
          <w:rFonts w:eastAsia="Times New Roman" w:cstheme="minorHAnsi"/>
          <w:lang w:val="en-US" w:eastAsia="en-CA"/>
        </w:rPr>
        <w:t xml:space="preserve"> property crime database which will give the information of the data and the property which is more accounted to be for a crime product.</w:t>
      </w:r>
    </w:p>
    <w:p w:rsidR="00A70D23" w:rsidRDefault="00A70D23" w:rsidP="001E0B24">
      <w:pPr>
        <w:jc w:val="both"/>
        <w:rPr>
          <w:rFonts w:eastAsia="Times New Roman" w:cstheme="minorHAnsi"/>
          <w:b/>
          <w:bCs/>
          <w:lang w:val="en-US" w:eastAsia="en-CA"/>
        </w:rPr>
      </w:pPr>
    </w:p>
    <w:p w:rsidR="00F34F54" w:rsidRDefault="00F34F54" w:rsidP="001E0B24">
      <w:pPr>
        <w:jc w:val="both"/>
        <w:rPr>
          <w:rFonts w:eastAsia="Times New Roman" w:cstheme="minorHAnsi"/>
          <w:b/>
          <w:bCs/>
          <w:lang w:val="en-US" w:eastAsia="en-CA"/>
        </w:rPr>
      </w:pPr>
      <w:r>
        <w:rPr>
          <w:rFonts w:eastAsia="Times New Roman" w:cstheme="minorHAnsi"/>
          <w:b/>
          <w:bCs/>
          <w:lang w:val="en-US" w:eastAsia="en-CA"/>
        </w:rPr>
        <w:t>Assumptions:</w:t>
      </w:r>
    </w:p>
    <w:p w:rsidR="00F34F54" w:rsidRPr="00964CCB" w:rsidRDefault="00F34F54" w:rsidP="00F34F54">
      <w:pPr>
        <w:pStyle w:val="ListParagraph"/>
        <w:numPr>
          <w:ilvl w:val="0"/>
          <w:numId w:val="1"/>
        </w:numPr>
        <w:jc w:val="both"/>
        <w:rPr>
          <w:rFonts w:eastAsia="Times New Roman" w:cstheme="minorHAnsi"/>
          <w:b/>
          <w:bCs/>
          <w:lang w:val="en-US" w:eastAsia="en-CA"/>
        </w:rPr>
      </w:pPr>
      <w:r>
        <w:rPr>
          <w:rFonts w:eastAsia="Times New Roman" w:cstheme="minorHAnsi"/>
          <w:b/>
          <w:bCs/>
          <w:lang w:val="en-US" w:eastAsia="en-CA"/>
        </w:rPr>
        <w:t xml:space="preserve">Client Base: </w:t>
      </w:r>
      <w:r>
        <w:rPr>
          <w:rFonts w:eastAsia="Times New Roman" w:cstheme="minorHAnsi"/>
          <w:lang w:val="en-US" w:eastAsia="en-CA"/>
        </w:rPr>
        <w:t>The property which is vandalism, the burglary, arson and theft of the property which means that the client base have to be to known the prospect which type of the property is more like to be a crime property for the client.</w:t>
      </w:r>
    </w:p>
    <w:p w:rsidR="00A70D23" w:rsidRPr="00964CCB" w:rsidRDefault="00964CCB" w:rsidP="001E0B24">
      <w:pPr>
        <w:pStyle w:val="ListParagraph"/>
        <w:numPr>
          <w:ilvl w:val="0"/>
          <w:numId w:val="1"/>
        </w:numPr>
        <w:jc w:val="both"/>
        <w:rPr>
          <w:rFonts w:eastAsia="Times New Roman" w:cstheme="minorHAnsi"/>
          <w:b/>
          <w:bCs/>
          <w:lang w:val="en-US" w:eastAsia="en-CA"/>
        </w:rPr>
      </w:pPr>
      <w:r>
        <w:rPr>
          <w:rFonts w:eastAsia="Times New Roman" w:cstheme="minorHAnsi"/>
          <w:b/>
          <w:bCs/>
          <w:lang w:val="en-US" w:eastAsia="en-CA"/>
        </w:rPr>
        <w:t xml:space="preserve">Service base: </w:t>
      </w:r>
      <w:r>
        <w:rPr>
          <w:rFonts w:eastAsia="Times New Roman" w:cstheme="minorHAnsi"/>
          <w:lang w:val="en-US" w:eastAsia="en-CA"/>
        </w:rPr>
        <w:t>The shops which is more predicted to be shoplifted.</w:t>
      </w:r>
    </w:p>
    <w:p w:rsidR="00964CCB" w:rsidRDefault="00964CCB" w:rsidP="00964CCB">
      <w:pPr>
        <w:ind w:left="360"/>
        <w:jc w:val="both"/>
        <w:rPr>
          <w:rFonts w:eastAsia="Times New Roman" w:cstheme="minorHAnsi"/>
          <w:b/>
          <w:bCs/>
          <w:lang w:val="en-US" w:eastAsia="en-CA"/>
        </w:rPr>
      </w:pPr>
    </w:p>
    <w:p w:rsidR="00964CCB" w:rsidRDefault="00964CCB" w:rsidP="00964CCB">
      <w:pPr>
        <w:ind w:left="360"/>
        <w:jc w:val="both"/>
        <w:rPr>
          <w:rFonts w:eastAsia="Times New Roman" w:cstheme="minorHAnsi"/>
          <w:b/>
          <w:bCs/>
          <w:lang w:val="en-US" w:eastAsia="en-CA"/>
        </w:rPr>
      </w:pPr>
    </w:p>
    <w:p w:rsidR="00964CCB" w:rsidRDefault="00964CCB" w:rsidP="00964CCB">
      <w:pPr>
        <w:spacing w:before="100" w:beforeAutospacing="1" w:after="100" w:afterAutospacing="1"/>
        <w:rPr>
          <w:rFonts w:eastAsia="Times New Roman" w:cstheme="minorHAnsi"/>
          <w:lang w:eastAsia="en-CA"/>
        </w:rPr>
      </w:pPr>
      <w:r w:rsidRPr="003F7192">
        <w:rPr>
          <w:rFonts w:eastAsia="Times New Roman" w:cstheme="minorHAnsi"/>
          <w:b/>
          <w:bCs/>
          <w:lang w:eastAsia="en-CA"/>
        </w:rPr>
        <w:t>Objectives:</w:t>
      </w:r>
      <w:r w:rsidRPr="003F7192">
        <w:rPr>
          <w:rFonts w:eastAsia="Times New Roman" w:cstheme="minorHAnsi"/>
          <w:lang w:eastAsia="en-CA"/>
        </w:rPr>
        <w:t xml:space="preserve"> The primary objective of this project is to create a robust and well-structured database (DB) to consolidate and manage all the data related to the </w:t>
      </w:r>
      <w:r>
        <w:rPr>
          <w:rFonts w:eastAsia="Times New Roman" w:cstheme="minorHAnsi"/>
          <w:lang w:val="en-US" w:eastAsia="en-CA"/>
        </w:rPr>
        <w:t>property crimes</w:t>
      </w:r>
      <w:r w:rsidRPr="003F7192">
        <w:rPr>
          <w:rFonts w:eastAsia="Times New Roman" w:cstheme="minorHAnsi"/>
          <w:lang w:eastAsia="en-CA"/>
        </w:rPr>
        <w:t xml:space="preserve"> operations. Additionally, we aim to ensure data integrity, quality, and consistency across all collected information.</w:t>
      </w:r>
    </w:p>
    <w:p w:rsidR="00272449" w:rsidRDefault="00272449" w:rsidP="00964CCB">
      <w:pPr>
        <w:spacing w:before="100" w:beforeAutospacing="1" w:after="100" w:afterAutospacing="1"/>
        <w:rPr>
          <w:rFonts w:eastAsia="Times New Roman" w:cstheme="minorHAnsi"/>
          <w:b/>
          <w:bCs/>
          <w:lang w:val="en-US" w:eastAsia="en-CA"/>
        </w:rPr>
      </w:pPr>
      <w:r>
        <w:rPr>
          <w:rFonts w:eastAsia="Times New Roman" w:cstheme="minorHAnsi"/>
          <w:b/>
          <w:bCs/>
          <w:lang w:val="en-US" w:eastAsia="en-CA"/>
        </w:rPr>
        <w:t>Key Tasks</w:t>
      </w:r>
      <w:r w:rsidR="00DD7AEA">
        <w:rPr>
          <w:rFonts w:eastAsia="Times New Roman" w:cstheme="minorHAnsi"/>
          <w:b/>
          <w:bCs/>
          <w:lang w:val="en-US" w:eastAsia="en-CA"/>
        </w:rPr>
        <w:t>:</w:t>
      </w:r>
    </w:p>
    <w:p w:rsidR="00272449" w:rsidRDefault="00272449" w:rsidP="00272449">
      <w:pPr>
        <w:pStyle w:val="ListParagraph"/>
        <w:numPr>
          <w:ilvl w:val="0"/>
          <w:numId w:val="2"/>
        </w:numPr>
        <w:spacing w:before="100" w:beforeAutospacing="1" w:after="100" w:afterAutospacing="1"/>
        <w:rPr>
          <w:rFonts w:eastAsia="Times New Roman" w:cstheme="minorHAnsi"/>
          <w:b/>
          <w:bCs/>
          <w:lang w:val="en-US" w:eastAsia="en-CA"/>
        </w:rPr>
      </w:pPr>
      <w:r>
        <w:rPr>
          <w:rFonts w:eastAsia="Times New Roman" w:cstheme="minorHAnsi"/>
          <w:b/>
          <w:bCs/>
          <w:lang w:val="en-US" w:eastAsia="en-CA"/>
        </w:rPr>
        <w:t>Data collection and integrations:</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Identify all sources of data, including electronic transactions and Excel spreadsheets.</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Develop ETL pipelines to extract, transform, and load data into the database.</w:t>
      </w:r>
    </w:p>
    <w:p w:rsidR="00A664B5" w:rsidRPr="00A664B5"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Ensure that data from various sources are integrated seamlessly to maintain</w:t>
      </w:r>
      <w:r>
        <w:rPr>
          <w:rFonts w:eastAsia="Times New Roman" w:cstheme="minorHAnsi"/>
          <w:lang w:val="en-US" w:eastAsia="en-CA"/>
        </w:rPr>
        <w:t xml:space="preserve"> </w:t>
      </w:r>
      <w:r w:rsidRPr="00A664B5">
        <w:rPr>
          <w:rFonts w:eastAsia="Times New Roman" w:cstheme="minorHAnsi"/>
          <w:lang w:eastAsia="en-CA"/>
        </w:rPr>
        <w:t>consistency.</w:t>
      </w:r>
    </w:p>
    <w:p w:rsidR="00A664B5" w:rsidRPr="003F7192" w:rsidRDefault="00A664B5" w:rsidP="00A664B5">
      <w:pPr>
        <w:numPr>
          <w:ilvl w:val="0"/>
          <w:numId w:val="2"/>
        </w:numPr>
        <w:spacing w:before="100" w:beforeAutospacing="1" w:after="100" w:afterAutospacing="1"/>
        <w:rPr>
          <w:rFonts w:eastAsia="Times New Roman" w:cstheme="minorHAnsi"/>
          <w:lang w:eastAsia="en-CA"/>
        </w:rPr>
      </w:pPr>
      <w:r w:rsidRPr="003F7192">
        <w:rPr>
          <w:rFonts w:eastAsia="Times New Roman" w:cstheme="minorHAnsi"/>
          <w:b/>
          <w:bCs/>
          <w:lang w:eastAsia="en-CA"/>
        </w:rPr>
        <w:t>Database Design:</w:t>
      </w:r>
    </w:p>
    <w:p w:rsidR="00A664B5" w:rsidRDefault="00A664B5" w:rsidP="00A664B5">
      <w:pPr>
        <w:numPr>
          <w:ilvl w:val="1"/>
          <w:numId w:val="2"/>
        </w:numPr>
        <w:spacing w:before="100" w:beforeAutospacing="1" w:after="100" w:afterAutospacing="1"/>
        <w:rPr>
          <w:rFonts w:eastAsia="Times New Roman" w:cstheme="minorHAnsi"/>
          <w:lang w:eastAsia="en-CA"/>
        </w:rPr>
      </w:pPr>
      <w:r w:rsidRPr="00A664B5">
        <w:rPr>
          <w:rFonts w:eastAsia="Times New Roman" w:cstheme="minorHAnsi"/>
          <w:lang w:eastAsia="en-CA"/>
        </w:rPr>
        <w:t xml:space="preserve">Design a comprehensive database schema to accommodate data on clients, </w:t>
      </w:r>
      <w:r>
        <w:rPr>
          <w:rFonts w:eastAsia="Times New Roman" w:cstheme="minorHAnsi"/>
          <w:lang w:val="en-US" w:eastAsia="en-CA"/>
        </w:rPr>
        <w:t>about crimes that have been in the part of the client and which type is it.</w:t>
      </w:r>
    </w:p>
    <w:p w:rsidR="00A664B5" w:rsidRPr="00A664B5" w:rsidRDefault="00A664B5" w:rsidP="00A664B5">
      <w:pPr>
        <w:numPr>
          <w:ilvl w:val="1"/>
          <w:numId w:val="2"/>
        </w:numPr>
        <w:spacing w:before="100" w:beforeAutospacing="1" w:after="100" w:afterAutospacing="1"/>
        <w:rPr>
          <w:rFonts w:eastAsia="Times New Roman" w:cstheme="minorHAnsi"/>
          <w:lang w:eastAsia="en-CA"/>
        </w:rPr>
      </w:pPr>
      <w:r w:rsidRPr="00A664B5">
        <w:rPr>
          <w:rFonts w:eastAsia="Times New Roman" w:cstheme="minorHAnsi"/>
          <w:lang w:eastAsia="en-CA"/>
        </w:rPr>
        <w:t>Implement data normalization to reduce redundancy and improve data integrity.</w:t>
      </w:r>
    </w:p>
    <w:p w:rsidR="00A664B5" w:rsidRPr="003F7192" w:rsidRDefault="00A664B5" w:rsidP="00A664B5">
      <w:pPr>
        <w:numPr>
          <w:ilvl w:val="0"/>
          <w:numId w:val="2"/>
        </w:numPr>
        <w:spacing w:before="100" w:beforeAutospacing="1" w:after="100" w:afterAutospacing="1"/>
        <w:rPr>
          <w:rFonts w:eastAsia="Times New Roman" w:cstheme="minorHAnsi"/>
          <w:lang w:eastAsia="en-CA"/>
        </w:rPr>
      </w:pPr>
      <w:r w:rsidRPr="003F7192">
        <w:rPr>
          <w:rFonts w:eastAsia="Times New Roman" w:cstheme="minorHAnsi"/>
          <w:b/>
          <w:bCs/>
          <w:lang w:eastAsia="en-CA"/>
        </w:rPr>
        <w:t>Data Quality Assurance:</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Implement data validation checks to ensure data accuracy and completeness.</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Establish data cleaning processes to handle missing or inconsistent data.</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Create data dictionaries and documentation for reference.</w:t>
      </w:r>
    </w:p>
    <w:p w:rsidR="00A664B5" w:rsidRPr="003F7192" w:rsidRDefault="00A664B5" w:rsidP="00A664B5">
      <w:pPr>
        <w:numPr>
          <w:ilvl w:val="0"/>
          <w:numId w:val="2"/>
        </w:numPr>
        <w:spacing w:before="100" w:beforeAutospacing="1" w:after="100" w:afterAutospacing="1"/>
        <w:rPr>
          <w:rFonts w:eastAsia="Times New Roman" w:cstheme="minorHAnsi"/>
          <w:lang w:eastAsia="en-CA"/>
        </w:rPr>
      </w:pPr>
      <w:r w:rsidRPr="003F7192">
        <w:rPr>
          <w:rFonts w:eastAsia="Times New Roman" w:cstheme="minorHAnsi"/>
          <w:b/>
          <w:bCs/>
          <w:lang w:eastAsia="en-CA"/>
        </w:rPr>
        <w:t>Reporting and Analytics</w:t>
      </w:r>
      <w:r>
        <w:rPr>
          <w:rFonts w:eastAsia="Times New Roman" w:cstheme="minorHAnsi"/>
          <w:b/>
          <w:bCs/>
          <w:lang w:eastAsia="en-CA"/>
        </w:rPr>
        <w:t xml:space="preserve"> (optional)</w:t>
      </w:r>
      <w:r w:rsidRPr="003F7192">
        <w:rPr>
          <w:rFonts w:eastAsia="Times New Roman" w:cstheme="minorHAnsi"/>
          <w:b/>
          <w:bCs/>
          <w:lang w:eastAsia="en-CA"/>
        </w:rPr>
        <w:t>:</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Implement data reporting tools to provide insights into daycare operations.</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Create dashboards or reports to monitor key performance indicators and track client engagement.</w:t>
      </w:r>
    </w:p>
    <w:p w:rsidR="00A664B5" w:rsidRPr="003F7192" w:rsidRDefault="00A664B5" w:rsidP="00A664B5">
      <w:pPr>
        <w:numPr>
          <w:ilvl w:val="0"/>
          <w:numId w:val="2"/>
        </w:numPr>
        <w:spacing w:before="100" w:beforeAutospacing="1" w:after="100" w:afterAutospacing="1"/>
        <w:rPr>
          <w:rFonts w:eastAsia="Times New Roman" w:cstheme="minorHAnsi"/>
          <w:lang w:eastAsia="en-CA"/>
        </w:rPr>
      </w:pPr>
      <w:r w:rsidRPr="003F7192">
        <w:rPr>
          <w:rFonts w:eastAsia="Times New Roman" w:cstheme="minorHAnsi"/>
          <w:b/>
          <w:bCs/>
          <w:lang w:eastAsia="en-CA"/>
        </w:rPr>
        <w:t>Data Security and Compliance:</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Implement data security measures to protect sensitive client information.</w:t>
      </w:r>
    </w:p>
    <w:p w:rsidR="00A664B5" w:rsidRPr="003F7192" w:rsidRDefault="00A664B5" w:rsidP="00A664B5">
      <w:pPr>
        <w:numPr>
          <w:ilvl w:val="1"/>
          <w:numId w:val="2"/>
        </w:numPr>
        <w:spacing w:before="100" w:beforeAutospacing="1" w:after="100" w:afterAutospacing="1"/>
        <w:rPr>
          <w:rFonts w:eastAsia="Times New Roman" w:cstheme="minorHAnsi"/>
          <w:lang w:eastAsia="en-CA"/>
        </w:rPr>
      </w:pPr>
      <w:r w:rsidRPr="003F7192">
        <w:rPr>
          <w:rFonts w:eastAsia="Times New Roman" w:cstheme="minorHAnsi"/>
          <w:lang w:eastAsia="en-CA"/>
        </w:rPr>
        <w:t>Ensure compliance with relevant data protection regulations.</w:t>
      </w:r>
    </w:p>
    <w:p w:rsidR="00A664B5" w:rsidRPr="00A664B5" w:rsidRDefault="00A664B5" w:rsidP="00A664B5">
      <w:pPr>
        <w:spacing w:before="100" w:beforeAutospacing="1" w:after="100" w:afterAutospacing="1"/>
        <w:rPr>
          <w:rFonts w:eastAsia="Times New Roman" w:cstheme="minorHAnsi"/>
          <w:lang w:val="en-US" w:eastAsia="en-CA"/>
        </w:rPr>
      </w:pPr>
      <w:r w:rsidRPr="00A664B5">
        <w:rPr>
          <w:rFonts w:eastAsia="Times New Roman" w:cstheme="minorHAnsi"/>
          <w:b/>
          <w:bCs/>
          <w:lang w:eastAsia="en-CA"/>
        </w:rPr>
        <w:lastRenderedPageBreak/>
        <w:t>Outcomes:</w:t>
      </w:r>
      <w:r w:rsidRPr="00A664B5">
        <w:rPr>
          <w:rFonts w:eastAsia="Times New Roman" w:cstheme="minorHAnsi"/>
          <w:lang w:eastAsia="en-CA"/>
        </w:rPr>
        <w:t xml:space="preserve"> The primary outcome of this use case is the creation of a well-structured and efficient database that streamlines data management for the </w:t>
      </w:r>
      <w:r>
        <w:rPr>
          <w:rFonts w:eastAsia="Times New Roman" w:cstheme="minorHAnsi"/>
          <w:lang w:val="en-US" w:eastAsia="en-CA"/>
        </w:rPr>
        <w:t>property crime</w:t>
      </w:r>
      <w:r w:rsidRPr="00A664B5">
        <w:rPr>
          <w:rFonts w:eastAsia="Times New Roman" w:cstheme="minorHAnsi"/>
          <w:lang w:eastAsia="en-CA"/>
        </w:rPr>
        <w:t xml:space="preserve">. This will enable better decision-making, improved client services, and support the </w:t>
      </w:r>
      <w:r>
        <w:rPr>
          <w:rFonts w:eastAsia="Times New Roman" w:cstheme="minorHAnsi"/>
          <w:lang w:val="en-US" w:eastAsia="en-CA"/>
        </w:rPr>
        <w:t>property crime which is more outcome to be done and to reduce it.</w:t>
      </w:r>
    </w:p>
    <w:p w:rsidR="00A664B5" w:rsidRPr="00A664B5" w:rsidRDefault="00A664B5" w:rsidP="00A664B5">
      <w:pPr>
        <w:spacing w:before="100" w:beforeAutospacing="1" w:after="100" w:afterAutospacing="1"/>
        <w:rPr>
          <w:rFonts w:eastAsia="Times New Roman" w:cstheme="minorHAnsi"/>
          <w:lang w:eastAsia="en-CA"/>
        </w:rPr>
      </w:pPr>
    </w:p>
    <w:sectPr w:rsidR="00A664B5" w:rsidRPr="00A66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24B"/>
    <w:multiLevelType w:val="multilevel"/>
    <w:tmpl w:val="F6FE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C3FB9"/>
    <w:multiLevelType w:val="hybridMultilevel"/>
    <w:tmpl w:val="C7C8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278FB"/>
    <w:multiLevelType w:val="hybridMultilevel"/>
    <w:tmpl w:val="2B4E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131609">
    <w:abstractNumId w:val="2"/>
  </w:num>
  <w:num w:numId="2" w16cid:durableId="1205370055">
    <w:abstractNumId w:val="1"/>
  </w:num>
  <w:num w:numId="3" w16cid:durableId="39639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24"/>
    <w:rsid w:val="001E0B24"/>
    <w:rsid w:val="0022508E"/>
    <w:rsid w:val="00272449"/>
    <w:rsid w:val="002A1DD3"/>
    <w:rsid w:val="004F43AB"/>
    <w:rsid w:val="00584D07"/>
    <w:rsid w:val="00964CCB"/>
    <w:rsid w:val="00A0566C"/>
    <w:rsid w:val="00A664B5"/>
    <w:rsid w:val="00A70D23"/>
    <w:rsid w:val="00C112D5"/>
    <w:rsid w:val="00DD7AEA"/>
    <w:rsid w:val="00F34F54"/>
  </w:rsids>
  <m:mathPr>
    <m:mathFont m:val="Cambria Math"/>
    <m:brkBin m:val="before"/>
    <m:brkBinSub m:val="--"/>
    <m:smallFrac m:val="0"/>
    <m:dispDef/>
    <m:lMargin m:val="0"/>
    <m:rMargin m:val="0"/>
    <m:defJc m:val="centerGroup"/>
    <m:wrapIndent m:val="1440"/>
    <m:intLim m:val="subSup"/>
    <m:naryLim m:val="undOvr"/>
  </m:mathPr>
  <w:themeFontLang w:val="en-AM"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101"/>
  <w15:chartTrackingRefBased/>
  <w15:docId w15:val="{E1CC4543-E9EB-F04E-81BE-61526E9B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M"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54"/>
    <w:pPr>
      <w:ind w:left="720"/>
      <w:contextualSpacing/>
    </w:pPr>
  </w:style>
  <w:style w:type="table" w:styleId="TableGrid">
    <w:name w:val="Table Grid"/>
    <w:basedOn w:val="TableNormal"/>
    <w:uiPriority w:val="39"/>
    <w:rsid w:val="00A05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Tsovinar Babakhanyan</dc:creator>
  <cp:keywords/>
  <dc:description/>
  <cp:lastModifiedBy>Tsovinar Babakhanyan</cp:lastModifiedBy>
  <cp:revision>10</cp:revision>
  <dcterms:created xsi:type="dcterms:W3CDTF">2023-11-01T17:17:00Z</dcterms:created>
  <dcterms:modified xsi:type="dcterms:W3CDTF">2023-11-06T16:55:00Z</dcterms:modified>
</cp:coreProperties>
</file>