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18A082B" wp14:paraId="35E6C07E" wp14:textId="66E6AACB">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Beat Generation: The Beat Generation was a literary movement of the 1950s and 1960s that emerged in the United States. It was characterized by a group of writers and poets, including Jack Kerouac, Allen Ginsberg, and William S. Burroughs, who rejected conventional societal norms and explored themes of non-conformity, spontaneous writing, and a quest for personal freedom. Their work often dealt with subjects like counterculture, existentialism, and the rejection of mainstream values.</w:t>
      </w:r>
    </w:p>
    <w:p xmlns:wp14="http://schemas.microsoft.com/office/word/2010/wordml" w:rsidP="418A082B" wp14:paraId="78F09F09" wp14:textId="1A9769EA">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Counterculture: Counterculture refers to a subculture or cultural movement that opposes or deviates from the dominant culture and values of society. It often involves non-conformity and a challenge to established norms and conventions. The Counterculture of the 1960s, for example, rejected traditional social, political, and cultural norms, and advocated for issues like civil rights, anti-war activism, and personal freedom.</w:t>
      </w:r>
    </w:p>
    <w:p xmlns:wp14="http://schemas.microsoft.com/office/word/2010/wordml" w:rsidP="418A082B" wp14:paraId="5D0534CE" wp14:textId="7432717A">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Merry Pranksters: The Merry Pranksters were a group of individuals associated with writer Ken Kesey and his novel "One Flew Over the Cuckoo's Nest." They are known for their experimental and often psychedelic lifestyle, traveling in a bus called "Further" across the United States in the 1960s, promoting the use of LSD and participating in the counterculture movement.</w:t>
      </w:r>
    </w:p>
    <w:p xmlns:wp14="http://schemas.microsoft.com/office/word/2010/wordml" w:rsidP="418A082B" wp14:paraId="40B53BFD" wp14:textId="4F3943A6">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Ken Kesey: Ken Kesey was an American author and counterculture figure best known for his novel "One Flew Over the Cuckoo's Nest." He was a prominent figure in the psychedelic movement of the 1960s and a member of the Merry Pranksters.</w:t>
      </w:r>
    </w:p>
    <w:p xmlns:wp14="http://schemas.microsoft.com/office/word/2010/wordml" w:rsidP="418A082B" wp14:paraId="1D8343E9" wp14:textId="689891A7">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LSD (Lysergic acid diethylamide): LSD is a powerful hallucinogenic drug known for its profound effects on perception, mood, and consciousness. It was popularized in the 1960s and was associated with counterculture movements and the exploration of altered states of consciousness.</w:t>
      </w:r>
    </w:p>
    <w:p xmlns:wp14="http://schemas.microsoft.com/office/word/2010/wordml" w:rsidP="418A082B" wp14:paraId="5D590D37" wp14:textId="09759406">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Earliest Psychiatric (Mental) Wards: These were early institutions or hospitals that provided care and treatment for individuals with mental illnesses. They predate modern psychiatric facilities and often had rudimentary and sometimes inhumane conditions.</w:t>
      </w:r>
    </w:p>
    <w:p xmlns:wp14="http://schemas.microsoft.com/office/word/2010/wordml" w:rsidP="418A082B" wp14:paraId="17233608" wp14:textId="2E154860">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Psychiatric (Mental) Wards during the 1950s and 1960s: In the mid-20th century, psychiatric wards were often characterized by more traditional and often repressive treatment methods, including electroshock therapy and lobotomies. There were concerns about patient rights and the conditions in some of these institutions during this period.</w:t>
      </w:r>
    </w:p>
    <w:p xmlns:wp14="http://schemas.microsoft.com/office/word/2010/wordml" w:rsidP="418A082B" wp14:paraId="74F4B885" wp14:textId="11FA9D42">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Lobotomy: Lobotomy is a surgical procedure that involves the removal or destruction of the frontal portion of the brain's prefrontal cortex. It was used as a treatment for certain mental disorders in the mid-20th century, but it often had severe side effects and is now considered an unethical and outdated medical practice.</w:t>
      </w:r>
    </w:p>
    <w:p xmlns:wp14="http://schemas.microsoft.com/office/word/2010/wordml" w:rsidP="418A082B" wp14:paraId="088CEBE5" wp14:textId="2EFA2940">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Electroshock therapy: Also known as electroconvulsive therapy (ECT), it is a medical procedure in which electrical currents are passed through the brain to induce controlled seizures. It has been used as a treatment for severe mental illnesses, particularly depression and schizophrenia.</w:t>
      </w:r>
    </w:p>
    <w:p xmlns:wp14="http://schemas.microsoft.com/office/word/2010/wordml" w:rsidP="418A082B" wp14:paraId="79ED9904" wp14:textId="25BF257C">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Columbia River: The Columbia River is a major river in North America, flowing through the Pacific Northwest of the United States and Canada. It is known for its significance in the region's history, hydroelectric power generation, and as a source of water and transportation.</w:t>
      </w:r>
    </w:p>
    <w:p xmlns:wp14="http://schemas.microsoft.com/office/word/2010/wordml" w:rsidP="418A082B" wp14:paraId="00E994E6" wp14:textId="1B570120">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The Dalles: The Dalles is a city in Oregon, USA, located along the Columbia River. It is known for its historical significance in the Lewis and Clark expedition and as the Dalles Dam.</w:t>
      </w:r>
    </w:p>
    <w:p xmlns:wp14="http://schemas.microsoft.com/office/word/2010/wordml" w:rsidP="418A082B" wp14:paraId="44D2C105" wp14:textId="799C702F">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Religious allusion: A religious allusion is a reference or metaphor in literature, art, or discourse that draws upon religious themes, symbols, or stories to convey a deeper or symbolic meaning.</w:t>
      </w:r>
    </w:p>
    <w:p xmlns:wp14="http://schemas.microsoft.com/office/word/2010/wordml" w:rsidP="418A082B" wp14:paraId="73F2E629" wp14:textId="25F240ED">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418A082B" w:rsidR="1B747AC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Machismo: Machismo is a concept associated with traditional male dominance or masculinity, often characterized by strong and assertive behavior, a sense of male superiority, and the expectation of men to fulfill specific gender roles, particularly in Latin American cultures. It can also imply aggressive or exaggerated masculine behavior. </w:t>
      </w:r>
    </w:p>
    <w:p xmlns:wp14="http://schemas.microsoft.com/office/word/2010/wordml" w:rsidP="418A082B" wp14:paraId="6C3895CB" wp14:textId="3492754E">
      <w:pPr>
        <w:spacing w:after="16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18A082B" wp14:paraId="2C078E63" wp14:textId="44F35BE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F4CE89"/>
    <w:rsid w:val="13478010"/>
    <w:rsid w:val="1B747AC3"/>
    <w:rsid w:val="418A082B"/>
    <w:rsid w:val="5E3BFAB8"/>
    <w:rsid w:val="7CBA2D3B"/>
    <w:rsid w:val="7EF4C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CE89"/>
  <w15:chartTrackingRefBased/>
  <w15:docId w15:val="{5BBDEF91-B457-46A9-8463-7BC3764EEB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2023-11-08T13:36:57.0783798Z</dcterms:created>
  <dcterms:modified xsi:type="dcterms:W3CDTF">2023-11-08T13:45:45.4363394Z</dcterms:modified>
  <dc:creator>Stansberry, Traveler ('26)</dc:creator>
  <lastModifiedBy>Stansberry, Traveler ('26)</lastModifiedBy>
</coreProperties>
</file>