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jc w:val="center"/>
        <w:rPr/>
      </w:pPr>
      <w:r>
        <w:rPr>
          <w:rFonts w:eastAsia="Times New Roman" w:cs="Times New Roman"/>
          <w:b/>
          <w:bCs/>
          <w:sz w:val="28"/>
          <w:szCs w:val="28"/>
          <w:u w:val="single"/>
        </w:rPr>
        <w:t>Project: Students and Courses Management</w:t>
      </w:r>
    </w:p>
    <w:p>
      <w:pPr>
        <w:pStyle w:val="NoSpacing"/>
        <w:rPr/>
      </w:pPr>
      <w:r>
        <w:rPr/>
      </w:r>
    </w:p>
    <w:p>
      <w:pPr>
        <w:pStyle w:val="NoSpacing"/>
        <w:keepNext w:val="true"/>
        <w:numPr>
          <w:ilvl w:val="0"/>
          <w:numId w:val="5"/>
        </w:numPr>
        <w:rPr/>
      </w:pPr>
      <w:r>
        <w:rPr>
          <w:rFonts w:eastAsia="Times New Roman" w:cs="Times New Roman"/>
          <w:b/>
          <w:bCs/>
          <w:sz w:val="28"/>
          <w:szCs w:val="28"/>
        </w:rPr>
        <w:t>Phát biểu bài toán quản lý sinh viên và khóa học</w:t>
      </w:r>
    </w:p>
    <w:p>
      <w:pPr>
        <w:pStyle w:val="NoSpacing"/>
        <w:keepNext w:val="true"/>
        <w:rPr/>
      </w:pPr>
      <w:r>
        <w:rPr/>
      </w:r>
    </w:p>
    <w:p>
      <w:pPr>
        <w:pStyle w:val="NoSpacing"/>
        <w:keepNext w:val="true"/>
        <w:rPr/>
      </w:pPr>
      <w:r>
        <w:rPr>
          <w:rFonts w:eastAsia="Cambria" w:cs="Cambria" w:ascii="Cambria" w:hAnsi="Cambria"/>
          <w:b/>
          <w:bCs/>
          <w:color w:val="365F91"/>
          <w:sz w:val="26"/>
          <w:szCs w:val="26"/>
        </w:rPr>
        <w:t>Title</w:t>
      </w:r>
    </w:p>
    <w:p>
      <w:pPr>
        <w:pStyle w:val="NoSpacing"/>
        <w:ind w:start="540"/>
        <w:rPr/>
      </w:pPr>
      <w:r>
        <w:rPr>
          <w:rFonts w:eastAsia="Times New Roman" w:cs="Times New Roman"/>
          <w:sz w:val="21"/>
          <w:szCs w:val="21"/>
        </w:rPr>
        <w:t>Students and Courses Management.</w:t>
      </w:r>
    </w:p>
    <w:p>
      <w:pPr>
        <w:pStyle w:val="NoSpacing"/>
        <w:keepNext w:val="true"/>
        <w:rPr/>
      </w:pPr>
      <w:r>
        <w:rPr>
          <w:rFonts w:eastAsia="Cambria" w:cs="Cambria" w:ascii="Cambria" w:hAnsi="Cambria"/>
          <w:b/>
          <w:bCs/>
          <w:color w:val="365F91"/>
          <w:sz w:val="26"/>
          <w:szCs w:val="26"/>
        </w:rPr>
        <w:t>Background</w:t>
      </w:r>
    </w:p>
    <w:p>
      <w:pPr>
        <w:pStyle w:val="NoSpacing"/>
        <w:numPr>
          <w:ilvl w:val="0"/>
          <w:numId w:val="6"/>
        </w:numPr>
        <w:spacing w:before="0" w:after="100"/>
        <w:rPr/>
      </w:pPr>
      <w:r>
        <w:rPr>
          <w:rFonts w:eastAsia="Times New Roman" w:cs="Times New Roman"/>
          <w:sz w:val="21"/>
          <w:szCs w:val="21"/>
        </w:rPr>
        <w:t>A training center requires a management program for its students and the courses they enroll in. Key features include registering new students, searching and updating student information, removing students, assigning courses to students, listing courses grouped by student, sorting students by GPA, and saving data to text files (</w:t>
      </w:r>
      <w:r>
        <w:rPr>
          <w:rFonts w:eastAsia="Times New Roman" w:cs="Times New Roman"/>
          <w:i/>
          <w:iCs/>
          <w:sz w:val="21"/>
          <w:szCs w:val="21"/>
        </w:rPr>
        <w:t>Students.txt</w:t>
      </w:r>
      <w:r>
        <w:rPr>
          <w:rFonts w:eastAsia="Times New Roman" w:cs="Times New Roman"/>
          <w:sz w:val="21"/>
          <w:szCs w:val="21"/>
        </w:rPr>
        <w:t xml:space="preserve"> and </w:t>
      </w:r>
      <w:r>
        <w:rPr>
          <w:rFonts w:eastAsia="Times New Roman" w:cs="Times New Roman"/>
          <w:i/>
          <w:iCs/>
          <w:sz w:val="21"/>
          <w:szCs w:val="21"/>
        </w:rPr>
        <w:t>Courses.txt</w:t>
      </w:r>
      <w:r>
        <w:rPr>
          <w:rFonts w:eastAsia="Times New Roman" w:cs="Times New Roman"/>
          <w:sz w:val="21"/>
          <w:szCs w:val="21"/>
        </w:rPr>
        <w:t>).</w:t>
      </w:r>
    </w:p>
    <w:p>
      <w:pPr>
        <w:pStyle w:val="NoSpacing"/>
        <w:numPr>
          <w:ilvl w:val="0"/>
          <w:numId w:val="2"/>
        </w:numPr>
        <w:spacing w:before="0" w:after="100"/>
        <w:rPr/>
      </w:pPr>
      <w:r>
        <w:rPr>
          <w:rFonts w:eastAsia="Times New Roman" w:cs="Times New Roman"/>
          <w:sz w:val="21"/>
          <w:szCs w:val="21"/>
        </w:rPr>
        <w:t>Students are required to analyze and design the program using an object-oriented programming (OOP) approach. Features such as abstraction, polymorphism, encapsulation, inheritance and generics must be applied during the development process.</w:t>
      </w:r>
    </w:p>
    <w:p>
      <w:pPr>
        <w:pStyle w:val="NoSpacing"/>
        <w:rPr/>
      </w:pPr>
      <w:r>
        <w:rPr/>
      </w:r>
    </w:p>
    <w:p>
      <w:pPr>
        <w:pStyle w:val="NoSpacing"/>
        <w:keepNext w:val="true"/>
        <w:rPr/>
      </w:pPr>
      <w:r>
        <w:rPr>
          <w:rFonts w:eastAsia="Cambria" w:cs="Cambria" w:ascii="Cambria" w:hAnsi="Cambria"/>
          <w:b/>
          <w:bCs/>
          <w:color w:val="365F91"/>
          <w:sz w:val="26"/>
          <w:szCs w:val="26"/>
        </w:rPr>
        <w:t>Program Specifications</w:t>
      </w:r>
    </w:p>
    <w:p>
      <w:pPr>
        <w:pStyle w:val="NoSpacing"/>
        <w:ind w:start="540"/>
        <w:rPr/>
      </w:pPr>
      <w:r>
        <w:rPr>
          <w:rFonts w:eastAsia="Times New Roman" w:cs="Times New Roman"/>
          <w:sz w:val="21"/>
          <w:szCs w:val="21"/>
        </w:rPr>
        <w:t>Build a management system for students and courses with the following functionalities:</w:t>
      </w:r>
    </w:p>
    <w:p>
      <w:pPr>
        <w:pStyle w:val="NoSpacing"/>
        <w:numPr>
          <w:ilvl w:val="0"/>
          <w:numId w:val="7"/>
        </w:numPr>
        <w:spacing w:before="0" w:after="100"/>
        <w:rPr/>
      </w:pPr>
      <w:r>
        <w:rPr>
          <w:rFonts w:eastAsia="Times New Roman" w:cs="Times New Roman"/>
          <w:sz w:val="21"/>
          <w:szCs w:val="21"/>
        </w:rPr>
        <w:t>List all students.</w:t>
      </w:r>
    </w:p>
    <w:p>
      <w:pPr>
        <w:pStyle w:val="NoSpacing"/>
        <w:numPr>
          <w:ilvl w:val="0"/>
          <w:numId w:val="3"/>
        </w:numPr>
        <w:spacing w:before="0" w:after="100"/>
        <w:rPr/>
      </w:pPr>
      <w:r>
        <w:rPr>
          <w:rFonts w:eastAsia="Times New Roman" w:cs="Times New Roman"/>
          <w:sz w:val="21"/>
          <w:szCs w:val="21"/>
        </w:rPr>
        <w:t>Add a new student.</w:t>
      </w:r>
    </w:p>
    <w:p>
      <w:pPr>
        <w:pStyle w:val="NoSpacing"/>
        <w:numPr>
          <w:ilvl w:val="0"/>
          <w:numId w:val="3"/>
        </w:numPr>
        <w:spacing w:before="0" w:after="100"/>
        <w:rPr/>
      </w:pPr>
      <w:r>
        <w:rPr>
          <w:rFonts w:eastAsia="Times New Roman" w:cs="Times New Roman"/>
          <w:sz w:val="21"/>
          <w:szCs w:val="21"/>
        </w:rPr>
        <w:t>Search student by ID.</w:t>
      </w:r>
    </w:p>
    <w:p>
      <w:pPr>
        <w:pStyle w:val="NoSpacing"/>
        <w:numPr>
          <w:ilvl w:val="0"/>
          <w:numId w:val="3"/>
        </w:numPr>
        <w:spacing w:before="0" w:after="100"/>
        <w:rPr/>
      </w:pPr>
      <w:r>
        <w:rPr>
          <w:rFonts w:eastAsia="Times New Roman" w:cs="Times New Roman"/>
          <w:sz w:val="21"/>
          <w:szCs w:val="21"/>
        </w:rPr>
        <w:t>Update a student by ID.</w:t>
      </w:r>
    </w:p>
    <w:p>
      <w:pPr>
        <w:pStyle w:val="NoSpacing"/>
        <w:numPr>
          <w:ilvl w:val="0"/>
          <w:numId w:val="3"/>
        </w:numPr>
        <w:spacing w:before="0" w:after="100"/>
        <w:rPr/>
      </w:pPr>
      <w:r>
        <w:rPr>
          <w:rFonts w:eastAsia="Times New Roman" w:cs="Times New Roman"/>
          <w:sz w:val="21"/>
          <w:szCs w:val="21"/>
        </w:rPr>
        <w:t>List all students by major.</w:t>
      </w:r>
    </w:p>
    <w:p>
      <w:pPr>
        <w:pStyle w:val="NoSpacing"/>
        <w:numPr>
          <w:ilvl w:val="0"/>
          <w:numId w:val="3"/>
        </w:numPr>
        <w:spacing w:before="0" w:after="100"/>
        <w:rPr/>
      </w:pPr>
      <w:r>
        <w:rPr>
          <w:rFonts w:eastAsia="Times New Roman" w:cs="Times New Roman"/>
          <w:sz w:val="21"/>
          <w:szCs w:val="21"/>
        </w:rPr>
        <w:t>Add a new course.</w:t>
      </w:r>
    </w:p>
    <w:p>
      <w:pPr>
        <w:pStyle w:val="NoSpacing"/>
        <w:numPr>
          <w:ilvl w:val="0"/>
          <w:numId w:val="3"/>
        </w:numPr>
        <w:spacing w:before="0" w:after="100"/>
        <w:rPr/>
      </w:pPr>
      <w:r>
        <w:rPr>
          <w:rFonts w:eastAsia="Times New Roman" w:cs="Times New Roman"/>
          <w:sz w:val="21"/>
          <w:szCs w:val="21"/>
        </w:rPr>
        <w:t>List all courses by students (grouped).</w:t>
      </w:r>
    </w:p>
    <w:p>
      <w:pPr>
        <w:pStyle w:val="NoSpacing"/>
        <w:numPr>
          <w:ilvl w:val="0"/>
          <w:numId w:val="3"/>
        </w:numPr>
        <w:spacing w:before="0" w:after="100"/>
        <w:rPr/>
      </w:pPr>
      <w:r>
        <w:rPr>
          <w:rFonts w:eastAsia="Times New Roman" w:cs="Times New Roman"/>
          <w:sz w:val="21"/>
          <w:szCs w:val="21"/>
        </w:rPr>
        <w:t>Remove a student by ID.</w:t>
      </w:r>
    </w:p>
    <w:p>
      <w:pPr>
        <w:pStyle w:val="NoSpacing"/>
        <w:numPr>
          <w:ilvl w:val="0"/>
          <w:numId w:val="3"/>
        </w:numPr>
        <w:spacing w:before="0" w:after="100"/>
        <w:rPr/>
      </w:pPr>
      <w:r>
        <w:rPr>
          <w:rFonts w:eastAsia="Times New Roman" w:cs="Times New Roman"/>
          <w:sz w:val="21"/>
          <w:szCs w:val="21"/>
        </w:rPr>
        <w:t>Sort students by GPA.</w:t>
      </w:r>
    </w:p>
    <w:p>
      <w:pPr>
        <w:pStyle w:val="NoSpacing"/>
        <w:numPr>
          <w:ilvl w:val="0"/>
          <w:numId w:val="3"/>
        </w:numPr>
        <w:spacing w:before="0" w:after="100"/>
        <w:rPr/>
      </w:pPr>
      <w:r>
        <w:rPr>
          <w:rFonts w:eastAsia="Times New Roman" w:cs="Times New Roman"/>
          <w:sz w:val="21"/>
          <w:szCs w:val="21"/>
        </w:rPr>
        <w:t>Save data to file.</w:t>
      </w:r>
    </w:p>
    <w:p>
      <w:pPr>
        <w:pStyle w:val="NoSpacing"/>
        <w:ind w:start="540"/>
        <w:rPr/>
      </w:pPr>
      <w:r>
        <w:rPr>
          <w:rFonts w:eastAsia="Times New Roman" w:cs="Times New Roman"/>
          <w:sz w:val="21"/>
          <w:szCs w:val="21"/>
        </w:rPr>
        <w:t>Others- Quit.</w:t>
      </w:r>
    </w:p>
    <w:p>
      <w:pPr>
        <w:pStyle w:val="NoSpacing"/>
        <w:rPr/>
      </w:pPr>
      <w:r>
        <w:rPr/>
      </w:r>
    </w:p>
    <w:p>
      <w:pPr>
        <w:pStyle w:val="NoSpacing"/>
        <w:keepNext w:val="true"/>
        <w:numPr>
          <w:ilvl w:val="0"/>
          <w:numId w:val="1"/>
        </w:numPr>
        <w:rPr/>
      </w:pPr>
      <w:r>
        <w:rPr>
          <w:rFonts w:eastAsia="Times New Roman" w:cs="Times New Roman"/>
          <w:b/>
          <w:bCs/>
          <w:sz w:val="28"/>
          <w:szCs w:val="28"/>
        </w:rPr>
        <w:t>Phân tích bài toán quản lý sinh viên và khóa học</w:t>
      </w:r>
    </w:p>
    <w:p>
      <w:pPr>
        <w:pStyle w:val="NoSpacing"/>
        <w:keepNext w:val="true"/>
        <w:ind w:start="720"/>
        <w:rPr/>
      </w:pPr>
      <w:r>
        <w:rPr/>
      </w:r>
    </w:p>
    <w:p>
      <w:pPr>
        <w:pStyle w:val="NoSpacing"/>
        <w:keepNext w:val="true"/>
        <w:ind w:start="720"/>
        <w:rPr/>
      </w:pPr>
      <w:r>
        <w:rPr>
          <w:rFonts w:eastAsia="Times New Roman" w:cs="Times New Roman"/>
          <w:b/>
          <w:bCs/>
          <w:i/>
          <w:iCs/>
        </w:rPr>
        <w:t>Phân tích dữ liệu</w:t>
      </w:r>
    </w:p>
    <w:p>
      <w:pPr>
        <w:pStyle w:val="NoSpacing"/>
        <w:keepNext w:val="true"/>
        <w:ind w:start="720"/>
        <w:rPr/>
      </w:pPr>
      <w:r>
        <w:rPr/>
      </w:r>
    </w:p>
    <w:p>
      <w:pPr>
        <w:pStyle w:val="NoSpacing"/>
        <w:keepNext w:val="true"/>
        <w:ind w:start="720"/>
        <w:rPr/>
      </w:pPr>
      <w:r>
        <w:rPr>
          <w:rFonts w:eastAsia="Times New Roman" w:cs="Times New Roman"/>
        </w:rPr>
        <w:t>Từ phát biểu của bài toán, các khái niệm chứa dữ liệu của bài toán bao gồm:</w:t>
      </w:r>
    </w:p>
    <w:p>
      <w:pPr>
        <w:pStyle w:val="NoSpacing"/>
        <w:keepNext w:val="true"/>
        <w:ind w:start="720"/>
        <w:rPr/>
      </w:pPr>
      <w:r>
        <w:rPr/>
      </w:r>
    </w:p>
    <w:tbl>
      <w:tblPr>
        <w:tblW w:w="9216" w:type="dxa"/>
        <w:jc w:val="start"/>
        <w:tblInd w:w="720" w:type="dxa"/>
        <w:tblLayout w:type="fixed"/>
        <w:tblCellMar>
          <w:top w:w="0" w:type="dxa"/>
          <w:start w:w="108" w:type="dxa"/>
          <w:bottom w:w="0" w:type="dxa"/>
          <w:end w:w="108" w:type="dxa"/>
        </w:tblCellMar>
      </w:tblPr>
      <w:tblGrid>
        <w:gridCol w:w="700"/>
        <w:gridCol w:w="2299"/>
        <w:gridCol w:w="6217"/>
      </w:tblGrid>
      <w:tr>
        <w:trPr>
          <w:tblHeader w:val="true"/>
        </w:trPr>
        <w:tc>
          <w:tcPr>
            <w:tcW w:w="700"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bCs/>
              </w:rPr>
              <w:t>Stt</w:t>
            </w:r>
          </w:p>
        </w:tc>
        <w:tc>
          <w:tcPr>
            <w:tcW w:w="2299"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bCs/>
              </w:rPr>
              <w:t>Khái niệm</w:t>
            </w:r>
          </w:p>
        </w:tc>
        <w:tc>
          <w:tcPr>
            <w:tcW w:w="6217"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bCs/>
              </w:rPr>
              <w:t>Giải thích</w:t>
            </w:r>
          </w:p>
        </w:tc>
      </w:tr>
      <w:tr>
        <w:trPr>
          <w:cantSplit/>
        </w:trPr>
        <w:tc>
          <w:tcPr>
            <w:tcW w:w="700"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1</w:t>
            </w:r>
          </w:p>
        </w:tc>
        <w:tc>
          <w:tcPr>
            <w:tcW w:w="2299"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Student</w:t>
            </w:r>
          </w:p>
        </w:tc>
        <w:tc>
          <w:tcPr>
            <w:tcW w:w="6217"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Mô tả cho một sinh viên (mã sinh viên, họ tên, chuyên ngành, điểm GPA, cờ đã có khóa học)</w:t>
            </w:r>
          </w:p>
        </w:tc>
      </w:tr>
      <w:tr>
        <w:trPr>
          <w:cantSplit/>
        </w:trPr>
        <w:tc>
          <w:tcPr>
            <w:tcW w:w="700"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2</w:t>
            </w:r>
          </w:p>
        </w:tc>
        <w:tc>
          <w:tcPr>
            <w:tcW w:w="2299"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StudentList</w:t>
            </w:r>
          </w:p>
        </w:tc>
        <w:tc>
          <w:tcPr>
            <w:tcW w:w="6217"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Mô tả cho danh sách sinh viên</w:t>
            </w:r>
          </w:p>
        </w:tc>
      </w:tr>
      <w:tr>
        <w:trPr>
          <w:cantSplit/>
        </w:trPr>
        <w:tc>
          <w:tcPr>
            <w:tcW w:w="700"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3</w:t>
            </w:r>
          </w:p>
        </w:tc>
        <w:tc>
          <w:tcPr>
            <w:tcW w:w="2299"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Course</w:t>
            </w:r>
          </w:p>
        </w:tc>
        <w:tc>
          <w:tcPr>
            <w:tcW w:w="6217"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Mô tả cho một khóa học của một sinh viên (mã khóa học, sinh viên, tên khóa học, số tuần, ngày bắt đầu)</w:t>
            </w:r>
          </w:p>
        </w:tc>
      </w:tr>
      <w:tr>
        <w:trPr>
          <w:cantSplit/>
        </w:trPr>
        <w:tc>
          <w:tcPr>
            <w:tcW w:w="700" w:type="dxa"/>
            <w:tcBorders>
              <w:top w:val="single" w:sz="4" w:space="0" w:color="000000"/>
              <w:start w:val="single" w:sz="4" w:space="0" w:color="000000"/>
              <w:bottom w:val="single" w:sz="4" w:space="0" w:color="000000"/>
              <w:end w:val="single" w:sz="4" w:space="0" w:color="000000"/>
            </w:tcBorders>
          </w:tcPr>
          <w:p>
            <w:pPr>
              <w:pStyle w:val="NoSpacing"/>
              <w:rPr/>
            </w:pPr>
            <w:r>
              <w:rPr>
                <w:rFonts w:eastAsia="Times New Roman" w:cs="Times New Roman"/>
                <w:b w:val="false"/>
                <w:bCs w:val="false"/>
              </w:rPr>
              <w:t>4</w:t>
            </w:r>
          </w:p>
        </w:tc>
        <w:tc>
          <w:tcPr>
            <w:tcW w:w="2299" w:type="dxa"/>
            <w:tcBorders>
              <w:top w:val="single" w:sz="4" w:space="0" w:color="000000"/>
              <w:start w:val="single" w:sz="4" w:space="0" w:color="000000"/>
              <w:bottom w:val="single" w:sz="4" w:space="0" w:color="000000"/>
              <w:end w:val="single" w:sz="4" w:space="0" w:color="000000"/>
            </w:tcBorders>
          </w:tcPr>
          <w:p>
            <w:pPr>
              <w:pStyle w:val="NoSpacing"/>
              <w:rPr/>
            </w:pPr>
            <w:r>
              <w:rPr>
                <w:rFonts w:eastAsia="Times New Roman" w:cs="Times New Roman"/>
                <w:b w:val="false"/>
                <w:bCs w:val="false"/>
              </w:rPr>
              <w:t>CourseList</w:t>
            </w:r>
          </w:p>
        </w:tc>
        <w:tc>
          <w:tcPr>
            <w:tcW w:w="6217" w:type="dxa"/>
            <w:tcBorders>
              <w:top w:val="single" w:sz="4" w:space="0" w:color="000000"/>
              <w:start w:val="single" w:sz="4" w:space="0" w:color="000000"/>
              <w:bottom w:val="single" w:sz="4" w:space="0" w:color="000000"/>
              <w:end w:val="single" w:sz="4" w:space="0" w:color="000000"/>
            </w:tcBorders>
          </w:tcPr>
          <w:p>
            <w:pPr>
              <w:pStyle w:val="NoSpacing"/>
              <w:rPr/>
            </w:pPr>
            <w:r>
              <w:rPr>
                <w:rFonts w:eastAsia="Times New Roman" w:cs="Times New Roman"/>
                <w:b w:val="false"/>
                <w:bCs w:val="false"/>
              </w:rPr>
              <w:t>Mô tả cho danh sách khóa học</w:t>
            </w:r>
          </w:p>
        </w:tc>
      </w:tr>
    </w:tbl>
    <w:p>
      <w:pPr>
        <w:pStyle w:val="NoSpacing"/>
        <w:ind w:start="720"/>
        <w:rPr/>
      </w:pPr>
      <w:r>
        <w:rPr/>
      </w:r>
    </w:p>
    <w:p>
      <w:pPr>
        <w:pStyle w:val="NoSpacing"/>
        <w:keepNext w:val="true"/>
        <w:ind w:start="720"/>
        <w:rPr/>
      </w:pPr>
      <w:r>
        <w:rPr>
          <w:rFonts w:eastAsia="Times New Roman" w:cs="Times New Roman"/>
          <w:b/>
          <w:bCs/>
          <w:i/>
          <w:iCs/>
        </w:rPr>
        <w:t>Kho dữ liệu của bài toán:</w:t>
      </w:r>
    </w:p>
    <w:p>
      <w:pPr>
        <w:pStyle w:val="NoSpacing"/>
        <w:ind w:start="720"/>
        <w:rPr/>
      </w:pPr>
      <w:r>
        <w:rPr>
          <w:rFonts w:eastAsia="Times New Roman" w:cs="Times New Roman"/>
        </w:rPr>
        <w:t xml:space="preserve">Tập tin văn bản theo dòng, </w:t>
      </w:r>
      <w:r>
        <w:rPr>
          <w:rFonts w:eastAsia="Times New Roman" w:cs="Times New Roman"/>
          <w:b/>
          <w:bCs/>
        </w:rPr>
        <w:t>Students.txt</w:t>
      </w:r>
      <w:r>
        <w:rPr>
          <w:rFonts w:eastAsia="Times New Roman" w:cs="Times New Roman"/>
        </w:rPr>
        <w:t>, mỗi dòng mô tả một sinh viên: mã SV, họ tên, chuyên ngành, GPA.</w:t>
      </w:r>
    </w:p>
    <w:p>
      <w:pPr>
        <w:pStyle w:val="NoSpacing"/>
        <w:ind w:start="720"/>
        <w:rPr/>
      </w:pPr>
      <w:r>
        <w:rPr>
          <w:rFonts w:eastAsia="Times New Roman" w:cs="Times New Roman"/>
        </w:rPr>
        <w:t xml:space="preserve">Tập tin văn bản theo dòng, </w:t>
      </w:r>
      <w:r>
        <w:rPr>
          <w:rFonts w:eastAsia="Times New Roman" w:cs="Times New Roman"/>
          <w:b/>
          <w:bCs/>
        </w:rPr>
        <w:t>Courses.txt</w:t>
      </w:r>
      <w:r>
        <w:rPr>
          <w:rFonts w:eastAsia="Times New Roman" w:cs="Times New Roman"/>
        </w:rPr>
        <w:t>, mỗi dòng mô tả một khóa học: mã khóa học, mã SV, tên khóa học, số tuần, ngày bắt đầu.</w:t>
      </w:r>
    </w:p>
    <w:p>
      <w:pPr>
        <w:pStyle w:val="NoSpacing"/>
        <w:ind w:start="720"/>
        <w:rPr/>
      </w:pPr>
      <w:r>
        <w:rPr/>
      </w:r>
    </w:p>
    <w:p>
      <w:pPr>
        <w:pStyle w:val="NoSpacing"/>
        <w:keepNext w:val="true"/>
        <w:ind w:start="720"/>
        <w:rPr/>
      </w:pPr>
      <w:r>
        <w:rPr>
          <w:rFonts w:eastAsia="Times New Roman" w:cs="Times New Roman"/>
          <w:b/>
          <w:bCs/>
          <w:i/>
          <w:iCs/>
        </w:rPr>
        <w:t>Các chức năng cần có của ứng dụng</w:t>
      </w:r>
    </w:p>
    <w:p>
      <w:pPr>
        <w:pStyle w:val="NoSpacing"/>
        <w:keepNext w:val="true"/>
        <w:ind w:start="720"/>
        <w:rPr/>
      </w:pPr>
      <w:r>
        <w:rPr/>
      </w:r>
    </w:p>
    <w:p>
      <w:pPr>
        <w:pStyle w:val="NoSpacing"/>
        <w:keepNext w:val="true"/>
        <w:ind w:start="720"/>
        <w:rPr/>
      </w:pPr>
      <w:r>
        <w:rPr>
          <w:rFonts w:eastAsia="Times New Roman" w:cs="Times New Roman"/>
        </w:rPr>
        <w:t>Người dùng cần được hỗ trợ các chức năng sau:</w:t>
      </w:r>
    </w:p>
    <w:p>
      <w:pPr>
        <w:pStyle w:val="NoSpacing"/>
        <w:keepNext w:val="true"/>
        <w:ind w:start="720"/>
        <w:rPr/>
      </w:pPr>
      <w:r>
        <w:rPr/>
      </w:r>
    </w:p>
    <w:tbl>
      <w:tblPr>
        <w:tblW w:w="9216" w:type="dxa"/>
        <w:jc w:val="start"/>
        <w:tblInd w:w="720" w:type="dxa"/>
        <w:tblLayout w:type="fixed"/>
        <w:tblCellMar>
          <w:top w:w="0" w:type="dxa"/>
          <w:start w:w="108" w:type="dxa"/>
          <w:bottom w:w="0" w:type="dxa"/>
          <w:end w:w="108" w:type="dxa"/>
        </w:tblCellMar>
      </w:tblPr>
      <w:tblGrid>
        <w:gridCol w:w="700"/>
        <w:gridCol w:w="3499"/>
        <w:gridCol w:w="5017"/>
      </w:tblGrid>
      <w:tr>
        <w:trPr>
          <w:tblHeader w:val="true"/>
        </w:trPr>
        <w:tc>
          <w:tcPr>
            <w:tcW w:w="700"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bCs/>
              </w:rPr>
              <w:t>Stt</w:t>
            </w:r>
          </w:p>
        </w:tc>
        <w:tc>
          <w:tcPr>
            <w:tcW w:w="3499"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bCs/>
              </w:rPr>
              <w:t>Chức năng</w:t>
            </w:r>
          </w:p>
        </w:tc>
        <w:tc>
          <w:tcPr>
            <w:tcW w:w="5017"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bCs/>
              </w:rPr>
              <w:t>Giải thích</w:t>
            </w:r>
          </w:p>
        </w:tc>
      </w:tr>
      <w:tr>
        <w:trPr>
          <w:cantSplit/>
        </w:trPr>
        <w:tc>
          <w:tcPr>
            <w:tcW w:w="700"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1</w:t>
            </w:r>
          </w:p>
        </w:tc>
        <w:tc>
          <w:tcPr>
            <w:tcW w:w="3499"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List all Students</w:t>
            </w:r>
          </w:p>
        </w:tc>
        <w:tc>
          <w:tcPr>
            <w:tcW w:w="5017"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Chức năng xem danh sách sinh viên</w:t>
            </w:r>
          </w:p>
        </w:tc>
      </w:tr>
      <w:tr>
        <w:trPr>
          <w:cantSplit/>
        </w:trPr>
        <w:tc>
          <w:tcPr>
            <w:tcW w:w="700"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2</w:t>
            </w:r>
          </w:p>
        </w:tc>
        <w:tc>
          <w:tcPr>
            <w:tcW w:w="3499"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Add a new Student</w:t>
            </w:r>
          </w:p>
        </w:tc>
        <w:tc>
          <w:tcPr>
            <w:tcW w:w="5017"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Chức năng thêm một sinh viên vào hệ thống (mã SV được tự động sinh)</w:t>
            </w:r>
          </w:p>
        </w:tc>
      </w:tr>
      <w:tr>
        <w:trPr>
          <w:cantSplit/>
        </w:trPr>
        <w:tc>
          <w:tcPr>
            <w:tcW w:w="700"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3</w:t>
            </w:r>
          </w:p>
        </w:tc>
        <w:tc>
          <w:tcPr>
            <w:tcW w:w="3499"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Search Student by ID</w:t>
            </w:r>
          </w:p>
        </w:tc>
        <w:tc>
          <w:tcPr>
            <w:tcW w:w="5017"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Chức năng tìm thông tin sinh viên theo mã, họ tên hoặc chuyên ngành</w:t>
            </w:r>
          </w:p>
        </w:tc>
      </w:tr>
      <w:tr>
        <w:trPr>
          <w:cantSplit/>
        </w:trPr>
        <w:tc>
          <w:tcPr>
            <w:tcW w:w="700"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4</w:t>
            </w:r>
          </w:p>
        </w:tc>
        <w:tc>
          <w:tcPr>
            <w:tcW w:w="3499"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Update a Student by ID</w:t>
            </w:r>
          </w:p>
        </w:tc>
        <w:tc>
          <w:tcPr>
            <w:tcW w:w="5017"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Chức năng cập nhật thông tin cho một sinh viên</w:t>
            </w:r>
          </w:p>
        </w:tc>
      </w:tr>
      <w:tr>
        <w:trPr>
          <w:cantSplit/>
        </w:trPr>
        <w:tc>
          <w:tcPr>
            <w:tcW w:w="700"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5</w:t>
            </w:r>
          </w:p>
        </w:tc>
        <w:tc>
          <w:tcPr>
            <w:tcW w:w="3499"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List all Students by Major</w:t>
            </w:r>
          </w:p>
        </w:tc>
        <w:tc>
          <w:tcPr>
            <w:tcW w:w="5017"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Chức năng xem danh sách sinh viên theo chuyên ngành (lọc theo từ khóa)</w:t>
            </w:r>
          </w:p>
        </w:tc>
      </w:tr>
      <w:tr>
        <w:trPr>
          <w:cantSplit/>
        </w:trPr>
        <w:tc>
          <w:tcPr>
            <w:tcW w:w="700"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6</w:t>
            </w:r>
          </w:p>
        </w:tc>
        <w:tc>
          <w:tcPr>
            <w:tcW w:w="3499"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Add a new course</w:t>
            </w:r>
          </w:p>
        </w:tc>
        <w:tc>
          <w:tcPr>
            <w:tcW w:w="5017"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Chức năng thêm một khóa học cho một sinh viên được chọn</w:t>
            </w:r>
          </w:p>
        </w:tc>
      </w:tr>
      <w:tr>
        <w:trPr>
          <w:cantSplit/>
        </w:trPr>
        <w:tc>
          <w:tcPr>
            <w:tcW w:w="700"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7</w:t>
            </w:r>
          </w:p>
        </w:tc>
        <w:tc>
          <w:tcPr>
            <w:tcW w:w="3499"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List all courses by students (grouped)</w:t>
            </w:r>
          </w:p>
        </w:tc>
        <w:tc>
          <w:tcPr>
            <w:tcW w:w="5017"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Chức năng xem danh sách khóa học, nhóm theo từng sinh viên</w:t>
            </w:r>
          </w:p>
        </w:tc>
      </w:tr>
      <w:tr>
        <w:trPr>
          <w:cantSplit/>
        </w:trPr>
        <w:tc>
          <w:tcPr>
            <w:tcW w:w="700"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8</w:t>
            </w:r>
          </w:p>
        </w:tc>
        <w:tc>
          <w:tcPr>
            <w:tcW w:w="3499"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Remove a Student by ID</w:t>
            </w:r>
          </w:p>
        </w:tc>
        <w:tc>
          <w:tcPr>
            <w:tcW w:w="5017"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Chức năng xóa một sinh viên (chỉ xóa được sinh viên chưa có khóa học)</w:t>
            </w:r>
          </w:p>
        </w:tc>
      </w:tr>
      <w:tr>
        <w:trPr>
          <w:cantSplit/>
        </w:trPr>
        <w:tc>
          <w:tcPr>
            <w:tcW w:w="700"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9</w:t>
            </w:r>
          </w:p>
        </w:tc>
        <w:tc>
          <w:tcPr>
            <w:tcW w:w="3499"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Sort Student by GPA</w:t>
            </w:r>
          </w:p>
        </w:tc>
        <w:tc>
          <w:tcPr>
            <w:tcW w:w="5017"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Chức năng xem danh sách sinh viên sắp xếp theo GPA giảm dần</w:t>
            </w:r>
          </w:p>
        </w:tc>
      </w:tr>
      <w:tr>
        <w:trPr>
          <w:cantSplit/>
        </w:trPr>
        <w:tc>
          <w:tcPr>
            <w:tcW w:w="700"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10</w:t>
            </w:r>
          </w:p>
        </w:tc>
        <w:tc>
          <w:tcPr>
            <w:tcW w:w="3499"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Save data to file</w:t>
            </w:r>
          </w:p>
        </w:tc>
        <w:tc>
          <w:tcPr>
            <w:tcW w:w="5017"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Chức năng lưu thông tin sinh viên và khóa học lên tập tin</w:t>
            </w:r>
          </w:p>
        </w:tc>
      </w:tr>
      <w:tr>
        <w:trPr>
          <w:cantSplit/>
        </w:trPr>
        <w:tc>
          <w:tcPr>
            <w:tcW w:w="700" w:type="dxa"/>
            <w:tcBorders>
              <w:top w:val="single" w:sz="4" w:space="0" w:color="000000"/>
              <w:start w:val="single" w:sz="4" w:space="0" w:color="000000"/>
              <w:bottom w:val="single" w:sz="4" w:space="0" w:color="000000"/>
              <w:end w:val="single" w:sz="4" w:space="0" w:color="000000"/>
            </w:tcBorders>
          </w:tcPr>
          <w:p>
            <w:pPr>
              <w:pStyle w:val="NoSpacing"/>
              <w:rPr/>
            </w:pPr>
            <w:r>
              <w:rPr>
                <w:rFonts w:eastAsia="Times New Roman" w:cs="Times New Roman"/>
                <w:b w:val="false"/>
                <w:bCs w:val="false"/>
              </w:rPr>
              <w:t>11</w:t>
            </w:r>
          </w:p>
        </w:tc>
        <w:tc>
          <w:tcPr>
            <w:tcW w:w="3499" w:type="dxa"/>
            <w:tcBorders>
              <w:top w:val="single" w:sz="4" w:space="0" w:color="000000"/>
              <w:start w:val="single" w:sz="4" w:space="0" w:color="000000"/>
              <w:bottom w:val="single" w:sz="4" w:space="0" w:color="000000"/>
              <w:end w:val="single" w:sz="4" w:space="0" w:color="000000"/>
            </w:tcBorders>
          </w:tcPr>
          <w:p>
            <w:pPr>
              <w:pStyle w:val="NoSpacing"/>
              <w:rPr/>
            </w:pPr>
            <w:r>
              <w:rPr>
                <w:rFonts w:eastAsia="Times New Roman" w:cs="Times New Roman"/>
                <w:b w:val="false"/>
                <w:bCs w:val="false"/>
              </w:rPr>
              <w:t>Quit</w:t>
            </w:r>
          </w:p>
        </w:tc>
        <w:tc>
          <w:tcPr>
            <w:tcW w:w="5017" w:type="dxa"/>
            <w:tcBorders>
              <w:top w:val="single" w:sz="4" w:space="0" w:color="000000"/>
              <w:start w:val="single" w:sz="4" w:space="0" w:color="000000"/>
              <w:bottom w:val="single" w:sz="4" w:space="0" w:color="000000"/>
              <w:end w:val="single" w:sz="4" w:space="0" w:color="000000"/>
            </w:tcBorders>
          </w:tcPr>
          <w:p>
            <w:pPr>
              <w:pStyle w:val="NoSpacing"/>
              <w:rPr/>
            </w:pPr>
            <w:r>
              <w:rPr>
                <w:rFonts w:eastAsia="Times New Roman" w:cs="Times New Roman"/>
                <w:b w:val="false"/>
                <w:bCs w:val="false"/>
              </w:rPr>
              <w:t>Chức năng thoát ứng dụng (hỏi lưu nếu dữ liệu có thay đổi)</w:t>
            </w:r>
          </w:p>
        </w:tc>
      </w:tr>
    </w:tbl>
    <w:p>
      <w:pPr>
        <w:pStyle w:val="NoSpacing"/>
        <w:ind w:start="720"/>
        <w:rPr/>
      </w:pPr>
      <w:r>
        <w:rPr/>
      </w:r>
    </w:p>
    <w:p>
      <w:pPr>
        <w:pStyle w:val="NoSpacing"/>
        <w:keepNext w:val="true"/>
        <w:ind w:start="720"/>
        <w:rPr/>
      </w:pPr>
      <w:r>
        <w:rPr>
          <w:rFonts w:eastAsia="Times New Roman" w:cs="Times New Roman"/>
          <w:b/>
          <w:bCs/>
          <w:i/>
          <w:iCs/>
        </w:rPr>
        <w:t>Nhận diện các mẫu dữ liệu (Pattern)</w:t>
      </w:r>
    </w:p>
    <w:p>
      <w:pPr>
        <w:pStyle w:val="NoSpacing"/>
        <w:keepNext w:val="true"/>
        <w:ind w:start="720"/>
        <w:rPr/>
      </w:pPr>
      <w:r>
        <w:rPr/>
      </w:r>
    </w:p>
    <w:tbl>
      <w:tblPr>
        <w:tblW w:w="9216" w:type="dxa"/>
        <w:jc w:val="start"/>
        <w:tblInd w:w="720" w:type="dxa"/>
        <w:tblLayout w:type="fixed"/>
        <w:tblCellMar>
          <w:top w:w="0" w:type="dxa"/>
          <w:start w:w="108" w:type="dxa"/>
          <w:bottom w:w="0" w:type="dxa"/>
          <w:end w:w="108" w:type="dxa"/>
        </w:tblCellMar>
      </w:tblPr>
      <w:tblGrid>
        <w:gridCol w:w="700"/>
        <w:gridCol w:w="4215"/>
        <w:gridCol w:w="4301"/>
      </w:tblGrid>
      <w:tr>
        <w:trPr>
          <w:tblHeader w:val="true"/>
        </w:trPr>
        <w:tc>
          <w:tcPr>
            <w:tcW w:w="700"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bCs/>
              </w:rPr>
              <w:t>Stt</w:t>
            </w:r>
          </w:p>
        </w:tc>
        <w:tc>
          <w:tcPr>
            <w:tcW w:w="4215"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bCs/>
              </w:rPr>
              <w:t>Dữ liệu</w:t>
            </w:r>
          </w:p>
        </w:tc>
        <w:tc>
          <w:tcPr>
            <w:tcW w:w="4301"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bCs/>
              </w:rPr>
              <w:t>Pattern</w:t>
            </w:r>
          </w:p>
        </w:tc>
      </w:tr>
      <w:tr>
        <w:trPr>
          <w:cantSplit/>
        </w:trPr>
        <w:tc>
          <w:tcPr>
            <w:tcW w:w="700"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1</w:t>
            </w:r>
          </w:p>
        </w:tc>
        <w:tc>
          <w:tcPr>
            <w:tcW w:w="4215"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Mã sinh viên bắt đầu bằng STU sau đó là 4 ký số, được sinh tự động tăng dần</w:t>
            </w:r>
          </w:p>
        </w:tc>
        <w:tc>
          <w:tcPr>
            <w:tcW w:w="4301"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Courier New" w:cs="Courier New" w:ascii="Courier New" w:hAnsi="Courier New"/>
                <w:b w:val="false"/>
                <w:bCs w:val="false"/>
                <w:sz w:val="20"/>
                <w:szCs w:val="20"/>
              </w:rPr>
              <w:t>String.format("STU%04d", idIterator++)</w:t>
            </w:r>
          </w:p>
        </w:tc>
      </w:tr>
      <w:tr>
        <w:trPr>
          <w:cantSplit/>
        </w:trPr>
        <w:tc>
          <w:tcPr>
            <w:tcW w:w="700"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2</w:t>
            </w:r>
          </w:p>
        </w:tc>
        <w:tc>
          <w:tcPr>
            <w:tcW w:w="4215"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Họ tên, chuyên ngành, mã khóa học, tên khóa học không được rỗng</w:t>
            </w:r>
          </w:p>
        </w:tc>
        <w:tc>
          <w:tcPr>
            <w:tcW w:w="4301"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Courier New" w:cs="Courier New" w:ascii="Courier New" w:hAnsi="Courier New"/>
                <w:b w:val="false"/>
                <w:bCs w:val="false"/>
                <w:sz w:val="20"/>
                <w:szCs w:val="20"/>
              </w:rPr>
              <w:t>Input.getStr(prompt, default)</w:t>
            </w:r>
          </w:p>
        </w:tc>
      </w:tr>
      <w:tr>
        <w:trPr>
          <w:cantSplit/>
        </w:trPr>
        <w:tc>
          <w:tcPr>
            <w:tcW w:w="700"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3</w:t>
            </w:r>
          </w:p>
        </w:tc>
        <w:tc>
          <w:tcPr>
            <w:tcW w:w="4215"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GPA là số thực trong đoạn từ 0.0 đến 4.0</w:t>
            </w:r>
          </w:p>
        </w:tc>
        <w:tc>
          <w:tcPr>
            <w:tcW w:w="4301"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Courier New" w:cs="Courier New" w:ascii="Courier New" w:hAnsi="Courier New"/>
                <w:b w:val="false"/>
                <w:bCs w:val="false"/>
                <w:sz w:val="20"/>
                <w:szCs w:val="20"/>
              </w:rPr>
              <w:t>Input.getFloat(prompt, 0.0, 4.0, default)</w:t>
            </w:r>
          </w:p>
        </w:tc>
      </w:tr>
      <w:tr>
        <w:trPr>
          <w:cantSplit/>
        </w:trPr>
        <w:tc>
          <w:tcPr>
            <w:tcW w:w="700"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4</w:t>
            </w:r>
          </w:p>
        </w:tc>
        <w:tc>
          <w:tcPr>
            <w:tcW w:w="4215"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Thời lượng khóa học tối thiểu là 1 tuần</w:t>
            </w:r>
          </w:p>
        </w:tc>
        <w:tc>
          <w:tcPr>
            <w:tcW w:w="4301"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Courier New" w:cs="Courier New" w:ascii="Courier New" w:hAnsi="Courier New"/>
                <w:b w:val="false"/>
                <w:bCs w:val="false"/>
                <w:sz w:val="20"/>
                <w:szCs w:val="20"/>
              </w:rPr>
              <w:t>Input.getInt(prompt, 1, null, default)</w:t>
            </w:r>
          </w:p>
        </w:tc>
      </w:tr>
      <w:tr>
        <w:trPr>
          <w:cantSplit/>
        </w:trPr>
        <w:tc>
          <w:tcPr>
            <w:tcW w:w="700"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5</w:t>
            </w:r>
          </w:p>
        </w:tc>
        <w:tc>
          <w:tcPr>
            <w:tcW w:w="4215"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Mẫu ngày tháng VN được chọn</w:t>
            </w:r>
          </w:p>
        </w:tc>
        <w:tc>
          <w:tcPr>
            <w:tcW w:w="4301"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Courier New" w:cs="Courier New" w:ascii="Courier New" w:hAnsi="Courier New"/>
                <w:b w:val="false"/>
                <w:bCs w:val="false"/>
                <w:sz w:val="20"/>
                <w:szCs w:val="20"/>
              </w:rPr>
              <w:t>"dd/MM/yyyy"</w:t>
            </w:r>
          </w:p>
        </w:tc>
      </w:tr>
      <w:tr>
        <w:trPr>
          <w:cantSplit/>
        </w:trPr>
        <w:tc>
          <w:tcPr>
            <w:tcW w:w="700"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6</w:t>
            </w:r>
          </w:p>
        </w:tc>
        <w:tc>
          <w:tcPr>
            <w:tcW w:w="4215"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Ngày bắt đầu khóa học phải là ngày trong tương lai (mặc định là ngày mai)</w:t>
            </w:r>
          </w:p>
        </w:tc>
        <w:tc>
          <w:tcPr>
            <w:tcW w:w="4301"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Courier New" w:cs="Courier New" w:ascii="Courier New" w:hAnsi="Courier New"/>
                <w:b w:val="false"/>
                <w:bCs w:val="false"/>
                <w:sz w:val="20"/>
                <w:szCs w:val="20"/>
              </w:rPr>
              <w:t>Input.compareDate(startDate, today) &gt; 0</w:t>
            </w:r>
          </w:p>
        </w:tc>
      </w:tr>
      <w:tr>
        <w:trPr>
          <w:cantSplit/>
        </w:trPr>
        <w:tc>
          <w:tcPr>
            <w:tcW w:w="700" w:type="dxa"/>
            <w:tcBorders>
              <w:top w:val="single" w:sz="4" w:space="0" w:color="000000"/>
              <w:start w:val="single" w:sz="4" w:space="0" w:color="000000"/>
              <w:bottom w:val="single" w:sz="4" w:space="0" w:color="000000"/>
              <w:end w:val="single" w:sz="4" w:space="0" w:color="000000"/>
            </w:tcBorders>
          </w:tcPr>
          <w:p>
            <w:pPr>
              <w:pStyle w:val="NoSpacing"/>
              <w:rPr/>
            </w:pPr>
            <w:r>
              <w:rPr>
                <w:rFonts w:eastAsia="Times New Roman" w:cs="Times New Roman"/>
                <w:b w:val="false"/>
                <w:bCs w:val="false"/>
              </w:rPr>
              <w:t>7</w:t>
            </w:r>
          </w:p>
        </w:tc>
        <w:tc>
          <w:tcPr>
            <w:tcW w:w="4215" w:type="dxa"/>
            <w:tcBorders>
              <w:top w:val="single" w:sz="4" w:space="0" w:color="000000"/>
              <w:start w:val="single" w:sz="4" w:space="0" w:color="000000"/>
              <w:bottom w:val="single" w:sz="4" w:space="0" w:color="000000"/>
              <w:end w:val="single" w:sz="4" w:space="0" w:color="000000"/>
            </w:tcBorders>
          </w:tcPr>
          <w:p>
            <w:pPr>
              <w:pStyle w:val="NoSpacing"/>
              <w:rPr/>
            </w:pPr>
            <w:r>
              <w:rPr>
                <w:rFonts w:eastAsia="Times New Roman" w:cs="Times New Roman"/>
                <w:b w:val="false"/>
                <w:bCs w:val="false"/>
              </w:rPr>
              <w:t>Mỗi dòng trong tập tin văn bản gồm các trường cách nhau bởi dấu phẩy</w:t>
            </w:r>
          </w:p>
        </w:tc>
        <w:tc>
          <w:tcPr>
            <w:tcW w:w="4301" w:type="dxa"/>
            <w:tcBorders>
              <w:top w:val="single" w:sz="4" w:space="0" w:color="000000"/>
              <w:start w:val="single" w:sz="4" w:space="0" w:color="000000"/>
              <w:bottom w:val="single" w:sz="4" w:space="0" w:color="000000"/>
              <w:end w:val="single" w:sz="4" w:space="0" w:color="000000"/>
            </w:tcBorders>
          </w:tcPr>
          <w:p>
            <w:pPr>
              <w:pStyle w:val="NoSpacing"/>
              <w:rPr/>
            </w:pPr>
            <w:r>
              <w:rPr>
                <w:rFonts w:eastAsia="Courier New" w:cs="Courier New" w:ascii="Courier New" w:hAnsi="Courier New"/>
                <w:b w:val="false"/>
                <w:bCs w:val="false"/>
                <w:sz w:val="20"/>
                <w:szCs w:val="20"/>
              </w:rPr>
              <w:t>id, name, major, gpa</w:t>
            </w:r>
          </w:p>
        </w:tc>
      </w:tr>
    </w:tbl>
    <w:p>
      <w:pPr>
        <w:pStyle w:val="NoSpacing"/>
        <w:ind w:start="720"/>
        <w:rPr/>
      </w:pPr>
      <w:r>
        <w:rPr/>
      </w:r>
    </w:p>
    <w:p>
      <w:pPr>
        <w:pStyle w:val="NoSpacing"/>
        <w:keepNext w:val="true"/>
        <w:ind w:start="720"/>
        <w:rPr/>
      </w:pPr>
      <w:r>
        <w:rPr>
          <w:rFonts w:eastAsia="Times New Roman" w:cs="Times New Roman"/>
          <w:b/>
          <w:bCs/>
          <w:i/>
          <w:iCs/>
        </w:rPr>
        <w:t>Quy tắc nghiệp vụ</w:t>
      </w:r>
    </w:p>
    <w:p>
      <w:pPr>
        <w:pStyle w:val="NoSpacing"/>
        <w:keepNext w:val="true"/>
        <w:ind w:start="720"/>
        <w:rPr/>
      </w:pPr>
      <w:r>
        <w:rPr/>
      </w:r>
    </w:p>
    <w:tbl>
      <w:tblPr>
        <w:tblW w:w="9216" w:type="dxa"/>
        <w:jc w:val="start"/>
        <w:tblInd w:w="720" w:type="dxa"/>
        <w:tblLayout w:type="fixed"/>
        <w:tblCellMar>
          <w:top w:w="0" w:type="dxa"/>
          <w:start w:w="108" w:type="dxa"/>
          <w:bottom w:w="0" w:type="dxa"/>
          <w:end w:w="108" w:type="dxa"/>
        </w:tblCellMar>
      </w:tblPr>
      <w:tblGrid>
        <w:gridCol w:w="700"/>
        <w:gridCol w:w="2899"/>
        <w:gridCol w:w="5617"/>
      </w:tblGrid>
      <w:tr>
        <w:trPr>
          <w:tblHeader w:val="true"/>
        </w:trPr>
        <w:tc>
          <w:tcPr>
            <w:tcW w:w="700"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bCs/>
              </w:rPr>
              <w:t>Stt</w:t>
            </w:r>
          </w:p>
        </w:tc>
        <w:tc>
          <w:tcPr>
            <w:tcW w:w="2899"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bCs/>
              </w:rPr>
              <w:t>Quy tắc</w:t>
            </w:r>
          </w:p>
        </w:tc>
        <w:tc>
          <w:tcPr>
            <w:tcW w:w="5617"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bCs/>
              </w:rPr>
              <w:t>Giải thích</w:t>
            </w:r>
          </w:p>
        </w:tc>
      </w:tr>
      <w:tr>
        <w:trPr>
          <w:cantSplit/>
        </w:trPr>
        <w:tc>
          <w:tcPr>
            <w:tcW w:w="700"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1</w:t>
            </w:r>
          </w:p>
        </w:tc>
        <w:tc>
          <w:tcPr>
            <w:tcW w:w="2899"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Quan hệ Student – Course</w:t>
            </w:r>
          </w:p>
        </w:tc>
        <w:tc>
          <w:tcPr>
            <w:tcW w:w="5617"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Một khóa học thuộc đúng một sinh viên; một sinh viên có thể có nhiều khóa học</w:t>
            </w:r>
          </w:p>
        </w:tc>
      </w:tr>
      <w:tr>
        <w:trPr>
          <w:cantSplit/>
        </w:trPr>
        <w:tc>
          <w:tcPr>
            <w:tcW w:w="700"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2</w:t>
            </w:r>
          </w:p>
        </w:tc>
        <w:tc>
          <w:tcPr>
            <w:tcW w:w="2899"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Xóa sinh viên</w:t>
            </w:r>
          </w:p>
        </w:tc>
        <w:tc>
          <w:tcPr>
            <w:tcW w:w="5617"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Sinh viên đã được gán khóa học (hasCourse = true) thì không được xóa</w:t>
            </w:r>
          </w:p>
        </w:tc>
      </w:tr>
      <w:tr>
        <w:trPr>
          <w:cantSplit/>
        </w:trPr>
        <w:tc>
          <w:tcPr>
            <w:tcW w:w="700"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3</w:t>
            </w:r>
          </w:p>
        </w:tc>
        <w:tc>
          <w:tcPr>
            <w:tcW w:w="2899"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Tải dữ liệu</w:t>
            </w:r>
          </w:p>
        </w:tc>
        <w:tc>
          <w:tcPr>
            <w:tcW w:w="5617"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Khóa học không tìm thấy sinh viên tương ứng bị loại bỏ; sinh viên có khóa học được đánh dấu hasCourse</w:t>
            </w:r>
          </w:p>
        </w:tc>
      </w:tr>
      <w:tr>
        <w:trPr>
          <w:cantSplit/>
        </w:trPr>
        <w:tc>
          <w:tcPr>
            <w:tcW w:w="700"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4</w:t>
            </w:r>
          </w:p>
        </w:tc>
        <w:tc>
          <w:tcPr>
            <w:tcW w:w="2899"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Sinh mã sinh viên</w:t>
            </w:r>
          </w:p>
        </w:tc>
        <w:tc>
          <w:tcPr>
            <w:tcW w:w="5617"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Sau khi tải, bộ đếm idIterator được đặt lớn hơn mã lớn nhất đã có để không trùng mã</w:t>
            </w:r>
          </w:p>
        </w:tc>
      </w:tr>
      <w:tr>
        <w:trPr>
          <w:cantSplit/>
        </w:trPr>
        <w:tc>
          <w:tcPr>
            <w:tcW w:w="700" w:type="dxa"/>
            <w:tcBorders>
              <w:top w:val="single" w:sz="4" w:space="0" w:color="000000"/>
              <w:start w:val="single" w:sz="4" w:space="0" w:color="000000"/>
              <w:bottom w:val="single" w:sz="4" w:space="0" w:color="000000"/>
              <w:end w:val="single" w:sz="4" w:space="0" w:color="000000"/>
            </w:tcBorders>
          </w:tcPr>
          <w:p>
            <w:pPr>
              <w:pStyle w:val="NoSpacing"/>
              <w:rPr/>
            </w:pPr>
            <w:r>
              <w:rPr>
                <w:rFonts w:eastAsia="Times New Roman" w:cs="Times New Roman"/>
                <w:b w:val="false"/>
                <w:bCs w:val="false"/>
              </w:rPr>
              <w:t>5</w:t>
            </w:r>
          </w:p>
        </w:tc>
        <w:tc>
          <w:tcPr>
            <w:tcW w:w="2899" w:type="dxa"/>
            <w:tcBorders>
              <w:top w:val="single" w:sz="4" w:space="0" w:color="000000"/>
              <w:start w:val="single" w:sz="4" w:space="0" w:color="000000"/>
              <w:bottom w:val="single" w:sz="4" w:space="0" w:color="000000"/>
              <w:end w:val="single" w:sz="4" w:space="0" w:color="000000"/>
            </w:tcBorders>
          </w:tcPr>
          <w:p>
            <w:pPr>
              <w:pStyle w:val="NoSpacing"/>
              <w:rPr/>
            </w:pPr>
            <w:r>
              <w:rPr>
                <w:rFonts w:eastAsia="Times New Roman" w:cs="Times New Roman"/>
                <w:b w:val="false"/>
                <w:bCs w:val="false"/>
              </w:rPr>
              <w:t>Sắp xếp và nhóm</w:t>
            </w:r>
          </w:p>
        </w:tc>
        <w:tc>
          <w:tcPr>
            <w:tcW w:w="5617" w:type="dxa"/>
            <w:tcBorders>
              <w:top w:val="single" w:sz="4" w:space="0" w:color="000000"/>
              <w:start w:val="single" w:sz="4" w:space="0" w:color="000000"/>
              <w:bottom w:val="single" w:sz="4" w:space="0" w:color="000000"/>
              <w:end w:val="single" w:sz="4" w:space="0" w:color="000000"/>
            </w:tcBorders>
          </w:tcPr>
          <w:p>
            <w:pPr>
              <w:pStyle w:val="NoSpacing"/>
              <w:rPr/>
            </w:pPr>
            <w:r>
              <w:rPr>
                <w:rFonts w:eastAsia="Times New Roman" w:cs="Times New Roman"/>
                <w:b w:val="false"/>
                <w:bCs w:val="false"/>
              </w:rPr>
              <w:t>Sinh viên sắp theo GPA giảm dần; khóa học sắp theo mã sinh viên để nhóm theo từng sinh viên</w:t>
            </w:r>
          </w:p>
        </w:tc>
      </w:tr>
    </w:tbl>
    <w:p>
      <w:pPr>
        <w:pStyle w:val="NoSpacing"/>
        <w:rPr/>
      </w:pPr>
      <w:r>
        <w:rPr/>
      </w:r>
    </w:p>
    <w:p>
      <w:pPr>
        <w:pStyle w:val="NoSpacing"/>
        <w:keepNext w:val="true"/>
        <w:numPr>
          <w:ilvl w:val="0"/>
          <w:numId w:val="1"/>
        </w:numPr>
        <w:rPr/>
      </w:pPr>
      <w:r>
        <w:rPr>
          <w:rFonts w:eastAsia="Times New Roman" w:cs="Times New Roman"/>
          <w:b/>
          <w:bCs/>
          <w:sz w:val="28"/>
          <w:szCs w:val="28"/>
        </w:rPr>
        <w:t>Thiết kế bài toán quản lý sinh viên và khóa học</w:t>
      </w:r>
    </w:p>
    <w:p>
      <w:pPr>
        <w:pStyle w:val="NoSpacing"/>
        <w:keepNext w:val="true"/>
        <w:rPr/>
      </w:pPr>
      <w:r>
        <w:rPr/>
      </w:r>
    </w:p>
    <w:p>
      <w:pPr>
        <w:pStyle w:val="NoSpacing"/>
        <w:keepNext w:val="true"/>
        <w:rPr/>
      </w:pPr>
      <w:r>
        <w:rPr>
          <w:rFonts w:eastAsia="Times New Roman" w:cs="Times New Roman"/>
          <w:b/>
          <w:bCs/>
          <w:u w:val="single"/>
        </w:rPr>
        <w:t>Thiết kế lớp</w:t>
      </w:r>
    </w:p>
    <w:p>
      <w:pPr>
        <w:pStyle w:val="NoSpacing"/>
        <w:keepNext w:val="true"/>
        <w:rPr/>
      </w:pPr>
      <w:r>
        <w:rPr/>
      </w:r>
    </w:p>
    <w:tbl>
      <w:tblPr>
        <w:tblW w:w="9216" w:type="dxa"/>
        <w:jc w:val="start"/>
        <w:tblInd w:w="720" w:type="dxa"/>
        <w:tblLayout w:type="fixed"/>
        <w:tblCellMar>
          <w:top w:w="0" w:type="dxa"/>
          <w:start w:w="108" w:type="dxa"/>
          <w:bottom w:w="0" w:type="dxa"/>
          <w:end w:w="108" w:type="dxa"/>
        </w:tblCellMar>
      </w:tblPr>
      <w:tblGrid>
        <w:gridCol w:w="700"/>
        <w:gridCol w:w="3000"/>
        <w:gridCol w:w="5516"/>
      </w:tblGrid>
      <w:tr>
        <w:trPr>
          <w:tblHeader w:val="true"/>
        </w:trPr>
        <w:tc>
          <w:tcPr>
            <w:tcW w:w="700"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bCs/>
              </w:rPr>
              <w:t>Stt</w:t>
            </w:r>
          </w:p>
        </w:tc>
        <w:tc>
          <w:tcPr>
            <w:tcW w:w="3000"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bCs/>
              </w:rPr>
              <w:t>Class</w:t>
            </w:r>
          </w:p>
        </w:tc>
        <w:tc>
          <w:tcPr>
            <w:tcW w:w="5516"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bCs/>
              </w:rPr>
              <w:t>Mô tả cho</w:t>
            </w:r>
          </w:p>
        </w:tc>
      </w:tr>
      <w:tr>
        <w:trPr>
          <w:cantSplit/>
        </w:trPr>
        <w:tc>
          <w:tcPr>
            <w:tcW w:w="700"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1</w:t>
            </w:r>
          </w:p>
        </w:tc>
        <w:tc>
          <w:tcPr>
            <w:tcW w:w="3000"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Student</w:t>
            </w:r>
          </w:p>
        </w:tc>
        <w:tc>
          <w:tcPr>
            <w:tcW w:w="5516"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Một Student</w:t>
            </w:r>
          </w:p>
        </w:tc>
      </w:tr>
      <w:tr>
        <w:trPr>
          <w:cantSplit/>
        </w:trPr>
        <w:tc>
          <w:tcPr>
            <w:tcW w:w="700"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2</w:t>
            </w:r>
          </w:p>
        </w:tc>
        <w:tc>
          <w:tcPr>
            <w:tcW w:w="3000"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StudentList</w:t>
            </w:r>
          </w:p>
        </w:tc>
        <w:tc>
          <w:tcPr>
            <w:tcW w:w="5516"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Một StudentList</w:t>
            </w:r>
          </w:p>
        </w:tc>
      </w:tr>
      <w:tr>
        <w:trPr>
          <w:cantSplit/>
        </w:trPr>
        <w:tc>
          <w:tcPr>
            <w:tcW w:w="700"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3</w:t>
            </w:r>
          </w:p>
        </w:tc>
        <w:tc>
          <w:tcPr>
            <w:tcW w:w="3000"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Course</w:t>
            </w:r>
          </w:p>
        </w:tc>
        <w:tc>
          <w:tcPr>
            <w:tcW w:w="5516"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Một Course</w:t>
            </w:r>
          </w:p>
        </w:tc>
      </w:tr>
      <w:tr>
        <w:trPr>
          <w:cantSplit/>
        </w:trPr>
        <w:tc>
          <w:tcPr>
            <w:tcW w:w="700"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4</w:t>
            </w:r>
          </w:p>
        </w:tc>
        <w:tc>
          <w:tcPr>
            <w:tcW w:w="3000"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CourseList</w:t>
            </w:r>
          </w:p>
        </w:tc>
        <w:tc>
          <w:tcPr>
            <w:tcW w:w="5516"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Một CourseList</w:t>
            </w:r>
          </w:p>
        </w:tc>
      </w:tr>
      <w:tr>
        <w:trPr>
          <w:cantSplit/>
        </w:trPr>
        <w:tc>
          <w:tcPr>
            <w:tcW w:w="700"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5</w:t>
            </w:r>
          </w:p>
        </w:tc>
        <w:tc>
          <w:tcPr>
            <w:tcW w:w="3000"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GenericList&lt;K, T&gt;</w:t>
            </w:r>
          </w:p>
        </w:tc>
        <w:tc>
          <w:tcPr>
            <w:tcW w:w="5516"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Lớp danh sách tổng quát (HashMap), là lớp cha của StudentList và CourseList</w:t>
            </w:r>
          </w:p>
        </w:tc>
      </w:tr>
      <w:tr>
        <w:trPr>
          <w:cantSplit/>
        </w:trPr>
        <w:tc>
          <w:tcPr>
            <w:tcW w:w="700"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6</w:t>
            </w:r>
          </w:p>
        </w:tc>
        <w:tc>
          <w:tcPr>
            <w:tcW w:w="3000"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Main</w:t>
            </w:r>
          </w:p>
        </w:tc>
        <w:tc>
          <w:tcPr>
            <w:tcW w:w="5516"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Chương trình quản lý sinh viên và khóa học</w:t>
            </w:r>
          </w:p>
        </w:tc>
      </w:tr>
      <w:tr>
        <w:trPr>
          <w:cantSplit/>
        </w:trPr>
        <w:tc>
          <w:tcPr>
            <w:tcW w:w="700"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7</w:t>
            </w:r>
          </w:p>
        </w:tc>
        <w:tc>
          <w:tcPr>
            <w:tcW w:w="3000"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Input</w:t>
            </w:r>
          </w:p>
        </w:tc>
        <w:tc>
          <w:tcPr>
            <w:tcW w:w="5516" w:type="dxa"/>
            <w:tcBorders>
              <w:top w:val="single" w:sz="4" w:space="0" w:color="000000"/>
              <w:start w:val="single" w:sz="4" w:space="0" w:color="000000"/>
              <w:bottom w:val="single" w:sz="4" w:space="0" w:color="000000"/>
              <w:end w:val="single" w:sz="4" w:space="0" w:color="000000"/>
            </w:tcBorders>
          </w:tcPr>
          <w:p>
            <w:pPr>
              <w:pStyle w:val="NoSpacing"/>
              <w:keepNext w:val="true"/>
              <w:rPr/>
            </w:pPr>
            <w:r>
              <w:rPr>
                <w:rFonts w:eastAsia="Times New Roman" w:cs="Times New Roman"/>
                <w:b w:val="false"/>
                <w:bCs w:val="false"/>
              </w:rPr>
              <w:t>Bộ công cụ nhập liệu có kiểm soát</w:t>
            </w:r>
          </w:p>
        </w:tc>
      </w:tr>
      <w:tr>
        <w:trPr>
          <w:cantSplit/>
        </w:trPr>
        <w:tc>
          <w:tcPr>
            <w:tcW w:w="700" w:type="dxa"/>
            <w:tcBorders>
              <w:top w:val="single" w:sz="4" w:space="0" w:color="000000"/>
              <w:start w:val="single" w:sz="4" w:space="0" w:color="000000"/>
              <w:bottom w:val="single" w:sz="4" w:space="0" w:color="000000"/>
              <w:end w:val="single" w:sz="4" w:space="0" w:color="000000"/>
            </w:tcBorders>
          </w:tcPr>
          <w:p>
            <w:pPr>
              <w:pStyle w:val="NoSpacing"/>
              <w:rPr/>
            </w:pPr>
            <w:r>
              <w:rPr>
                <w:rFonts w:eastAsia="Times New Roman" w:cs="Times New Roman"/>
                <w:b w:val="false"/>
                <w:bCs w:val="false"/>
              </w:rPr>
              <w:t>8</w:t>
            </w:r>
          </w:p>
        </w:tc>
        <w:tc>
          <w:tcPr>
            <w:tcW w:w="3000" w:type="dxa"/>
            <w:tcBorders>
              <w:top w:val="single" w:sz="4" w:space="0" w:color="000000"/>
              <w:start w:val="single" w:sz="4" w:space="0" w:color="000000"/>
              <w:bottom w:val="single" w:sz="4" w:space="0" w:color="000000"/>
              <w:end w:val="single" w:sz="4" w:space="0" w:color="000000"/>
            </w:tcBorders>
          </w:tcPr>
          <w:p>
            <w:pPr>
              <w:pStyle w:val="NoSpacing"/>
              <w:rPr/>
            </w:pPr>
            <w:r>
              <w:rPr>
                <w:rFonts w:eastAsia="Times New Roman" w:cs="Times New Roman"/>
                <w:b w:val="false"/>
                <w:bCs w:val="false"/>
              </w:rPr>
              <w:t>TablePrinter</w:t>
            </w:r>
          </w:p>
        </w:tc>
        <w:tc>
          <w:tcPr>
            <w:tcW w:w="5516" w:type="dxa"/>
            <w:tcBorders>
              <w:top w:val="single" w:sz="4" w:space="0" w:color="000000"/>
              <w:start w:val="single" w:sz="4" w:space="0" w:color="000000"/>
              <w:bottom w:val="single" w:sz="4" w:space="0" w:color="000000"/>
              <w:end w:val="single" w:sz="4" w:space="0" w:color="000000"/>
            </w:tcBorders>
          </w:tcPr>
          <w:p>
            <w:pPr>
              <w:pStyle w:val="NoSpacing"/>
              <w:rPr/>
            </w:pPr>
            <w:r>
              <w:rPr>
                <w:rFonts w:eastAsia="Times New Roman" w:cs="Times New Roman"/>
                <w:b w:val="false"/>
                <w:bCs w:val="false"/>
              </w:rPr>
              <w:t>Bộ công cụ in dữ liệu dạng bảng</w:t>
            </w:r>
          </w:p>
        </w:tc>
      </w:tr>
    </w:tbl>
    <w:p>
      <w:pPr>
        <w:pStyle w:val="NoSpacing"/>
        <w:rPr/>
      </w:pPr>
      <w:r>
        <w:rPr/>
      </w:r>
    </w:p>
    <w:p>
      <w:pPr>
        <w:pStyle w:val="NoSpacing"/>
        <w:keepNext w:val="true"/>
        <w:rPr/>
      </w:pPr>
      <w:r>
        <w:rPr>
          <w:rFonts w:eastAsia="Times New Roman" w:cs="Times New Roman"/>
          <w:b/>
          <w:bCs/>
          <w:u w:val="single"/>
        </w:rPr>
        <w:t>Quan hệ giữa các lớp</w:t>
      </w:r>
      <w:r>
        <w:rPr>
          <w:rFonts w:eastAsia="Times New Roman" w:cs="Times New Roman"/>
          <w:b/>
          <w:bCs/>
        </w:rPr>
        <w:t xml:space="preserve"> ( vẽ bằng Python / matplotlib)</w:t>
      </w:r>
    </w:p>
    <w:p>
      <w:pPr>
        <w:pStyle w:val="NoSpacing"/>
        <w:keepNext w:val="true"/>
        <w:rPr/>
      </w:pPr>
      <w:r>
        <w:rPr/>
      </w:r>
    </w:p>
    <w:p>
      <w:pPr>
        <w:pStyle w:val="NoSpacing"/>
        <w:ind w:start="180"/>
        <w:rPr/>
      </w:pPr>
      <w:r>
        <w:rPr/>
        <w:drawing>
          <wp:inline distT="0" distB="0" distL="0" distR="0">
            <wp:extent cx="5943600" cy="3819525"/>
            <wp:effectExtent l="0" t="0" r="0" b="0"/>
            <wp:docPr id="1" name="Sơ đồ quan hệ giữa các lớp" descr="Sơ đồ quan hệ giữa các lớp" title="Sơ đồ quan hệ giữa các lớ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ơ đồ quan hệ giữa các lớp" descr="Sơ đồ quan hệ giữa các lớp" title="Sơ đồ quan hệ giữa các lớp"/>
                    <pic:cNvPicPr>
                      <a:picLocks noChangeAspect="1" noChangeArrowheads="1"/>
                    </pic:cNvPicPr>
                  </pic:nvPicPr>
                  <pic:blipFill>
                    <a:blip r:embed="rId2"/>
                    <a:stretch>
                      <a:fillRect/>
                    </a:stretch>
                  </pic:blipFill>
                  <pic:spPr bwMode="auto">
                    <a:xfrm>
                      <a:off x="0" y="0"/>
                      <a:ext cx="5943600" cy="3819525"/>
                    </a:xfrm>
                    <a:prstGeom prst="rect">
                      <a:avLst/>
                    </a:prstGeom>
                    <a:noFill/>
                  </pic:spPr>
                </pic:pic>
              </a:graphicData>
            </a:graphic>
          </wp:inline>
        </w:drawing>
      </w:r>
    </w:p>
    <w:p>
      <w:pPr>
        <w:pStyle w:val="NoSpacing"/>
        <w:rPr/>
      </w:pPr>
      <w:r>
        <w:rPr/>
      </w:r>
    </w:p>
    <w:p>
      <w:pPr>
        <w:pStyle w:val="NoSpacing"/>
        <w:keepNext w:val="true"/>
        <w:rPr/>
      </w:pPr>
      <w:r>
        <w:rPr>
          <w:rFonts w:eastAsia="Times New Roman" w:cs="Times New Roman"/>
          <w:b/>
          <w:bCs/>
          <w:u w:val="single"/>
        </w:rPr>
        <w:t>Cấu trúc hệ thống</w:t>
      </w:r>
    </w:p>
    <w:p>
      <w:pPr>
        <w:pStyle w:val="NoSpacing"/>
        <w:keepNext w:val="true"/>
        <w:rPr/>
      </w:pPr>
      <w:r>
        <w:rPr/>
      </w:r>
    </w:p>
    <w:p>
      <w:pPr>
        <w:pStyle w:val="NoSpacing"/>
        <w:ind w:start="180"/>
        <w:rPr/>
      </w:pPr>
      <w:r>
        <w:rPr/>
        <w:drawing>
          <wp:inline distT="0" distB="0" distL="0" distR="0">
            <wp:extent cx="2743200" cy="3105150"/>
            <wp:effectExtent l="0" t="0" r="0" b="0"/>
            <wp:docPr id="2" name="Cấu trúc thư mục dự án" descr="Cấu trúc thư mục dự án" title="Cấu trúc thư mục dự 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ấu trúc thư mục dự án" descr="Cấu trúc thư mục dự án" title="Cấu trúc thư mục dự án"/>
                    <pic:cNvPicPr>
                      <a:picLocks noChangeAspect="1" noChangeArrowheads="1"/>
                    </pic:cNvPicPr>
                  </pic:nvPicPr>
                  <pic:blipFill>
                    <a:blip r:embed="rId3"/>
                    <a:stretch>
                      <a:fillRect/>
                    </a:stretch>
                  </pic:blipFill>
                  <pic:spPr bwMode="auto">
                    <a:xfrm>
                      <a:off x="0" y="0"/>
                      <a:ext cx="2743200" cy="3105150"/>
                    </a:xfrm>
                    <a:prstGeom prst="rect">
                      <a:avLst/>
                    </a:prstGeom>
                    <a:noFill/>
                  </pic:spPr>
                </pic:pic>
              </a:graphicData>
            </a:graphic>
          </wp:inline>
        </w:drawing>
      </w:r>
    </w:p>
    <w:p>
      <w:pPr>
        <w:pStyle w:val="NoSpacing"/>
        <w:rPr/>
      </w:pPr>
      <w:r>
        <w:rPr/>
      </w:r>
    </w:p>
    <w:p>
      <w:pPr>
        <w:pStyle w:val="NoSpacing"/>
        <w:keepNext w:val="true"/>
        <w:rPr>
          <w:rFonts w:ascii="Times New Roman" w:hAnsi="Times New Roman" w:eastAsia="Times New Roman" w:cs="Times New Roman"/>
          <w:b/>
          <w:bCs/>
          <w:sz w:val="28"/>
          <w:szCs w:val="28"/>
        </w:rPr>
      </w:pPr>
      <w:r>
        <w:rPr/>
      </w:r>
    </w:p>
    <w:sectPr>
      <w:type w:val="nextPage"/>
      <w:pgSz w:w="12240" w:h="15840"/>
      <w:pgMar w:left="1152" w:right="1152"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New York">
    <w:charset w:val="01" w:characterSet="utf-8"/>
    <w:family w:val="roman"/>
    <w:pitch w:val="variable"/>
  </w:font>
  <w:font w:name="Times New Roman">
    <w:charset w:val="01" w:characterSet="utf-8"/>
    <w:family w:val="roman"/>
    <w:pitch w:val="variable"/>
  </w:font>
  <w:font w:name="Noto Sans">
    <w:charset w:val="01" w:characterSet="utf-8"/>
    <w:family w:val="swiss"/>
    <w:pitch w:val="variable"/>
  </w:font>
  <w:font w:name="Cambria">
    <w:charset w:val="01" w:characterSet="utf-8"/>
    <w:family w:val="roman"/>
    <w:pitch w:val="variable"/>
  </w:font>
  <w:font w:name="Courier New">
    <w:charset w:val="01" w:characterSet="utf-8"/>
    <w:family w:val="roman"/>
    <w:pitch w:val="variable"/>
  </w:font>
  <w:font w:name="Arial">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b/>
        <w:bCs/>
        <w:sz w:val="28"/>
        <w:szCs w:val="28"/>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0"/>
        </w:tabs>
        <w:ind w:start="540" w:hanging="270"/>
      </w:pPr>
      <w:rPr>
        <w:rFonts w:ascii="Arial" w:hAnsi="Arial" w:cs="Arial" w:hint="default"/>
        <w:sz w:val="18"/>
        <w:szCs w:val="18"/>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decimal"/>
      <w:lvlText w:val="%1."/>
      <w:lvlJc w:val="start"/>
      <w:pPr>
        <w:tabs>
          <w:tab w:val="num" w:pos="0"/>
        </w:tabs>
        <w:ind w:start="900" w:hanging="360"/>
      </w:pPr>
      <w:rPr>
        <w:sz w:val="21"/>
        <w:szCs w:val="21"/>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lvlOverride w:ilvl="0">
      <w:startOverride w:val="1"/>
    </w:lvlOverride>
  </w:num>
  <w:num w:numId="7">
    <w:abstractNumId w:val="3"/>
    <w:lvlOverride w:ilvl="0">
      <w:startOverride w:val="1"/>
    </w:lvlOverride>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2"/>
      <w:szCs w:val="22"/>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Noto Sans" w:hAnsi="Noto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NoSpacing">
    <w:name w:val="No Spacing"/>
    <w:qFormat/>
    <w:pPr>
      <w:widowControl/>
      <w:bidi w:val="0"/>
      <w:spacing w:lineRule="auto" w:line="240" w:before="0" w:after="0"/>
      <w:jc w:val="start"/>
    </w:pPr>
    <w:rPr>
      <w:rFonts w:ascii="Times New Roman" w:hAnsi="Times New Roman" w:eastAsia="Times New Roman" w:cs="Times New Roman"/>
      <w:color w:val="auto"/>
      <w:kern w:val="0"/>
      <w:sz w:val="22"/>
      <w:szCs w:val="22"/>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LibreOffice_project/620$Build-2</Application>
  <AppVersion>15.0000</AppVersion>
  <Pages>5</Pages>
  <Words>899</Words>
  <Characters>3709</Characters>
  <CharactersWithSpaces>4440</CharactersWithSpaces>
  <Paragraphs>156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2026-10-17T08:28:14Z</dcterms:created>
  <dc:creator>Students and Courses Management</dc:creator>
  <dc:description/>
  <dc:language>en-US</dc:language>
  <cp:lastModifiedBy/>
  <dcterms:modified xsi:type="dcterms:W3CDTF">2026-10-17T15:30:11Z</dcterms:modified>
  <cp:revision>2</cp:revision>
  <dc:subject/>
  <dc:title>Project: Students and Courses Management</dc:title>
</cp:coreProperties>
</file>