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04786259" w:rsidR="00845BC3" w:rsidRPr="00D01D14" w:rsidRDefault="000607E5" w:rsidP="00D01D14">
      <w:pPr>
        <w:pStyle w:val="1"/>
      </w:pPr>
      <w:r>
        <w:rPr>
          <w:rFonts w:hint="eastAsia"/>
        </w:rPr>
        <w:t>conv</w:t>
      </w:r>
      <w:r>
        <w:t>1</w:t>
      </w:r>
      <w:r>
        <w:rPr>
          <w:rFonts w:hint="eastAsia"/>
        </w:rPr>
        <w:t>d</w:t>
      </w:r>
      <w:r w:rsidR="004A7DA9" w:rsidRPr="00D01D14">
        <w:t xml:space="preserve"> </w:t>
      </w:r>
      <w:r w:rsidR="008213A9">
        <w:rPr>
          <w:rFonts w:hint="eastAsia"/>
        </w:rPr>
        <w:t>accelerator</w:t>
      </w:r>
      <w:r w:rsidR="004A7DA9" w:rsidRPr="00D01D14">
        <w:rPr>
          <w:rFonts w:hint="eastAsia"/>
        </w:rPr>
        <w:t xml:space="preserve"> spec</w:t>
      </w:r>
    </w:p>
    <w:p w14:paraId="79513C05" w14:textId="49342501" w:rsidR="004A7DA9" w:rsidRDefault="00835C44" w:rsidP="00180C91">
      <w:pPr>
        <w:pStyle w:val="2"/>
      </w:pPr>
      <w:r>
        <w:rPr>
          <w:rFonts w:hint="eastAsia"/>
        </w:rPr>
        <w:t>H</w:t>
      </w:r>
      <w:r>
        <w:t>OST-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架构</w:t>
      </w:r>
    </w:p>
    <w:p w14:paraId="7533897F" w14:textId="18BFCAE6" w:rsidR="004A7DA9" w:rsidRDefault="00402B4A">
      <w:r>
        <w:rPr>
          <w:rFonts w:hint="eastAsia"/>
        </w:rPr>
        <w:t>采用Z</w:t>
      </w:r>
      <w:r>
        <w:t xml:space="preserve">YNQ ARM A9 </w:t>
      </w:r>
      <w:r>
        <w:rPr>
          <w:rFonts w:hint="eastAsia"/>
        </w:rPr>
        <w:t>cpu作为H</w:t>
      </w:r>
      <w:r>
        <w:t>OST</w:t>
      </w:r>
      <w:r>
        <w:rPr>
          <w:rFonts w:hint="eastAsia"/>
        </w:rPr>
        <w:t>，自己设计P</w:t>
      </w:r>
      <w:r>
        <w:t>L</w:t>
      </w:r>
      <w:r>
        <w:rPr>
          <w:rFonts w:hint="eastAsia"/>
        </w:rPr>
        <w:t>端加速device。</w:t>
      </w:r>
    </w:p>
    <w:p w14:paraId="6200B6FE" w14:textId="2F50C4D4" w:rsidR="00402B4A" w:rsidRDefault="00402B4A">
      <w:r>
        <w:rPr>
          <w:rFonts w:hint="eastAsia"/>
        </w:rPr>
        <w:t>数据接口使用D</w:t>
      </w:r>
      <w:r>
        <w:t>MA</w:t>
      </w:r>
      <w:r>
        <w:rPr>
          <w:rFonts w:hint="eastAsia"/>
        </w:rPr>
        <w:t>和异步fifo。</w:t>
      </w:r>
      <w:r w:rsidR="00404713">
        <w:rPr>
          <w:rFonts w:hint="eastAsia"/>
        </w:rPr>
        <w:t>大致如图：</w:t>
      </w:r>
    </w:p>
    <w:p w14:paraId="489BB99B" w14:textId="192C38D1" w:rsidR="00854A78" w:rsidRDefault="00854A78"/>
    <w:p w14:paraId="508C64AB" w14:textId="34FEDD8C" w:rsidR="00854A78" w:rsidRDefault="00854A78"/>
    <w:p w14:paraId="30860D24" w14:textId="7BBF79B7" w:rsidR="00854A78" w:rsidRDefault="00854A78"/>
    <w:p w14:paraId="7BAD699F" w14:textId="46B9FA9D" w:rsidR="00CF3EF2" w:rsidRDefault="00CF3EF2"/>
    <w:p w14:paraId="67D02AA1" w14:textId="38005B46" w:rsidR="00CF3EF2" w:rsidRDefault="00CF3EF2"/>
    <w:p w14:paraId="00BA5EC8" w14:textId="08D2C3AD" w:rsidR="00CF3EF2" w:rsidRDefault="00CF3EF2"/>
    <w:p w14:paraId="18A96CFD" w14:textId="36C6DA2C" w:rsidR="00CF3EF2" w:rsidRDefault="00CF3EF2"/>
    <w:p w14:paraId="05ACAB48" w14:textId="4C33AA7E" w:rsidR="00CF3EF2" w:rsidRDefault="00CF3EF2"/>
    <w:p w14:paraId="75208C98" w14:textId="77777777" w:rsidR="00CF3EF2" w:rsidRDefault="00CF3EF2">
      <w:pPr>
        <w:rPr>
          <w:rFonts w:hint="eastAsia"/>
        </w:rPr>
      </w:pPr>
    </w:p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77777777" w:rsidR="00854A78" w:rsidRDefault="00854A78">
      <w:pPr>
        <w:rPr>
          <w:rFonts w:hint="eastAsia"/>
        </w:rPr>
      </w:pPr>
    </w:p>
    <w:p w14:paraId="116988CC" w14:textId="6CCD5A37" w:rsidR="00404713" w:rsidRDefault="00031444" w:rsidP="005A74E8">
      <w:pPr>
        <w:pStyle w:val="2"/>
      </w:pPr>
      <w:r>
        <w:rPr>
          <w:rFonts w:hint="eastAsia"/>
        </w:rPr>
        <w:t>计算单元</w:t>
      </w:r>
      <w:r>
        <w:t>CU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5C522077" w14:textId="5F7934A6" w:rsidR="00E202D7" w:rsidRDefault="008D576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0DE24B5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586C0"/>
          <w:kern w:val="0"/>
          <w:sz w:val="24"/>
          <w:szCs w:val="24"/>
        </w:rPr>
        <w:t>module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pe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</w:p>
    <w:p w14:paraId="3D70C1CA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29C727EB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weight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8532B6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in_valid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9B5D243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flush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F5009C4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out_en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936B3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calc_bias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E85BE22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result_r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BDBCFF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out_valid_r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AC5A6E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6A9955"/>
          <w:kern w:val="0"/>
          <w:sz w:val="24"/>
          <w:szCs w:val="24"/>
        </w:rPr>
        <w:t>//////////////////</w:t>
      </w:r>
    </w:p>
    <w:p w14:paraId="5BA1790F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clk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AE1FA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rst_n</w:t>
      </w:r>
    </w:p>
    <w:p w14:paraId="1F01E08E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26105D9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F3F9246" w14:textId="77777777" w:rsidR="00925FB4" w:rsidRPr="00045E1C" w:rsidRDefault="00925FB4">
      <w:pPr>
        <w:rPr>
          <w:rFonts w:hint="eastAsia"/>
        </w:rPr>
      </w:pPr>
    </w:p>
    <w:p w14:paraId="7DCCE716" w14:textId="72B06842" w:rsidR="00FC16BC" w:rsidRDefault="00715706">
      <w:pPr>
        <w:rPr>
          <w:rFonts w:hint="eastAsia"/>
        </w:rPr>
      </w:pPr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>
      <w:pPr>
        <w:rPr>
          <w:rFonts w:hint="eastAsia"/>
        </w:rPr>
      </w:pPr>
    </w:p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20285FF1" w14:textId="7AC8703F" w:rsidR="00B51293" w:rsidRDefault="00B51293"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"D:\\ECG检测-硕士毕设\\spec\\pe_spec.xlsx" "Sheet1!R1C1:R10C5" 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9440" w:type="dxa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960"/>
        <w:gridCol w:w="5600"/>
      </w:tblGrid>
      <w:tr w:rsidR="00B51293" w:rsidRPr="00B51293" w14:paraId="27E546C9" w14:textId="77777777" w:rsidTr="00B51293">
        <w:trPr>
          <w:trHeight w:val="276"/>
        </w:trPr>
        <w:tc>
          <w:tcPr>
            <w:tcW w:w="960" w:type="dxa"/>
            <w:noWrap/>
            <w:hideMark/>
          </w:tcPr>
          <w:p w14:paraId="2E1C4A30" w14:textId="12F37050" w:rsidR="00B51293" w:rsidRPr="00B51293" w:rsidRDefault="00B51293" w:rsidP="00B51293">
            <w:pPr>
              <w:rPr>
                <w:b/>
                <w:bCs/>
              </w:rPr>
            </w:pPr>
            <w:r w:rsidRPr="00B51293">
              <w:rPr>
                <w:rFonts w:hint="eastAsia"/>
                <w:b/>
                <w:bCs/>
              </w:rPr>
              <w:t>flush</w:t>
            </w:r>
          </w:p>
        </w:tc>
        <w:tc>
          <w:tcPr>
            <w:tcW w:w="960" w:type="dxa"/>
            <w:noWrap/>
            <w:hideMark/>
          </w:tcPr>
          <w:p w14:paraId="0E56EA36" w14:textId="77777777" w:rsidR="00B51293" w:rsidRPr="00B51293" w:rsidRDefault="00B51293" w:rsidP="00B51293">
            <w:pPr>
              <w:rPr>
                <w:rFonts w:hint="eastAsia"/>
                <w:b/>
                <w:bCs/>
              </w:rPr>
            </w:pPr>
            <w:r w:rsidRPr="00B51293">
              <w:rPr>
                <w:rFonts w:hint="eastAsia"/>
                <w:b/>
                <w:bCs/>
              </w:rPr>
              <w:t>in_valid</w:t>
            </w:r>
          </w:p>
        </w:tc>
        <w:tc>
          <w:tcPr>
            <w:tcW w:w="960" w:type="dxa"/>
            <w:noWrap/>
            <w:hideMark/>
          </w:tcPr>
          <w:p w14:paraId="3763CAC5" w14:textId="77777777" w:rsidR="00B51293" w:rsidRPr="00B51293" w:rsidRDefault="00B51293" w:rsidP="00B51293">
            <w:pPr>
              <w:rPr>
                <w:rFonts w:hint="eastAsia"/>
                <w:b/>
                <w:bCs/>
              </w:rPr>
            </w:pPr>
            <w:r w:rsidRPr="00B51293">
              <w:rPr>
                <w:rFonts w:hint="eastAsia"/>
                <w:b/>
                <w:bCs/>
              </w:rPr>
              <w:t>calc_bias</w:t>
            </w:r>
          </w:p>
        </w:tc>
        <w:tc>
          <w:tcPr>
            <w:tcW w:w="960" w:type="dxa"/>
            <w:noWrap/>
            <w:hideMark/>
          </w:tcPr>
          <w:p w14:paraId="0A66C767" w14:textId="77777777" w:rsidR="00B51293" w:rsidRPr="00B51293" w:rsidRDefault="00B51293" w:rsidP="00B51293">
            <w:pPr>
              <w:rPr>
                <w:rFonts w:hint="eastAsia"/>
                <w:b/>
                <w:bCs/>
              </w:rPr>
            </w:pPr>
            <w:r w:rsidRPr="00B51293">
              <w:rPr>
                <w:rFonts w:hint="eastAsia"/>
                <w:b/>
                <w:bCs/>
              </w:rPr>
              <w:t>out_en</w:t>
            </w:r>
          </w:p>
        </w:tc>
        <w:tc>
          <w:tcPr>
            <w:tcW w:w="5600" w:type="dxa"/>
            <w:noWrap/>
            <w:hideMark/>
          </w:tcPr>
          <w:p w14:paraId="23FC7A1C" w14:textId="77777777" w:rsidR="00B51293" w:rsidRPr="00B51293" w:rsidRDefault="00B51293" w:rsidP="00B51293">
            <w:pPr>
              <w:rPr>
                <w:rFonts w:hint="eastAsia"/>
                <w:b/>
                <w:bCs/>
              </w:rPr>
            </w:pPr>
            <w:r w:rsidRPr="00B51293">
              <w:rPr>
                <w:rFonts w:hint="eastAsia"/>
                <w:b/>
                <w:bCs/>
              </w:rPr>
              <w:t>执行结果 1cycle</w:t>
            </w:r>
          </w:p>
        </w:tc>
      </w:tr>
      <w:tr w:rsidR="00B51293" w:rsidRPr="00B51293" w14:paraId="1E0CD69B" w14:textId="77777777" w:rsidTr="00B51293">
        <w:trPr>
          <w:trHeight w:val="276"/>
        </w:trPr>
        <w:tc>
          <w:tcPr>
            <w:tcW w:w="960" w:type="dxa"/>
            <w:noWrap/>
            <w:hideMark/>
          </w:tcPr>
          <w:p w14:paraId="21D952DB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4C5A20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712A4ACC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7E8477C1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x</w:t>
            </w:r>
          </w:p>
        </w:tc>
        <w:tc>
          <w:tcPr>
            <w:tcW w:w="5600" w:type="dxa"/>
            <w:noWrap/>
            <w:hideMark/>
          </w:tcPr>
          <w:p w14:paraId="3AF32CDC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pe寄存器冲刷</w:t>
            </w:r>
          </w:p>
        </w:tc>
      </w:tr>
      <w:tr w:rsidR="00B51293" w:rsidRPr="00B51293" w14:paraId="0B6D72B9" w14:textId="77777777" w:rsidTr="00B51293">
        <w:trPr>
          <w:trHeight w:val="276"/>
        </w:trPr>
        <w:tc>
          <w:tcPr>
            <w:tcW w:w="960" w:type="dxa"/>
            <w:noWrap/>
            <w:hideMark/>
          </w:tcPr>
          <w:p w14:paraId="6D91B440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BCE115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139069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97E54F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4144E762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nop，维持寄存器不变</w:t>
            </w:r>
          </w:p>
        </w:tc>
      </w:tr>
      <w:tr w:rsidR="00B51293" w:rsidRPr="00B51293" w14:paraId="1C0C3D01" w14:textId="77777777" w:rsidTr="00B51293">
        <w:trPr>
          <w:trHeight w:val="276"/>
        </w:trPr>
        <w:tc>
          <w:tcPr>
            <w:tcW w:w="960" w:type="dxa"/>
            <w:noWrap/>
            <w:hideMark/>
          </w:tcPr>
          <w:p w14:paraId="00D6C7B4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B7E31C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909526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B687EE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298986FC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将out_valid_r拉高</w:t>
            </w:r>
          </w:p>
        </w:tc>
      </w:tr>
      <w:tr w:rsidR="00B51293" w:rsidRPr="00B51293" w14:paraId="2525B742" w14:textId="77777777" w:rsidTr="00B51293">
        <w:trPr>
          <w:trHeight w:val="276"/>
        </w:trPr>
        <w:tc>
          <w:tcPr>
            <w:tcW w:w="960" w:type="dxa"/>
            <w:noWrap/>
            <w:hideMark/>
          </w:tcPr>
          <w:p w14:paraId="1C8CFF78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316998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ACE59A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5F128AC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6FB2459E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非法uop，触发异常</w:t>
            </w:r>
          </w:p>
        </w:tc>
      </w:tr>
      <w:tr w:rsidR="00B51293" w:rsidRPr="00B51293" w14:paraId="5FD6790D" w14:textId="77777777" w:rsidTr="00B51293">
        <w:trPr>
          <w:trHeight w:val="276"/>
        </w:trPr>
        <w:tc>
          <w:tcPr>
            <w:tcW w:w="960" w:type="dxa"/>
            <w:noWrap/>
            <w:hideMark/>
          </w:tcPr>
          <w:p w14:paraId="32F4385E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233C5F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CFFAA2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DCEBE78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6F6DBC1C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非法uop，触发异常</w:t>
            </w:r>
          </w:p>
        </w:tc>
      </w:tr>
      <w:tr w:rsidR="00B51293" w:rsidRPr="00B51293" w14:paraId="539214A7" w14:textId="77777777" w:rsidTr="00B51293">
        <w:trPr>
          <w:trHeight w:val="276"/>
        </w:trPr>
        <w:tc>
          <w:tcPr>
            <w:tcW w:w="960" w:type="dxa"/>
            <w:noWrap/>
            <w:hideMark/>
          </w:tcPr>
          <w:p w14:paraId="41EEE3BB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A34804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0E7515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AE5FE0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4CA0E586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基本乘累加MAC操作</w:t>
            </w:r>
          </w:p>
        </w:tc>
      </w:tr>
      <w:tr w:rsidR="00B51293" w:rsidRPr="00B51293" w14:paraId="22559F9A" w14:textId="77777777" w:rsidTr="00B51293">
        <w:trPr>
          <w:trHeight w:val="276"/>
        </w:trPr>
        <w:tc>
          <w:tcPr>
            <w:tcW w:w="960" w:type="dxa"/>
            <w:noWrap/>
            <w:hideMark/>
          </w:tcPr>
          <w:p w14:paraId="262F35BE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2D8326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90D53CB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5490DB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3A45C9A5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完成最后一次MAC并将out_valid_r拉高</w:t>
            </w:r>
          </w:p>
        </w:tc>
      </w:tr>
      <w:tr w:rsidR="00B51293" w:rsidRPr="00B51293" w14:paraId="1299C1D6" w14:textId="77777777" w:rsidTr="00B51293">
        <w:trPr>
          <w:trHeight w:val="276"/>
        </w:trPr>
        <w:tc>
          <w:tcPr>
            <w:tcW w:w="960" w:type="dxa"/>
            <w:noWrap/>
            <w:hideMark/>
          </w:tcPr>
          <w:p w14:paraId="49D8968F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14CDF5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A2DF9F5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DB108F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5F170EA5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result_r加本周期的weight（偏置）</w:t>
            </w:r>
          </w:p>
        </w:tc>
      </w:tr>
      <w:tr w:rsidR="00B51293" w:rsidRPr="00B51293" w14:paraId="40B40E5C" w14:textId="77777777" w:rsidTr="00B51293">
        <w:trPr>
          <w:trHeight w:val="276"/>
        </w:trPr>
        <w:tc>
          <w:tcPr>
            <w:tcW w:w="960" w:type="dxa"/>
            <w:noWrap/>
            <w:hideMark/>
          </w:tcPr>
          <w:p w14:paraId="2FADE5D1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5649CF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25A5D98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FC5706D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6476E820" w14:textId="77777777" w:rsidR="00B51293" w:rsidRPr="00B51293" w:rsidRDefault="00B51293" w:rsidP="00B51293">
            <w:pPr>
              <w:rPr>
                <w:rFonts w:hint="eastAsia"/>
              </w:rPr>
            </w:pPr>
            <w:r w:rsidRPr="00B51293">
              <w:rPr>
                <w:rFonts w:hint="eastAsia"/>
              </w:rPr>
              <w:t>result_r加本周期的weight（偏置），并将out_valid_r拉高</w:t>
            </w:r>
          </w:p>
        </w:tc>
      </w:tr>
    </w:tbl>
    <w:p w14:paraId="19EBD456" w14:textId="5697A721" w:rsidR="00E44ABB" w:rsidRDefault="00B51293">
      <w:pPr>
        <w:rPr>
          <w:rFonts w:hint="eastAsia"/>
        </w:rPr>
      </w:pPr>
      <w:r>
        <w:fldChar w:fldCharType="end"/>
      </w:r>
    </w:p>
    <w:sectPr w:rsidR="00E4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173AF"/>
    <w:rsid w:val="00031444"/>
    <w:rsid w:val="00045E1C"/>
    <w:rsid w:val="000607E5"/>
    <w:rsid w:val="00070DD2"/>
    <w:rsid w:val="00092445"/>
    <w:rsid w:val="00180C91"/>
    <w:rsid w:val="00237484"/>
    <w:rsid w:val="002F5051"/>
    <w:rsid w:val="00303D89"/>
    <w:rsid w:val="00402B4A"/>
    <w:rsid w:val="00404713"/>
    <w:rsid w:val="00447790"/>
    <w:rsid w:val="004A7DA9"/>
    <w:rsid w:val="005A74E8"/>
    <w:rsid w:val="005D21DF"/>
    <w:rsid w:val="0067448A"/>
    <w:rsid w:val="006E5C0A"/>
    <w:rsid w:val="00715706"/>
    <w:rsid w:val="007C15DD"/>
    <w:rsid w:val="008148E8"/>
    <w:rsid w:val="008213A9"/>
    <w:rsid w:val="00835C44"/>
    <w:rsid w:val="00845BC3"/>
    <w:rsid w:val="00854A78"/>
    <w:rsid w:val="00885245"/>
    <w:rsid w:val="008C549E"/>
    <w:rsid w:val="008D5766"/>
    <w:rsid w:val="00925FB4"/>
    <w:rsid w:val="00976ABF"/>
    <w:rsid w:val="00A26157"/>
    <w:rsid w:val="00AB7544"/>
    <w:rsid w:val="00AF6DDB"/>
    <w:rsid w:val="00B51293"/>
    <w:rsid w:val="00B721A9"/>
    <w:rsid w:val="00B76EFF"/>
    <w:rsid w:val="00B90E9E"/>
    <w:rsid w:val="00C01A3A"/>
    <w:rsid w:val="00CF3EF2"/>
    <w:rsid w:val="00D01D14"/>
    <w:rsid w:val="00E202D7"/>
    <w:rsid w:val="00E44ABB"/>
    <w:rsid w:val="00EC5EB1"/>
    <w:rsid w:val="00F55F28"/>
    <w:rsid w:val="00FC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fan 团子</cp:lastModifiedBy>
  <cp:revision>50</cp:revision>
  <dcterms:created xsi:type="dcterms:W3CDTF">2024-12-15T05:51:00Z</dcterms:created>
  <dcterms:modified xsi:type="dcterms:W3CDTF">2024-12-15T16:31:00Z</dcterms:modified>
</cp:coreProperties>
</file>