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99665F0" w:rsidR="00845BC3" w:rsidRPr="00D01D14" w:rsidRDefault="00C47D08" w:rsidP="00D01D14">
      <w:pPr>
        <w:pStyle w:val="1"/>
      </w:pPr>
      <w:r>
        <w:t>C</w:t>
      </w:r>
      <w:r w:rsidR="000607E5">
        <w:rPr>
          <w:rFonts w:hint="eastAsia"/>
        </w:rPr>
        <w:t>onv</w:t>
      </w:r>
      <w:r w:rsidR="004A7DA9" w:rsidRPr="00D01D14">
        <w:t xml:space="preserve"> </w:t>
      </w:r>
      <w:r>
        <w:t>A</w:t>
      </w:r>
      <w:r w:rsidR="008213A9">
        <w:rPr>
          <w:rFonts w:hint="eastAsia"/>
        </w:rPr>
        <w:t>ccelerator</w:t>
      </w:r>
      <w:r w:rsidR="004A7DA9" w:rsidRPr="00D01D14">
        <w:rPr>
          <w:rFonts w:hint="eastAsia"/>
        </w:rPr>
        <w:t xml:space="preserve"> </w:t>
      </w:r>
      <w:r>
        <w:t>S</w:t>
      </w:r>
      <w:r w:rsidR="00F23E4F">
        <w:rPr>
          <w:rFonts w:hint="eastAsia"/>
        </w:rPr>
        <w:t>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4BE137D2" w:rsidR="00854A78" w:rsidRDefault="00794755">
      <w:r>
        <w:rPr>
          <w:noProof/>
        </w:rPr>
        <w:drawing>
          <wp:inline distT="0" distB="0" distL="0" distR="0" wp14:anchorId="5C636CC3" wp14:editId="51D09253">
            <wp:extent cx="5274310" cy="196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29DAC3AC" w:rsidR="005E0602" w:rsidRDefault="009715B8">
      <w:r>
        <w:rPr>
          <w:noProof/>
        </w:rPr>
        <w:drawing>
          <wp:inline distT="0" distB="0" distL="0" distR="0" wp14:anchorId="02660848" wp14:editId="63D97E9A">
            <wp:extent cx="4772660" cy="37052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lastRenderedPageBreak/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1C7CF38D" w:rsidR="00C863FA" w:rsidRDefault="00F9288C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通过P</w:t>
      </w:r>
      <w:r>
        <w:t>S</w:t>
      </w:r>
      <w:r w:rsidR="00956DCE">
        <w:rPr>
          <w:rFonts w:hint="eastAsia"/>
        </w:rPr>
        <w:t>配置</w:t>
      </w:r>
      <w:r w:rsidR="00833097">
        <w:rPr>
          <w:rFonts w:hint="eastAsia"/>
        </w:rPr>
        <w:t>P</w:t>
      </w:r>
      <w:r w:rsidR="00833097">
        <w:t>L-</w:t>
      </w:r>
      <w:r w:rsidR="00956DCE">
        <w:rPr>
          <w:rFonts w:hint="eastAsia"/>
        </w:rPr>
        <w:t>C</w:t>
      </w:r>
      <w:r w:rsidR="00956DCE">
        <w:t>SR</w:t>
      </w:r>
      <w:r w:rsidR="00956DCE">
        <w:rPr>
          <w:rFonts w:hint="eastAsia"/>
        </w:rPr>
        <w:t>，</w:t>
      </w:r>
      <w:r w:rsidR="0049306B">
        <w:rPr>
          <w:rFonts w:hint="eastAsia"/>
        </w:rPr>
        <w:t>P</w:t>
      </w:r>
      <w:r w:rsidR="0049306B">
        <w:t>L-</w:t>
      </w:r>
      <w:r w:rsidR="00F93F40">
        <w:rPr>
          <w:rFonts w:hint="eastAsia"/>
        </w:rPr>
        <w:t>device硬件</w:t>
      </w:r>
      <w:r w:rsidR="00956DCE">
        <w:rPr>
          <w:rFonts w:hint="eastAsia"/>
        </w:rPr>
        <w:t>根据</w:t>
      </w:r>
      <w:r w:rsidR="00956DCE">
        <w:t>CSR</w:t>
      </w:r>
      <w:r w:rsidR="00956DCE">
        <w:rPr>
          <w:rFonts w:hint="eastAsia"/>
        </w:rPr>
        <w:t>状态</w:t>
      </w:r>
      <w:r w:rsidR="004767FD">
        <w:rPr>
          <w:rFonts w:hint="eastAsia"/>
        </w:rPr>
        <w:t>生成一系列指令和uops</w:t>
      </w:r>
    </w:p>
    <w:p w14:paraId="651F54C3" w14:textId="589FA94D" w:rsidR="00956DCE" w:rsidRDefault="00B11B6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计算单元</w:t>
      </w:r>
      <w:r w:rsidR="008B74BF">
        <w:rPr>
          <w:rFonts w:hint="eastAsia"/>
        </w:rPr>
        <w:t>（</w:t>
      </w:r>
      <w:r w:rsidR="00F71F40">
        <w:t>C</w:t>
      </w:r>
      <w:r w:rsidR="00FA5827">
        <w:t>U</w:t>
      </w:r>
      <w:r w:rsidR="008B74BF"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 w:rsidR="008B74BF">
        <w:rPr>
          <w:rFonts w:hint="eastAsia"/>
        </w:rPr>
        <w:t>具体的</w:t>
      </w:r>
      <w:r w:rsidR="007F13FC">
        <w:rPr>
          <w:rFonts w:hint="eastAsia"/>
        </w:rPr>
        <w:t>数据</w:t>
      </w:r>
      <w:r w:rsidR="008B74BF"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77777777" w:rsidR="009A1F5D" w:rsidRDefault="009A1F5D"/>
    <w:p w14:paraId="548A579B" w14:textId="460F242B" w:rsidR="00B03865" w:rsidRDefault="009A1F5D">
      <w:r>
        <w:rPr>
          <w:rFonts w:hint="eastAsia"/>
        </w:rPr>
        <w:t>首先，分析一个torch</w:t>
      </w:r>
      <w:r>
        <w:t xml:space="preserve"> 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d算子：</w:t>
      </w:r>
    </w:p>
    <w:p w14:paraId="4DEB5EEF" w14:textId="1CAFA1FC" w:rsidR="009A1F5D" w:rsidRDefault="001B7448">
      <w:r w:rsidRPr="001B7448">
        <w:t>nn.Conv1d(</w:t>
      </w:r>
      <w:r>
        <w:rPr>
          <w:rFonts w:hint="eastAsia"/>
        </w:rPr>
        <w:t>in</w:t>
      </w:r>
      <w:r>
        <w:t>_channel=</w:t>
      </w:r>
      <w:r w:rsidRPr="001B7448">
        <w:t xml:space="preserve">256, </w:t>
      </w:r>
      <w:r>
        <w:t>out_channel=</w:t>
      </w:r>
      <w:r w:rsidRPr="001B7448">
        <w:t>512, kernel_size=3, stride=1, padding=1, bias=True)</w:t>
      </w:r>
    </w:p>
    <w:p w14:paraId="18E602F0" w14:textId="1DCC0FB5" w:rsidR="00376814" w:rsidRDefault="00933405">
      <w:r>
        <w:rPr>
          <w:rFonts w:hint="eastAsia"/>
        </w:rPr>
        <w:t>可以看到，</w:t>
      </w:r>
      <w:r w:rsidR="00AE6E9C">
        <w:rPr>
          <w:rFonts w:hint="eastAsia"/>
        </w:rPr>
        <w:t>对于一个卷积算子来说，其卷积核至少有：</w:t>
      </w:r>
    </w:p>
    <w:p w14:paraId="388344BB" w14:textId="036BD4A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_channel</w:t>
      </w:r>
    </w:p>
    <w:p w14:paraId="5AC9D658" w14:textId="16992A1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t>out_channel</w:t>
      </w:r>
    </w:p>
    <w:p w14:paraId="0CF0940B" w14:textId="0E30224E" w:rsidR="00AE6E9C" w:rsidRDefault="00AE6E9C" w:rsidP="00305E5C">
      <w:pPr>
        <w:pStyle w:val="a4"/>
        <w:numPr>
          <w:ilvl w:val="0"/>
          <w:numId w:val="3"/>
        </w:numPr>
        <w:ind w:firstLineChars="0"/>
      </w:pPr>
      <w:r w:rsidRPr="001B7448">
        <w:t>kernel_size</w:t>
      </w:r>
    </w:p>
    <w:p w14:paraId="67A0B3FE" w14:textId="43AD728B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tride</w:t>
      </w:r>
    </w:p>
    <w:p w14:paraId="70100CB8" w14:textId="17711FE0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adding</w:t>
      </w:r>
    </w:p>
    <w:p w14:paraId="69E08FCA" w14:textId="70819CE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ias</w:t>
      </w:r>
    </w:p>
    <w:p w14:paraId="376D7548" w14:textId="44783F07" w:rsidR="00AE6E9C" w:rsidRDefault="00AE6E9C">
      <w:r>
        <w:rPr>
          <w:rFonts w:hint="eastAsia"/>
        </w:rPr>
        <w:t>这6个参数。</w:t>
      </w:r>
    </w:p>
    <w:p w14:paraId="276ACED3" w14:textId="7C11FD1E" w:rsidR="00AE6E9C" w:rsidRDefault="00AE6E9C">
      <w:r>
        <w:rPr>
          <w:rFonts w:hint="eastAsia"/>
        </w:rPr>
        <w:t>除去卷积核</w:t>
      </w:r>
      <w:r w:rsidR="00B53C88">
        <w:rPr>
          <w:rFonts w:hint="eastAsia"/>
        </w:rPr>
        <w:t>参数，还需要传入</w:t>
      </w:r>
      <w:r w:rsidR="00B53C88" w:rsidRPr="00DB1D73">
        <w:rPr>
          <w:rFonts w:hint="eastAsia"/>
          <w:b/>
          <w:bCs/>
        </w:rPr>
        <w:t>特征图首地址</w:t>
      </w:r>
      <w:r w:rsidR="00B53C88">
        <w:rPr>
          <w:rFonts w:hint="eastAsia"/>
        </w:rPr>
        <w:t>，</w:t>
      </w:r>
      <w:r w:rsidR="00D84F9E" w:rsidRPr="00DB1D73">
        <w:rPr>
          <w:rFonts w:hint="eastAsia"/>
          <w:b/>
          <w:bCs/>
        </w:rPr>
        <w:t>特征图大小</w:t>
      </w:r>
      <w:r w:rsidR="00D84F9E">
        <w:rPr>
          <w:rFonts w:hint="eastAsia"/>
        </w:rPr>
        <w:t>这</w:t>
      </w:r>
      <w:r w:rsidR="00B166CB">
        <w:rPr>
          <w:rFonts w:hint="eastAsia"/>
        </w:rPr>
        <w:t>些</w:t>
      </w:r>
      <w:r w:rsidR="00D84F9E">
        <w:rPr>
          <w:rFonts w:hint="eastAsia"/>
        </w:rPr>
        <w:t>参数。</w:t>
      </w:r>
    </w:p>
    <w:p w14:paraId="5EFF1731" w14:textId="645D66C1" w:rsidR="00D84F9E" w:rsidRDefault="00185048">
      <w:r>
        <w:rPr>
          <w:rFonts w:hint="eastAsia"/>
        </w:rPr>
        <w:t>如果考虑将每次conv以及激活函数</w:t>
      </w:r>
      <w:r>
        <w:t>R</w:t>
      </w:r>
      <w:r>
        <w:rPr>
          <w:rFonts w:hint="eastAsia"/>
        </w:rPr>
        <w:t>eLU融合实现，那么还需要一个信号用于选择是否需要融合</w:t>
      </w:r>
      <w:r>
        <w:t>R</w:t>
      </w:r>
      <w:r>
        <w:rPr>
          <w:rFonts w:hint="eastAsia"/>
        </w:rPr>
        <w:t>eLU层</w:t>
      </w:r>
      <w:r w:rsidR="009A1FE8">
        <w:rPr>
          <w:rFonts w:hint="eastAsia"/>
        </w:rPr>
        <w:t>，以实现在device端</w:t>
      </w:r>
      <w:r w:rsidR="00D47895">
        <w:rPr>
          <w:rFonts w:hint="eastAsia"/>
        </w:rPr>
        <w:t>硬件</w:t>
      </w:r>
      <w:r w:rsidR="009A1FE8">
        <w:rPr>
          <w:rFonts w:hint="eastAsia"/>
        </w:rPr>
        <w:t>加速完成</w:t>
      </w:r>
      <w:r w:rsidR="009A1FE8">
        <w:rPr>
          <w:rFonts w:hint="eastAsia"/>
          <w:kern w:val="0"/>
        </w:rPr>
        <w:t>ReLU</w:t>
      </w:r>
      <w:r w:rsidR="009A1FE8">
        <w:rPr>
          <w:rFonts w:hint="eastAsia"/>
        </w:rPr>
        <w:t>激活函数</w:t>
      </w:r>
      <w:r>
        <w:rPr>
          <w:rFonts w:hint="eastAsia"/>
        </w:rPr>
        <w:t>。</w:t>
      </w:r>
    </w:p>
    <w:p w14:paraId="688AD15C" w14:textId="438CD85E" w:rsidR="006C526D" w:rsidRDefault="006C526D">
      <w:r>
        <w:rPr>
          <w:rFonts w:hint="eastAsia"/>
        </w:rPr>
        <w:lastRenderedPageBreak/>
        <w:t>总结如下：</w:t>
      </w:r>
    </w:p>
    <w:p w14:paraId="0D557447" w14:textId="202D7C28" w:rsidR="006C526D" w:rsidRDefault="0080550E">
      <w:r>
        <w:rPr>
          <w:rFonts w:hint="eastAsia"/>
        </w:rPr>
        <w:t>将其每个layer参数实现为每个3</w:t>
      </w:r>
      <w:r>
        <w:t>2</w:t>
      </w:r>
      <w:r>
        <w:rPr>
          <w:rFonts w:hint="eastAsia"/>
        </w:rPr>
        <w:t>bit的C</w:t>
      </w:r>
      <w:r>
        <w:t>SR</w:t>
      </w:r>
      <w:r>
        <w:rPr>
          <w:rFonts w:hint="eastAsia"/>
        </w:rPr>
        <w:t>：</w:t>
      </w:r>
    </w:p>
    <w:p w14:paraId="0D3C6C27" w14:textId="26B25B05" w:rsidR="001B4DD5" w:rsidRDefault="001B4DD5"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"E:\\conv_npu\\doc\\csr_spec.xlsx" "Sheet1!R1C1:R15C4" 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54"/>
        <w:gridCol w:w="1709"/>
        <w:gridCol w:w="5529"/>
        <w:gridCol w:w="1134"/>
      </w:tblGrid>
      <w:tr w:rsidR="001B4DD5" w:rsidRPr="001B4DD5" w14:paraId="38518C91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586FF3BC" w14:textId="3E70ECE2" w:rsidR="001B4DD5" w:rsidRPr="001B4DD5" w:rsidRDefault="001B4DD5" w:rsidP="001B4DD5">
            <w:pPr>
              <w:rPr>
                <w:b/>
                <w:bCs/>
                <w:sz w:val="13"/>
                <w:szCs w:val="15"/>
              </w:rPr>
            </w:pPr>
            <w:r w:rsidRPr="001B4DD5">
              <w:rPr>
                <w:rFonts w:hint="eastAsia"/>
                <w:b/>
                <w:bCs/>
                <w:sz w:val="13"/>
                <w:szCs w:val="15"/>
              </w:rPr>
              <w:t>csr addr</w:t>
            </w:r>
          </w:p>
        </w:tc>
        <w:tc>
          <w:tcPr>
            <w:tcW w:w="1709" w:type="dxa"/>
            <w:noWrap/>
            <w:hideMark/>
          </w:tcPr>
          <w:p w14:paraId="59E65B99" w14:textId="77777777" w:rsidR="001B4DD5" w:rsidRPr="001B4DD5" w:rsidRDefault="001B4DD5">
            <w:pPr>
              <w:rPr>
                <w:b/>
                <w:bCs/>
                <w:sz w:val="13"/>
                <w:szCs w:val="15"/>
              </w:rPr>
            </w:pPr>
            <w:r w:rsidRPr="001B4DD5">
              <w:rPr>
                <w:rFonts w:hint="eastAsia"/>
                <w:b/>
                <w:bCs/>
                <w:sz w:val="13"/>
                <w:szCs w:val="15"/>
              </w:rPr>
              <w:t>csr name</w:t>
            </w:r>
          </w:p>
        </w:tc>
        <w:tc>
          <w:tcPr>
            <w:tcW w:w="5529" w:type="dxa"/>
            <w:noWrap/>
            <w:hideMark/>
          </w:tcPr>
          <w:p w14:paraId="7554D06D" w14:textId="77777777" w:rsidR="001B4DD5" w:rsidRPr="001B4DD5" w:rsidRDefault="001B4DD5">
            <w:pPr>
              <w:rPr>
                <w:b/>
                <w:bCs/>
                <w:sz w:val="13"/>
                <w:szCs w:val="15"/>
              </w:rPr>
            </w:pPr>
            <w:r w:rsidRPr="001B4DD5">
              <w:rPr>
                <w:rFonts w:hint="eastAsia"/>
                <w:b/>
                <w:bCs/>
                <w:sz w:val="13"/>
                <w:szCs w:val="15"/>
              </w:rPr>
              <w:t>function or definition</w:t>
            </w:r>
          </w:p>
        </w:tc>
        <w:tc>
          <w:tcPr>
            <w:tcW w:w="1134" w:type="dxa"/>
            <w:noWrap/>
            <w:hideMark/>
          </w:tcPr>
          <w:p w14:paraId="51CCC940" w14:textId="77777777" w:rsidR="001B4DD5" w:rsidRPr="001B4DD5" w:rsidRDefault="001B4DD5">
            <w:pPr>
              <w:rPr>
                <w:b/>
                <w:bCs/>
                <w:sz w:val="13"/>
                <w:szCs w:val="15"/>
              </w:rPr>
            </w:pPr>
            <w:r w:rsidRPr="001B4DD5">
              <w:rPr>
                <w:rFonts w:hint="eastAsia"/>
                <w:b/>
                <w:bCs/>
                <w:sz w:val="13"/>
                <w:szCs w:val="15"/>
              </w:rPr>
              <w:t>AXI访问权限</w:t>
            </w:r>
          </w:p>
        </w:tc>
      </w:tr>
      <w:tr w:rsidR="001B4DD5" w:rsidRPr="001B4DD5" w14:paraId="45F7943B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2B8A7B3B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0</w:t>
            </w:r>
          </w:p>
        </w:tc>
        <w:tc>
          <w:tcPr>
            <w:tcW w:w="1709" w:type="dxa"/>
            <w:noWrap/>
            <w:hideMark/>
          </w:tcPr>
          <w:p w14:paraId="7AA65721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feature_baseaddr</w:t>
            </w:r>
          </w:p>
        </w:tc>
        <w:tc>
          <w:tcPr>
            <w:tcW w:w="5529" w:type="dxa"/>
            <w:noWrap/>
            <w:hideMark/>
          </w:tcPr>
          <w:p w14:paraId="5A697EE1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特征图首地址(soc内存映射地址)</w:t>
            </w:r>
          </w:p>
        </w:tc>
        <w:tc>
          <w:tcPr>
            <w:tcW w:w="1134" w:type="dxa"/>
            <w:noWrap/>
            <w:hideMark/>
          </w:tcPr>
          <w:p w14:paraId="1C355B2D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47F8DD43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45FE6ED4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09" w:type="dxa"/>
            <w:noWrap/>
            <w:hideMark/>
          </w:tcPr>
          <w:p w14:paraId="4CEE9B39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feature_chin</w:t>
            </w:r>
          </w:p>
        </w:tc>
        <w:tc>
          <w:tcPr>
            <w:tcW w:w="5529" w:type="dxa"/>
            <w:noWrap/>
            <w:hideMark/>
          </w:tcPr>
          <w:p w14:paraId="78C5BC3C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特征图通道数（在物理内存中，特征图数据依次按通道数，宽，高排列）</w:t>
            </w:r>
          </w:p>
        </w:tc>
        <w:tc>
          <w:tcPr>
            <w:tcW w:w="1134" w:type="dxa"/>
            <w:noWrap/>
            <w:hideMark/>
          </w:tcPr>
          <w:p w14:paraId="54D34487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0A76FCC9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314D3499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709" w:type="dxa"/>
            <w:noWrap/>
            <w:hideMark/>
          </w:tcPr>
          <w:p w14:paraId="79E7A294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feature_width</w:t>
            </w:r>
          </w:p>
        </w:tc>
        <w:tc>
          <w:tcPr>
            <w:tcW w:w="5529" w:type="dxa"/>
            <w:noWrap/>
            <w:hideMark/>
          </w:tcPr>
          <w:p w14:paraId="4654EF2B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特征图宽度</w:t>
            </w:r>
          </w:p>
        </w:tc>
        <w:tc>
          <w:tcPr>
            <w:tcW w:w="1134" w:type="dxa"/>
            <w:noWrap/>
            <w:hideMark/>
          </w:tcPr>
          <w:p w14:paraId="43681193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031DA714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11CC7055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709" w:type="dxa"/>
            <w:noWrap/>
            <w:hideMark/>
          </w:tcPr>
          <w:p w14:paraId="6AFE2107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feature_height（conv1d）</w:t>
            </w:r>
          </w:p>
        </w:tc>
        <w:tc>
          <w:tcPr>
            <w:tcW w:w="5529" w:type="dxa"/>
            <w:noWrap/>
            <w:hideMark/>
          </w:tcPr>
          <w:p w14:paraId="3245F391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特征图高度（若高度为1，则退化为conv1d）</w:t>
            </w:r>
          </w:p>
        </w:tc>
        <w:tc>
          <w:tcPr>
            <w:tcW w:w="1134" w:type="dxa"/>
            <w:noWrap/>
            <w:hideMark/>
          </w:tcPr>
          <w:p w14:paraId="409DDC6A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7C96B66B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239F5234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4</w:t>
            </w:r>
          </w:p>
        </w:tc>
        <w:tc>
          <w:tcPr>
            <w:tcW w:w="1709" w:type="dxa"/>
            <w:noWrap/>
            <w:hideMark/>
          </w:tcPr>
          <w:p w14:paraId="3221679D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kernel_num(chout)</w:t>
            </w:r>
          </w:p>
        </w:tc>
        <w:tc>
          <w:tcPr>
            <w:tcW w:w="5529" w:type="dxa"/>
            <w:noWrap/>
            <w:hideMark/>
          </w:tcPr>
          <w:p w14:paraId="4690D0E5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卷积核数量（输出通道数）</w:t>
            </w:r>
          </w:p>
        </w:tc>
        <w:tc>
          <w:tcPr>
            <w:tcW w:w="1134" w:type="dxa"/>
            <w:noWrap/>
            <w:hideMark/>
          </w:tcPr>
          <w:p w14:paraId="3CAAB962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4B2198E8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3CE13490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5</w:t>
            </w:r>
          </w:p>
        </w:tc>
        <w:tc>
          <w:tcPr>
            <w:tcW w:w="1709" w:type="dxa"/>
            <w:noWrap/>
            <w:hideMark/>
          </w:tcPr>
          <w:p w14:paraId="26AA3E5F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kernel_size</w:t>
            </w:r>
          </w:p>
        </w:tc>
        <w:tc>
          <w:tcPr>
            <w:tcW w:w="5529" w:type="dxa"/>
            <w:noWrap/>
            <w:hideMark/>
          </w:tcPr>
          <w:p w14:paraId="6C2795FB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卷积核尺寸（仅支持conv1d或者方形卷积核的conv2d）</w:t>
            </w:r>
          </w:p>
        </w:tc>
        <w:tc>
          <w:tcPr>
            <w:tcW w:w="1134" w:type="dxa"/>
            <w:noWrap/>
            <w:hideMark/>
          </w:tcPr>
          <w:p w14:paraId="45B1A55C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65A19F3B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62F3D7FE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6</w:t>
            </w:r>
          </w:p>
        </w:tc>
        <w:tc>
          <w:tcPr>
            <w:tcW w:w="1709" w:type="dxa"/>
            <w:noWrap/>
            <w:hideMark/>
          </w:tcPr>
          <w:p w14:paraId="3FB211B3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stride</w:t>
            </w:r>
          </w:p>
        </w:tc>
        <w:tc>
          <w:tcPr>
            <w:tcW w:w="5529" w:type="dxa"/>
            <w:noWrap/>
            <w:hideMark/>
          </w:tcPr>
          <w:p w14:paraId="2D5DE57B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卷积步长（1，2，……）</w:t>
            </w:r>
          </w:p>
        </w:tc>
        <w:tc>
          <w:tcPr>
            <w:tcW w:w="1134" w:type="dxa"/>
            <w:noWrap/>
            <w:hideMark/>
          </w:tcPr>
          <w:p w14:paraId="06397747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785C41B2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04667C5E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7</w:t>
            </w:r>
          </w:p>
        </w:tc>
        <w:tc>
          <w:tcPr>
            <w:tcW w:w="1709" w:type="dxa"/>
            <w:noWrap/>
            <w:hideMark/>
          </w:tcPr>
          <w:p w14:paraId="6ABDE522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padding</w:t>
            </w:r>
          </w:p>
        </w:tc>
        <w:tc>
          <w:tcPr>
            <w:tcW w:w="5529" w:type="dxa"/>
            <w:noWrap/>
            <w:hideMark/>
          </w:tcPr>
          <w:p w14:paraId="120C3208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边缘填充（0，1，……）（暂时不支持硬件运行时padding，此选项无效）</w:t>
            </w:r>
          </w:p>
        </w:tc>
        <w:tc>
          <w:tcPr>
            <w:tcW w:w="1134" w:type="dxa"/>
            <w:noWrap/>
            <w:hideMark/>
          </w:tcPr>
          <w:p w14:paraId="78E806DD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1D5DD584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06513BC9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8</w:t>
            </w:r>
          </w:p>
        </w:tc>
        <w:tc>
          <w:tcPr>
            <w:tcW w:w="1709" w:type="dxa"/>
            <w:noWrap/>
            <w:hideMark/>
          </w:tcPr>
          <w:p w14:paraId="756F33B5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has_bias</w:t>
            </w:r>
          </w:p>
        </w:tc>
        <w:tc>
          <w:tcPr>
            <w:tcW w:w="5529" w:type="dxa"/>
            <w:noWrap/>
            <w:hideMark/>
          </w:tcPr>
          <w:p w14:paraId="461F8E9B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是否含有偏置（0 false；1 true）偏置的值存放在卷积核权重的最后一个</w:t>
            </w:r>
          </w:p>
        </w:tc>
        <w:tc>
          <w:tcPr>
            <w:tcW w:w="1134" w:type="dxa"/>
            <w:noWrap/>
            <w:hideMark/>
          </w:tcPr>
          <w:p w14:paraId="43AEA0DB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41D172CE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33D4E845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9</w:t>
            </w:r>
          </w:p>
        </w:tc>
        <w:tc>
          <w:tcPr>
            <w:tcW w:w="1709" w:type="dxa"/>
            <w:noWrap/>
            <w:hideMark/>
          </w:tcPr>
          <w:p w14:paraId="09DF6534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npu_control</w:t>
            </w:r>
          </w:p>
        </w:tc>
        <w:tc>
          <w:tcPr>
            <w:tcW w:w="5529" w:type="dxa"/>
            <w:noWrap/>
            <w:hideMark/>
          </w:tcPr>
          <w:p w14:paraId="5A3A2FF7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npu控制寄存器</w:t>
            </w:r>
          </w:p>
        </w:tc>
        <w:tc>
          <w:tcPr>
            <w:tcW w:w="1134" w:type="dxa"/>
            <w:noWrap/>
            <w:hideMark/>
          </w:tcPr>
          <w:p w14:paraId="054EF9CA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1B4DD5" w:rsidRPr="001B4DD5" w14:paraId="4AD17994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1B2E1A10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10</w:t>
            </w:r>
          </w:p>
        </w:tc>
        <w:tc>
          <w:tcPr>
            <w:tcW w:w="1709" w:type="dxa"/>
            <w:noWrap/>
            <w:hideMark/>
          </w:tcPr>
          <w:p w14:paraId="52AA8764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npu_state</w:t>
            </w:r>
          </w:p>
        </w:tc>
        <w:tc>
          <w:tcPr>
            <w:tcW w:w="5529" w:type="dxa"/>
            <w:noWrap/>
            <w:hideMark/>
          </w:tcPr>
          <w:p w14:paraId="7318EE47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npu状态寄存器</w:t>
            </w:r>
          </w:p>
        </w:tc>
        <w:tc>
          <w:tcPr>
            <w:tcW w:w="1134" w:type="dxa"/>
            <w:noWrap/>
            <w:hideMark/>
          </w:tcPr>
          <w:p w14:paraId="1E7A09AA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1B4DD5" w:rsidRPr="001B4DD5" w14:paraId="09146363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6131ECCB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11</w:t>
            </w:r>
          </w:p>
        </w:tc>
        <w:tc>
          <w:tcPr>
            <w:tcW w:w="1709" w:type="dxa"/>
            <w:noWrap/>
            <w:hideMark/>
          </w:tcPr>
          <w:p w14:paraId="53561344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uop_num</w:t>
            </w:r>
          </w:p>
        </w:tc>
        <w:tc>
          <w:tcPr>
            <w:tcW w:w="5529" w:type="dxa"/>
            <w:noWrap/>
            <w:hideMark/>
          </w:tcPr>
          <w:p w14:paraId="282E0AA5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当前conv layer需要的微操作次数</w:t>
            </w:r>
          </w:p>
        </w:tc>
        <w:tc>
          <w:tcPr>
            <w:tcW w:w="1134" w:type="dxa"/>
            <w:noWrap/>
            <w:hideMark/>
          </w:tcPr>
          <w:p w14:paraId="095B27D9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1B4DD5" w:rsidRPr="001B4DD5" w14:paraId="71CEFFD4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6E357F3D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12</w:t>
            </w:r>
          </w:p>
        </w:tc>
        <w:tc>
          <w:tcPr>
            <w:tcW w:w="1709" w:type="dxa"/>
            <w:noWrap/>
            <w:hideMark/>
          </w:tcPr>
          <w:p w14:paraId="155F42CB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uop_id</w:t>
            </w:r>
          </w:p>
        </w:tc>
        <w:tc>
          <w:tcPr>
            <w:tcW w:w="5529" w:type="dxa"/>
            <w:noWrap/>
            <w:hideMark/>
          </w:tcPr>
          <w:p w14:paraId="02923480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当前的微操作id</w:t>
            </w:r>
          </w:p>
        </w:tc>
        <w:tc>
          <w:tcPr>
            <w:tcW w:w="1134" w:type="dxa"/>
            <w:noWrap/>
            <w:hideMark/>
          </w:tcPr>
          <w:p w14:paraId="3DF4C24E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1B4DD5" w:rsidRPr="001B4DD5" w14:paraId="13AD4C94" w14:textId="77777777" w:rsidTr="001B4DD5">
        <w:trPr>
          <w:trHeight w:val="221"/>
        </w:trPr>
        <w:tc>
          <w:tcPr>
            <w:tcW w:w="554" w:type="dxa"/>
            <w:noWrap/>
            <w:hideMark/>
          </w:tcPr>
          <w:p w14:paraId="2D396286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13</w:t>
            </w:r>
          </w:p>
        </w:tc>
        <w:tc>
          <w:tcPr>
            <w:tcW w:w="1709" w:type="dxa"/>
            <w:noWrap/>
            <w:hideMark/>
          </w:tcPr>
          <w:p w14:paraId="0D8587EC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output_baseaddr</w:t>
            </w:r>
          </w:p>
        </w:tc>
        <w:tc>
          <w:tcPr>
            <w:tcW w:w="5529" w:type="dxa"/>
            <w:noWrap/>
            <w:hideMark/>
          </w:tcPr>
          <w:p w14:paraId="56BC2906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当前layer写回的首地址（soc内存映射地址）</w:t>
            </w:r>
          </w:p>
        </w:tc>
        <w:tc>
          <w:tcPr>
            <w:tcW w:w="1134" w:type="dxa"/>
            <w:noWrap/>
            <w:hideMark/>
          </w:tcPr>
          <w:p w14:paraId="0B7E9F2E" w14:textId="77777777" w:rsidR="001B4DD5" w:rsidRPr="001B4DD5" w:rsidRDefault="001B4DD5">
            <w:pPr>
              <w:rPr>
                <w:sz w:val="13"/>
                <w:szCs w:val="15"/>
              </w:rPr>
            </w:pPr>
            <w:r w:rsidRPr="001B4DD5">
              <w:rPr>
                <w:rFonts w:hint="eastAsia"/>
                <w:sz w:val="13"/>
                <w:szCs w:val="15"/>
              </w:rPr>
              <w:t>RW</w:t>
            </w:r>
          </w:p>
        </w:tc>
      </w:tr>
    </w:tbl>
    <w:p w14:paraId="0C00BCF6" w14:textId="7A5F8B53" w:rsidR="00A9393A" w:rsidRDefault="001B4DD5">
      <w:r>
        <w:fldChar w:fldCharType="end"/>
      </w:r>
    </w:p>
    <w:p w14:paraId="50FFF422" w14:textId="1EB2F18C" w:rsidR="0080550E" w:rsidRDefault="0080550E"/>
    <w:p w14:paraId="79CDB818" w14:textId="77777777" w:rsidR="004916D9" w:rsidRDefault="00F32A34">
      <w:r w:rsidRPr="00F32A34">
        <w:t>npu_control bits</w:t>
      </w:r>
      <w:r>
        <w:t xml:space="preserve"> </w:t>
      </w:r>
      <w:r>
        <w:rPr>
          <w:rFonts w:hint="eastAsia"/>
        </w:rPr>
        <w:t>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"E:\\conv_npu\\doc\\csr_spec.xlsx" "Sheet2!R1C2:R2C8" \a \f 5 \h</w:instrText>
      </w:r>
      <w:r>
        <w:instrText xml:space="preserve">  \* MERGEFORMAT </w:instrText>
      </w:r>
      <w:r>
        <w:fldChar w:fldCharType="separate"/>
      </w:r>
    </w:p>
    <w:p w14:paraId="6895411B" w14:textId="20BF0802" w:rsidR="00D65BC7" w:rsidRDefault="00F32A34">
      <w:r>
        <w:fldChar w:fldCharType="end"/>
      </w:r>
      <w:r w:rsidR="00D65BC7">
        <w:fldChar w:fldCharType="begin"/>
      </w:r>
      <w:r w:rsidR="00D65BC7">
        <w:instrText xml:space="preserve"> LINK Excel.Sheet.12 "E:\\conv_npu\\doc\\csr_spec.xlsx" "Sheet2!R1C2:R2C7" \a \f 5 \h  \* MERGEFORMAT </w:instrText>
      </w:r>
      <w:r w:rsidR="00D65BC7">
        <w:fldChar w:fldCharType="separate"/>
      </w:r>
    </w:p>
    <w:tbl>
      <w:tblPr>
        <w:tblStyle w:val="a3"/>
        <w:tblW w:w="8049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659"/>
        <w:gridCol w:w="1572"/>
        <w:gridCol w:w="1712"/>
      </w:tblGrid>
      <w:tr w:rsidR="000A1B73" w:rsidRPr="00D65BC7" w14:paraId="4CF6FEE6" w14:textId="77777777" w:rsidTr="000A1B73">
        <w:trPr>
          <w:trHeight w:val="293"/>
        </w:trPr>
        <w:tc>
          <w:tcPr>
            <w:tcW w:w="1271" w:type="dxa"/>
            <w:noWrap/>
            <w:hideMark/>
          </w:tcPr>
          <w:p w14:paraId="04F3DD57" w14:textId="3EEEC200" w:rsidR="00D65BC7" w:rsidRPr="00D65BC7" w:rsidRDefault="00D65BC7" w:rsidP="00D65BC7">
            <w:pPr>
              <w:rPr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1A7F1824" w14:textId="77777777" w:rsidR="00D65BC7" w:rsidRPr="00D65BC7" w:rsidRDefault="00D65BC7" w:rsidP="00D65BC7">
            <w:pPr>
              <w:rPr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18CDE623" w14:textId="77777777" w:rsidR="00D65BC7" w:rsidRPr="00D65BC7" w:rsidRDefault="00D65BC7" w:rsidP="00D65BC7">
            <w:pPr>
              <w:rPr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659" w:type="dxa"/>
            <w:noWrap/>
            <w:hideMark/>
          </w:tcPr>
          <w:p w14:paraId="2E028403" w14:textId="77777777" w:rsidR="00D65BC7" w:rsidRPr="00D65BC7" w:rsidRDefault="00D65BC7" w:rsidP="00D65BC7">
            <w:pPr>
              <w:rPr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72" w:type="dxa"/>
            <w:noWrap/>
            <w:hideMark/>
          </w:tcPr>
          <w:p w14:paraId="318F42E1" w14:textId="77777777" w:rsidR="00D65BC7" w:rsidRPr="00D65BC7" w:rsidRDefault="00D65BC7" w:rsidP="00D65BC7">
            <w:pPr>
              <w:rPr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12" w:type="dxa"/>
            <w:noWrap/>
            <w:hideMark/>
          </w:tcPr>
          <w:p w14:paraId="600578C5" w14:textId="77777777" w:rsidR="00D65BC7" w:rsidRPr="00D65BC7" w:rsidRDefault="00D65BC7" w:rsidP="00D65BC7">
            <w:pPr>
              <w:rPr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0A1B73" w:rsidRPr="00D65BC7" w14:paraId="0EAB1D40" w14:textId="77777777" w:rsidTr="000A1B73">
        <w:trPr>
          <w:trHeight w:val="293"/>
        </w:trPr>
        <w:tc>
          <w:tcPr>
            <w:tcW w:w="1271" w:type="dxa"/>
            <w:noWrap/>
            <w:hideMark/>
          </w:tcPr>
          <w:p w14:paraId="3A9D9585" w14:textId="77777777" w:rsidR="00D65BC7" w:rsidRPr="00D65BC7" w:rsidRDefault="00D65BC7" w:rsidP="00D65BC7">
            <w:pPr>
              <w:rPr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92" w:type="dxa"/>
            <w:noWrap/>
            <w:hideMark/>
          </w:tcPr>
          <w:p w14:paraId="4A7DF299" w14:textId="77777777" w:rsidR="00D65BC7" w:rsidRPr="00D65BC7" w:rsidRDefault="00D65BC7" w:rsidP="00D65BC7">
            <w:pPr>
              <w:rPr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5CD0A4E8" w14:textId="77777777" w:rsidR="00D65BC7" w:rsidRPr="00D65BC7" w:rsidRDefault="00D65BC7" w:rsidP="00D65BC7">
            <w:pPr>
              <w:rPr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停止运算并冲刷流水线</w:t>
            </w:r>
          </w:p>
        </w:tc>
        <w:tc>
          <w:tcPr>
            <w:tcW w:w="659" w:type="dxa"/>
            <w:noWrap/>
            <w:hideMark/>
          </w:tcPr>
          <w:p w14:paraId="4B534381" w14:textId="77777777" w:rsidR="00D65BC7" w:rsidRPr="00D65BC7" w:rsidRDefault="00D65BC7" w:rsidP="00D65BC7">
            <w:pPr>
              <w:rPr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暂停</w:t>
            </w:r>
          </w:p>
        </w:tc>
        <w:tc>
          <w:tcPr>
            <w:tcW w:w="1572" w:type="dxa"/>
            <w:noWrap/>
            <w:hideMark/>
          </w:tcPr>
          <w:p w14:paraId="545182EE" w14:textId="77777777" w:rsidR="00D65BC7" w:rsidRPr="00D65BC7" w:rsidRDefault="00D65BC7" w:rsidP="00D65BC7">
            <w:pPr>
              <w:rPr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启动当前layer运算</w:t>
            </w:r>
          </w:p>
        </w:tc>
        <w:tc>
          <w:tcPr>
            <w:tcW w:w="1712" w:type="dxa"/>
            <w:noWrap/>
            <w:hideMark/>
          </w:tcPr>
          <w:p w14:paraId="5618C0D9" w14:textId="77777777" w:rsidR="00D65BC7" w:rsidRPr="00D65BC7" w:rsidRDefault="00D65BC7" w:rsidP="00D65BC7">
            <w:pPr>
              <w:rPr>
                <w:sz w:val="13"/>
                <w:szCs w:val="15"/>
              </w:rPr>
            </w:pPr>
            <w:r w:rsidRPr="00D65BC7">
              <w:rPr>
                <w:rFonts w:hint="eastAsia"/>
                <w:sz w:val="13"/>
                <w:szCs w:val="15"/>
              </w:rPr>
              <w:t>Reserved</w:t>
            </w:r>
          </w:p>
        </w:tc>
      </w:tr>
    </w:tbl>
    <w:p w14:paraId="51E94A9F" w14:textId="558DE09D" w:rsidR="00E30FE6" w:rsidRDefault="00D65BC7">
      <w:r>
        <w:fldChar w:fldCharType="end"/>
      </w:r>
    </w:p>
    <w:p w14:paraId="30771500" w14:textId="248019A0" w:rsidR="004F6039" w:rsidRDefault="00493F01">
      <w:r w:rsidRPr="00493F01">
        <w:t>npu_state bits</w:t>
      </w:r>
      <w:r>
        <w:t xml:space="preserve"> </w:t>
      </w:r>
      <w:r>
        <w:rPr>
          <w:rFonts w:hint="eastAsia"/>
        </w:rPr>
        <w:t>定义</w:t>
      </w:r>
    </w:p>
    <w:p w14:paraId="186C01E2" w14:textId="109FDEB4" w:rsidR="00735B77" w:rsidRDefault="00735B77">
      <w:r>
        <w:fldChar w:fldCharType="begin"/>
      </w:r>
      <w:r>
        <w:instrText xml:space="preserve"> LINK Excel.Sheet.12 "E:\\conv_npu\\doc\\csr_spec.xlsx" "Sheet3!R1C2:R2C7" \a \f 5 \h  \* MERGEFORMAT </w:instrText>
      </w:r>
      <w:r>
        <w:fldChar w:fldCharType="separate"/>
      </w:r>
    </w:p>
    <w:tbl>
      <w:tblPr>
        <w:tblStyle w:val="a3"/>
        <w:tblW w:w="8060" w:type="dxa"/>
        <w:tblLook w:val="04A0" w:firstRow="1" w:lastRow="0" w:firstColumn="1" w:lastColumn="0" w:noHBand="0" w:noVBand="1"/>
      </w:tblPr>
      <w:tblGrid>
        <w:gridCol w:w="1360"/>
        <w:gridCol w:w="960"/>
        <w:gridCol w:w="1340"/>
        <w:gridCol w:w="1540"/>
        <w:gridCol w:w="1520"/>
        <w:gridCol w:w="1340"/>
      </w:tblGrid>
      <w:tr w:rsidR="00735B77" w:rsidRPr="00735B77" w14:paraId="5FAA6722" w14:textId="77777777" w:rsidTr="00735B77">
        <w:trPr>
          <w:trHeight w:val="276"/>
        </w:trPr>
        <w:tc>
          <w:tcPr>
            <w:tcW w:w="1360" w:type="dxa"/>
            <w:noWrap/>
            <w:hideMark/>
          </w:tcPr>
          <w:p w14:paraId="166BF70D" w14:textId="5EE1D317" w:rsidR="00735B77" w:rsidRPr="00735B77" w:rsidRDefault="00735B77" w:rsidP="00735B77">
            <w:pPr>
              <w:rPr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46F17D4C" w14:textId="77777777" w:rsidR="00735B77" w:rsidRPr="00735B77" w:rsidRDefault="00735B77" w:rsidP="00735B77">
            <w:pPr>
              <w:rPr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3960A2B4" w14:textId="77777777" w:rsidR="00735B77" w:rsidRPr="00735B77" w:rsidRDefault="00735B77" w:rsidP="00735B77">
            <w:pPr>
              <w:rPr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540" w:type="dxa"/>
            <w:noWrap/>
            <w:hideMark/>
          </w:tcPr>
          <w:p w14:paraId="4B4EA1EA" w14:textId="77777777" w:rsidR="00735B77" w:rsidRPr="00735B77" w:rsidRDefault="00735B77" w:rsidP="00735B77">
            <w:pPr>
              <w:rPr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22A675A3" w14:textId="77777777" w:rsidR="00735B77" w:rsidRPr="00735B77" w:rsidRDefault="00735B77" w:rsidP="00735B77">
            <w:pPr>
              <w:rPr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66FBA9B5" w14:textId="77777777" w:rsidR="00735B77" w:rsidRPr="00735B77" w:rsidRDefault="00735B77" w:rsidP="00735B77">
            <w:pPr>
              <w:rPr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735B77" w:rsidRPr="00735B77" w14:paraId="5715D91B" w14:textId="77777777" w:rsidTr="00735B77">
        <w:trPr>
          <w:trHeight w:val="276"/>
        </w:trPr>
        <w:tc>
          <w:tcPr>
            <w:tcW w:w="1360" w:type="dxa"/>
            <w:noWrap/>
            <w:hideMark/>
          </w:tcPr>
          <w:p w14:paraId="27437026" w14:textId="77777777" w:rsidR="00735B77" w:rsidRPr="00735B77" w:rsidRDefault="00735B77" w:rsidP="00735B77">
            <w:pPr>
              <w:rPr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613231C0" w14:textId="77777777" w:rsidR="00735B77" w:rsidRPr="00735B77" w:rsidRDefault="00735B77" w:rsidP="00735B77">
            <w:pPr>
              <w:rPr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5DAB8BAF" w14:textId="77777777" w:rsidR="00735B77" w:rsidRPr="00735B77" w:rsidRDefault="00735B77" w:rsidP="00735B77">
            <w:pPr>
              <w:rPr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异常</w:t>
            </w:r>
          </w:p>
        </w:tc>
        <w:tc>
          <w:tcPr>
            <w:tcW w:w="1540" w:type="dxa"/>
            <w:noWrap/>
            <w:hideMark/>
          </w:tcPr>
          <w:p w14:paraId="191A98DC" w14:textId="77777777" w:rsidR="00735B77" w:rsidRPr="00735B77" w:rsidRDefault="00735B77" w:rsidP="00735B77">
            <w:pPr>
              <w:rPr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计算完成</w:t>
            </w:r>
          </w:p>
        </w:tc>
        <w:tc>
          <w:tcPr>
            <w:tcW w:w="1520" w:type="dxa"/>
            <w:noWrap/>
            <w:hideMark/>
          </w:tcPr>
          <w:p w14:paraId="2C66F30F" w14:textId="77777777" w:rsidR="00735B77" w:rsidRPr="00735B77" w:rsidRDefault="00735B77" w:rsidP="00735B77">
            <w:pPr>
              <w:rPr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PE busy</w:t>
            </w:r>
          </w:p>
        </w:tc>
        <w:tc>
          <w:tcPr>
            <w:tcW w:w="1340" w:type="dxa"/>
            <w:noWrap/>
            <w:hideMark/>
          </w:tcPr>
          <w:p w14:paraId="048756B4" w14:textId="77777777" w:rsidR="00735B77" w:rsidRPr="00735B77" w:rsidRDefault="00735B77" w:rsidP="00735B77">
            <w:pPr>
              <w:rPr>
                <w:sz w:val="13"/>
                <w:szCs w:val="15"/>
              </w:rPr>
            </w:pPr>
            <w:r w:rsidRPr="00735B77">
              <w:rPr>
                <w:rFonts w:hint="eastAsia"/>
                <w:sz w:val="13"/>
                <w:szCs w:val="15"/>
              </w:rPr>
              <w:t>IDLE空闲</w:t>
            </w:r>
          </w:p>
        </w:tc>
      </w:tr>
    </w:tbl>
    <w:p w14:paraId="6163DF99" w14:textId="7C36D6F8" w:rsidR="00493F01" w:rsidRDefault="00735B77">
      <w:r>
        <w:fldChar w:fldCharType="end"/>
      </w:r>
    </w:p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26105D9C" w14:textId="030924D4" w:rsidR="00045E1C" w:rsidRDefault="008D5766" w:rsidP="00742A7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74E07B42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586C0"/>
          <w:kern w:val="0"/>
          <w:sz w:val="16"/>
          <w:szCs w:val="16"/>
        </w:rPr>
        <w:t>module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pe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(</w:t>
      </w:r>
    </w:p>
    <w:p w14:paraId="62E58863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signed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[`</w:t>
      </w:r>
      <w:r w:rsidRPr="0023639B">
        <w:rPr>
          <w:rFonts w:ascii="Consolas" w:eastAsia="宋体" w:hAnsi="Consolas" w:cs="宋体"/>
          <w:color w:val="4FC1FF"/>
          <w:kern w:val="0"/>
          <w:sz w:val="16"/>
          <w:szCs w:val="16"/>
        </w:rPr>
        <w:t>DATA_RANGE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]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x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1AAE3015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signed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[`</w:t>
      </w:r>
      <w:r w:rsidRPr="0023639B">
        <w:rPr>
          <w:rFonts w:ascii="Consolas" w:eastAsia="宋体" w:hAnsi="Consolas" w:cs="宋体"/>
          <w:color w:val="4FC1FF"/>
          <w:kern w:val="0"/>
          <w:sz w:val="16"/>
          <w:szCs w:val="16"/>
        </w:rPr>
        <w:t>DATA_RANGE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]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weight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2777619C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in_valid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29E85831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flush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518C2452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out_en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085A3370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calc_bias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0773F468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calc_relu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0673ED69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6A9955"/>
          <w:kern w:val="0"/>
          <w:sz w:val="16"/>
          <w:szCs w:val="16"/>
        </w:rPr>
        <w:t>//////////////////</w:t>
      </w:r>
    </w:p>
    <w:p w14:paraId="28678E64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output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reg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signed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[`</w:t>
      </w:r>
      <w:r w:rsidRPr="0023639B">
        <w:rPr>
          <w:rFonts w:ascii="Consolas" w:eastAsia="宋体" w:hAnsi="Consolas" w:cs="宋体"/>
          <w:color w:val="4FC1FF"/>
          <w:kern w:val="0"/>
          <w:sz w:val="16"/>
          <w:szCs w:val="16"/>
        </w:rPr>
        <w:t>DATA_RANGE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]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result_r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27CE637A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output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reg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out_valid_r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33CB0E4C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output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569CD6"/>
          <w:kern w:val="0"/>
          <w:sz w:val="16"/>
          <w:szCs w:val="16"/>
        </w:rPr>
        <w:t>reg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illegal_uop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0FF03E52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6A9955"/>
          <w:kern w:val="0"/>
          <w:sz w:val="16"/>
          <w:szCs w:val="16"/>
        </w:rPr>
        <w:t>//////////////////</w:t>
      </w:r>
    </w:p>
    <w:p w14:paraId="0E9398EC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clk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,</w:t>
      </w:r>
    </w:p>
    <w:p w14:paraId="4F5E5400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    </w:t>
      </w:r>
      <w:r w:rsidRPr="0023639B">
        <w:rPr>
          <w:rFonts w:ascii="Consolas" w:eastAsia="宋体" w:hAnsi="Consolas" w:cs="宋体"/>
          <w:color w:val="4EC9B0"/>
          <w:kern w:val="0"/>
          <w:sz w:val="16"/>
          <w:szCs w:val="16"/>
        </w:rPr>
        <w:t>input</w:t>
      </w: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 xml:space="preserve"> </w:t>
      </w:r>
      <w:r w:rsidRPr="0023639B">
        <w:rPr>
          <w:rFonts w:ascii="Consolas" w:eastAsia="宋体" w:hAnsi="Consolas" w:cs="宋体"/>
          <w:color w:val="9CDCFE"/>
          <w:kern w:val="0"/>
          <w:sz w:val="16"/>
          <w:szCs w:val="16"/>
        </w:rPr>
        <w:t>rst_n</w:t>
      </w:r>
    </w:p>
    <w:p w14:paraId="70C95BAA" w14:textId="77777777" w:rsidR="0023639B" w:rsidRPr="0023639B" w:rsidRDefault="0023639B" w:rsidP="0023639B">
      <w:pPr>
        <w:widowControl/>
        <w:shd w:val="clear" w:color="auto" w:fill="1F1F1F"/>
        <w:spacing w:line="240" w:lineRule="exact"/>
        <w:jc w:val="left"/>
        <w:rPr>
          <w:rFonts w:ascii="Consolas" w:eastAsia="宋体" w:hAnsi="Consolas" w:cs="宋体"/>
          <w:color w:val="CCCCCC"/>
          <w:kern w:val="0"/>
          <w:sz w:val="16"/>
          <w:szCs w:val="16"/>
        </w:rPr>
      </w:pPr>
      <w:r w:rsidRPr="0023639B">
        <w:rPr>
          <w:rFonts w:ascii="Consolas" w:eastAsia="宋体" w:hAnsi="Consolas" w:cs="宋体"/>
          <w:color w:val="CCCCCC"/>
          <w:kern w:val="0"/>
          <w:sz w:val="16"/>
          <w:szCs w:val="16"/>
        </w:rPr>
        <w:t>);</w:t>
      </w:r>
    </w:p>
    <w:p w14:paraId="10D67C16" w14:textId="77777777" w:rsidR="00742A76" w:rsidRPr="00742A76" w:rsidRDefault="00742A76" w:rsidP="00742A76"/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62594D09" w14:textId="20476707" w:rsidR="000E37F4" w:rsidRDefault="000E37F4">
      <w:r>
        <w:fldChar w:fldCharType="begin"/>
      </w:r>
      <w:r>
        <w:instrText xml:space="preserve"> LINK Excel.Sheet.12 "E:\\conv_npu\\doc\\pe_spec.xlsx" "Sheet1!R1C1:R18C6" \a \f 5 \h  \* MERGEFORMAT </w:instrText>
      </w:r>
      <w:r>
        <w:fldChar w:fldCharType="separate"/>
      </w:r>
    </w:p>
    <w:tbl>
      <w:tblPr>
        <w:tblStyle w:val="a3"/>
        <w:tblW w:w="8554" w:type="dxa"/>
        <w:tblLook w:val="04A0" w:firstRow="1" w:lastRow="0" w:firstColumn="1" w:lastColumn="0" w:noHBand="0" w:noVBand="1"/>
      </w:tblPr>
      <w:tblGrid>
        <w:gridCol w:w="749"/>
        <w:gridCol w:w="829"/>
        <w:gridCol w:w="923"/>
        <w:gridCol w:w="911"/>
        <w:gridCol w:w="769"/>
        <w:gridCol w:w="4373"/>
      </w:tblGrid>
      <w:tr w:rsidR="000E37F4" w:rsidRPr="000E37F4" w14:paraId="49EFC951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1F845BFD" w14:textId="076C572F" w:rsidR="000E37F4" w:rsidRPr="000E37F4" w:rsidRDefault="000E37F4" w:rsidP="000E37F4">
            <w:pPr>
              <w:rPr>
                <w:b/>
                <w:bCs/>
                <w:sz w:val="16"/>
                <w:szCs w:val="18"/>
              </w:rPr>
            </w:pPr>
            <w:r w:rsidRPr="000E37F4">
              <w:rPr>
                <w:rFonts w:hint="eastAsia"/>
                <w:b/>
                <w:bCs/>
                <w:sz w:val="16"/>
                <w:szCs w:val="18"/>
              </w:rPr>
              <w:t>flush</w:t>
            </w:r>
          </w:p>
        </w:tc>
        <w:tc>
          <w:tcPr>
            <w:tcW w:w="829" w:type="dxa"/>
            <w:noWrap/>
            <w:hideMark/>
          </w:tcPr>
          <w:p w14:paraId="33C9AE43" w14:textId="77777777" w:rsidR="000E37F4" w:rsidRPr="000E37F4" w:rsidRDefault="000E37F4" w:rsidP="000E37F4">
            <w:pPr>
              <w:rPr>
                <w:b/>
                <w:bCs/>
                <w:sz w:val="16"/>
                <w:szCs w:val="18"/>
              </w:rPr>
            </w:pPr>
            <w:r w:rsidRPr="000E37F4">
              <w:rPr>
                <w:rFonts w:hint="eastAsia"/>
                <w:b/>
                <w:bCs/>
                <w:sz w:val="16"/>
                <w:szCs w:val="18"/>
              </w:rPr>
              <w:t>in_valid</w:t>
            </w:r>
          </w:p>
        </w:tc>
        <w:tc>
          <w:tcPr>
            <w:tcW w:w="923" w:type="dxa"/>
            <w:noWrap/>
            <w:hideMark/>
          </w:tcPr>
          <w:p w14:paraId="5B2F0067" w14:textId="77777777" w:rsidR="000E37F4" w:rsidRPr="000E37F4" w:rsidRDefault="000E37F4" w:rsidP="000E37F4">
            <w:pPr>
              <w:rPr>
                <w:b/>
                <w:bCs/>
                <w:sz w:val="16"/>
                <w:szCs w:val="18"/>
              </w:rPr>
            </w:pPr>
            <w:r w:rsidRPr="000E37F4">
              <w:rPr>
                <w:rFonts w:hint="eastAsia"/>
                <w:b/>
                <w:bCs/>
                <w:sz w:val="16"/>
                <w:szCs w:val="18"/>
              </w:rPr>
              <w:t>calc_bias</w:t>
            </w:r>
          </w:p>
        </w:tc>
        <w:tc>
          <w:tcPr>
            <w:tcW w:w="911" w:type="dxa"/>
            <w:noWrap/>
            <w:hideMark/>
          </w:tcPr>
          <w:p w14:paraId="352F54DF" w14:textId="77777777" w:rsidR="000E37F4" w:rsidRPr="000E37F4" w:rsidRDefault="000E37F4" w:rsidP="000E37F4">
            <w:pPr>
              <w:rPr>
                <w:b/>
                <w:bCs/>
                <w:sz w:val="16"/>
                <w:szCs w:val="18"/>
              </w:rPr>
            </w:pPr>
            <w:r w:rsidRPr="000E37F4">
              <w:rPr>
                <w:rFonts w:hint="eastAsia"/>
                <w:b/>
                <w:bCs/>
                <w:sz w:val="16"/>
                <w:szCs w:val="18"/>
              </w:rPr>
              <w:t>calc_relu</w:t>
            </w:r>
          </w:p>
        </w:tc>
        <w:tc>
          <w:tcPr>
            <w:tcW w:w="769" w:type="dxa"/>
            <w:noWrap/>
            <w:hideMark/>
          </w:tcPr>
          <w:p w14:paraId="73D7C69A" w14:textId="77777777" w:rsidR="000E37F4" w:rsidRPr="000E37F4" w:rsidRDefault="000E37F4" w:rsidP="000E37F4">
            <w:pPr>
              <w:rPr>
                <w:b/>
                <w:bCs/>
                <w:sz w:val="16"/>
                <w:szCs w:val="18"/>
              </w:rPr>
            </w:pPr>
            <w:r w:rsidRPr="000E37F4">
              <w:rPr>
                <w:rFonts w:hint="eastAsia"/>
                <w:b/>
                <w:bCs/>
                <w:sz w:val="16"/>
                <w:szCs w:val="18"/>
              </w:rPr>
              <w:t>out_en</w:t>
            </w:r>
          </w:p>
        </w:tc>
        <w:tc>
          <w:tcPr>
            <w:tcW w:w="4373" w:type="dxa"/>
            <w:noWrap/>
            <w:hideMark/>
          </w:tcPr>
          <w:p w14:paraId="37EAE8BF" w14:textId="739B936E" w:rsidR="000E37F4" w:rsidRPr="000E37F4" w:rsidRDefault="000E37F4" w:rsidP="000E37F4">
            <w:pPr>
              <w:rPr>
                <w:b/>
                <w:bCs/>
                <w:sz w:val="16"/>
                <w:szCs w:val="18"/>
              </w:rPr>
            </w:pPr>
            <w:r w:rsidRPr="000E37F4">
              <w:rPr>
                <w:rFonts w:hint="eastAsia"/>
                <w:b/>
                <w:bCs/>
                <w:sz w:val="16"/>
                <w:szCs w:val="18"/>
              </w:rPr>
              <w:t xml:space="preserve">执行结果 </w:t>
            </w:r>
            <w:r w:rsidR="00B954DF">
              <w:rPr>
                <w:rFonts w:hint="eastAsia"/>
                <w:b/>
                <w:bCs/>
                <w:sz w:val="16"/>
                <w:szCs w:val="18"/>
              </w:rPr>
              <w:t>（</w:t>
            </w:r>
            <w:r w:rsidRPr="000E37F4">
              <w:rPr>
                <w:rFonts w:hint="eastAsia"/>
                <w:b/>
                <w:bCs/>
                <w:sz w:val="16"/>
                <w:szCs w:val="18"/>
              </w:rPr>
              <w:t>1</w:t>
            </w:r>
            <w:r w:rsidR="00B954DF">
              <w:rPr>
                <w:b/>
                <w:bCs/>
                <w:sz w:val="16"/>
                <w:szCs w:val="18"/>
              </w:rPr>
              <w:t xml:space="preserve"> </w:t>
            </w:r>
            <w:r w:rsidRPr="000E37F4">
              <w:rPr>
                <w:rFonts w:hint="eastAsia"/>
                <w:b/>
                <w:bCs/>
                <w:sz w:val="16"/>
                <w:szCs w:val="18"/>
              </w:rPr>
              <w:t>cycle</w:t>
            </w:r>
            <w:r w:rsidR="00B954DF">
              <w:rPr>
                <w:rFonts w:hint="eastAsia"/>
                <w:b/>
                <w:bCs/>
                <w:sz w:val="16"/>
                <w:szCs w:val="18"/>
              </w:rPr>
              <w:t>）</w:t>
            </w:r>
          </w:p>
        </w:tc>
      </w:tr>
      <w:tr w:rsidR="000E37F4" w:rsidRPr="000E37F4" w14:paraId="67222AB1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0F0B11C7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829" w:type="dxa"/>
            <w:noWrap/>
            <w:hideMark/>
          </w:tcPr>
          <w:p w14:paraId="36B5C19B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23" w:type="dxa"/>
            <w:noWrap/>
            <w:hideMark/>
          </w:tcPr>
          <w:p w14:paraId="75D127A1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11" w:type="dxa"/>
            <w:noWrap/>
            <w:hideMark/>
          </w:tcPr>
          <w:p w14:paraId="73EA40E6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769" w:type="dxa"/>
            <w:noWrap/>
            <w:hideMark/>
          </w:tcPr>
          <w:p w14:paraId="7CC8A9AB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4373" w:type="dxa"/>
            <w:noWrap/>
            <w:hideMark/>
          </w:tcPr>
          <w:p w14:paraId="3921F78A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pe寄存器冲刷</w:t>
            </w:r>
          </w:p>
        </w:tc>
      </w:tr>
      <w:tr w:rsidR="000E37F4" w:rsidRPr="000E37F4" w14:paraId="4019677D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4CCC608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5ED5F2CD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50D090C4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6C4E976D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1E1423D7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5AFB0AC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nop，维持寄存器不变</w:t>
            </w:r>
          </w:p>
        </w:tc>
      </w:tr>
      <w:tr w:rsidR="000E37F4" w:rsidRPr="000E37F4" w14:paraId="27B37E20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9A3F84F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279B6A2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26026B6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1DBA075C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4B915D7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B877C2C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将out_valid_r拉高</w:t>
            </w:r>
          </w:p>
        </w:tc>
      </w:tr>
      <w:tr w:rsidR="000E37F4" w:rsidRPr="000E37F4" w14:paraId="4E82BA4C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BFA58CF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E2DC61B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D15C987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47E14A6F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8F1710C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518AA257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计算当前result_r的RELU</w:t>
            </w:r>
          </w:p>
        </w:tc>
      </w:tr>
      <w:tr w:rsidR="000E37F4" w:rsidRPr="000E37F4" w14:paraId="426C9149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0831D585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AD915F8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52CD64F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5426816B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43FD54A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7FE6558A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计算当前result_r的RELU，并将out_valid_r拉高</w:t>
            </w:r>
          </w:p>
        </w:tc>
      </w:tr>
      <w:tr w:rsidR="000E37F4" w:rsidRPr="000E37F4" w14:paraId="5C0C19D1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5A0E64A0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537366C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22FC771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E031DC7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389A526E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3591876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59A1C429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5747548B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66834EBB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56704DE6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2D6954F6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3CED2421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708FD9C1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6337EB94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DEF4D42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5073BA30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2BA9BC8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4BF7010D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5DF02ECF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624098EF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2FC19D34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73557609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09E3F57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1F0C10D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4C2ADE66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3A2BE42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35699D3A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10D742D3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31B89348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0F6FE43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E85004B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7F6920AC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7F17682F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4004BD19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基本乘累加MAC操作</w:t>
            </w:r>
          </w:p>
        </w:tc>
      </w:tr>
      <w:tr w:rsidR="000E37F4" w:rsidRPr="000E37F4" w14:paraId="6FAC84D7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D2B4ADB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0E381DB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2F9A7A4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1EA12CCD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28406F5E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AFD3A25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完成最后一次MAC并将out_valid_r拉高</w:t>
            </w:r>
          </w:p>
        </w:tc>
      </w:tr>
      <w:tr w:rsidR="000E37F4" w:rsidRPr="000E37F4" w14:paraId="4260B460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48711F6C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6CF3AB1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470B6494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1B1E5829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7628E0ED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949E19B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2C2F16F2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12F4A224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DFCFBB2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7D50B37A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1C024B08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1F052130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22D6F985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00750AFC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58FFB29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lastRenderedPageBreak/>
              <w:t>0</w:t>
            </w:r>
          </w:p>
        </w:tc>
        <w:tc>
          <w:tcPr>
            <w:tcW w:w="829" w:type="dxa"/>
            <w:noWrap/>
            <w:hideMark/>
          </w:tcPr>
          <w:p w14:paraId="1FA3250B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50D0E5F8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7913462A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7377A8C0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5091B261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result_r加本周期的weight（偏置）</w:t>
            </w:r>
          </w:p>
        </w:tc>
      </w:tr>
      <w:tr w:rsidR="000E37F4" w:rsidRPr="000E37F4" w14:paraId="044F155B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25330D90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29C00A4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5D162D1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6CC8B5D7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6AF4ED5B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142A209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result_r加本周期的weight（偏置），并将out_valid_r拉高</w:t>
            </w:r>
          </w:p>
        </w:tc>
      </w:tr>
      <w:tr w:rsidR="000E37F4" w:rsidRPr="000E37F4" w14:paraId="6434323E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68F2EE9E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AB903D5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36D4D374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1DC0D126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92467A3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54A8A0F8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0E37F4" w:rsidRPr="000E37F4" w14:paraId="687FE552" w14:textId="77777777" w:rsidTr="004A09EB">
        <w:trPr>
          <w:trHeight w:val="295"/>
        </w:trPr>
        <w:tc>
          <w:tcPr>
            <w:tcW w:w="749" w:type="dxa"/>
            <w:noWrap/>
            <w:hideMark/>
          </w:tcPr>
          <w:p w14:paraId="417860CC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22637A5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4F317DFF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8BB7D4C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BC2A866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5C31816" w14:textId="77777777" w:rsidR="000E37F4" w:rsidRPr="000E37F4" w:rsidRDefault="000E37F4" w:rsidP="000E37F4">
            <w:pPr>
              <w:rPr>
                <w:sz w:val="16"/>
                <w:szCs w:val="18"/>
              </w:rPr>
            </w:pPr>
            <w:r w:rsidRPr="000E37F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</w:tbl>
    <w:p w14:paraId="19EBD456" w14:textId="16D11868" w:rsidR="00E44ABB" w:rsidRDefault="000E37F4">
      <w:r>
        <w:fldChar w:fldCharType="end"/>
      </w:r>
      <w:r w:rsidR="00B51293">
        <w:fldChar w:fldCharType="begin"/>
      </w:r>
      <w:r w:rsidR="00B51293">
        <w:instrText xml:space="preserve"> </w:instrText>
      </w:r>
      <w:r w:rsidR="00B51293">
        <w:rPr>
          <w:rFonts w:hint="eastAsia"/>
        </w:rPr>
        <w:instrText xml:space="preserve">LINK </w:instrText>
      </w:r>
      <w:r w:rsidR="00D011F5">
        <w:instrText xml:space="preserve">Excel.Sheet.12 G:\\conv_npu\\doc\\pe_spec.xlsx Sheet1!R1C1:R10C5 </w:instrText>
      </w:r>
      <w:r w:rsidR="00B51293">
        <w:rPr>
          <w:rFonts w:hint="eastAsia"/>
        </w:rPr>
        <w:instrText>\a \f 5 \h</w:instrText>
      </w:r>
      <w:r w:rsidR="00B51293">
        <w:instrText xml:space="preserve">  \* MERGEFORMAT </w:instrText>
      </w:r>
      <w:r w:rsidR="00D011F5">
        <w:fldChar w:fldCharType="separate"/>
      </w:r>
      <w:r w:rsidR="00B51293">
        <w:fldChar w:fldCharType="end"/>
      </w:r>
    </w:p>
    <w:p w14:paraId="6FF6B493" w14:textId="667A6768" w:rsidR="00373985" w:rsidRDefault="00373985"/>
    <w:p w14:paraId="00DDF24D" w14:textId="1A942DD8" w:rsidR="00373985" w:rsidRDefault="00AD1C5B" w:rsidP="00AD1C5B">
      <w:pPr>
        <w:pStyle w:val="2"/>
      </w:pPr>
      <w:r>
        <w:rPr>
          <w:rFonts w:hint="eastAsia"/>
        </w:rPr>
        <w:t>计算单元</w:t>
      </w:r>
      <w:r w:rsidR="00817853">
        <w:t>C</w:t>
      </w:r>
      <w:r>
        <w:t>U</w:t>
      </w:r>
      <w:r>
        <w:rPr>
          <w:rFonts w:hint="eastAsia"/>
        </w:rPr>
        <w:t>设计</w:t>
      </w:r>
    </w:p>
    <w:p w14:paraId="24F84C2B" w14:textId="56D43816" w:rsidR="00373985" w:rsidRDefault="00EC28EF">
      <w:r>
        <w:rPr>
          <w:rFonts w:hint="eastAsia"/>
        </w:rPr>
        <w:t>计算单元</w:t>
      </w:r>
      <w:r w:rsidR="002E0EDD">
        <w:rPr>
          <w:rFonts w:hint="eastAsia"/>
        </w:rPr>
        <w:t>C</w:t>
      </w:r>
      <w:r w:rsidR="002E0EDD">
        <w:t>U</w:t>
      </w:r>
      <w:r>
        <w:rPr>
          <w:rFonts w:hint="eastAsia"/>
        </w:rPr>
        <w:t>承接指令解码器decoder派遣的微操作uop，并从B</w:t>
      </w:r>
      <w:r>
        <w:t>RAM</w:t>
      </w:r>
      <w:r>
        <w:rPr>
          <w:rFonts w:hint="eastAsia"/>
        </w:rPr>
        <w:t>取出操作数，打包分发给P</w:t>
      </w:r>
      <w:r>
        <w:t>E</w:t>
      </w:r>
      <w:r>
        <w:rPr>
          <w:rFonts w:hint="eastAsia"/>
        </w:rPr>
        <w:t>阵列</w:t>
      </w:r>
      <w:r w:rsidR="00052EAE">
        <w:rPr>
          <w:rFonts w:hint="eastAsia"/>
        </w:rPr>
        <w:t>（pe_</w:t>
      </w:r>
      <w:r w:rsidR="00052EAE">
        <w:t>array</w:t>
      </w:r>
      <w:r w:rsidR="00052EAE">
        <w:rPr>
          <w:rFonts w:hint="eastAsia"/>
        </w:rPr>
        <w:t>）</w:t>
      </w:r>
      <w:r>
        <w:rPr>
          <w:rFonts w:hint="eastAsia"/>
        </w:rPr>
        <w:t>完成计算。</w:t>
      </w:r>
    </w:p>
    <w:p w14:paraId="7556466A" w14:textId="0B8D22A5" w:rsidR="00EC28EF" w:rsidRDefault="0008465B">
      <w:r>
        <w:rPr>
          <w:rFonts w:hint="eastAsia"/>
        </w:rPr>
        <w:t>由于</w:t>
      </w:r>
      <w:r w:rsidR="00D47FDA">
        <w:rPr>
          <w:rFonts w:hint="eastAsia"/>
        </w:rPr>
        <w:t>P</w:t>
      </w:r>
      <w:r w:rsidR="00D47FDA">
        <w:t>E_NUM</w:t>
      </w:r>
      <w:r w:rsidR="00D47FDA">
        <w:rPr>
          <w:rFonts w:hint="eastAsia"/>
        </w:rPr>
        <w:t>个pe单元会在同一个周期返回多个计算结果，因此在C</w:t>
      </w:r>
      <w:r w:rsidR="00D47FDA">
        <w:t>U</w:t>
      </w:r>
      <w:r w:rsidR="00D47FDA">
        <w:rPr>
          <w:rFonts w:hint="eastAsia"/>
        </w:rPr>
        <w:t>模块中需要实现一个写回队列（wb_</w:t>
      </w:r>
      <w:r w:rsidR="00D47FDA">
        <w:t>queue</w:t>
      </w:r>
      <w:r w:rsidR="00D47FDA">
        <w:rPr>
          <w:rFonts w:hint="eastAsia"/>
        </w:rPr>
        <w:t>）用于将并行写回的多个result在多个周期内串行返回给上一级模块，并最终串行地写回特征图缓存B</w:t>
      </w:r>
      <w:r w:rsidR="00D47FDA">
        <w:t>RAM</w:t>
      </w:r>
      <w:r w:rsidR="00D47FDA">
        <w:rPr>
          <w:rFonts w:hint="eastAsia"/>
        </w:rPr>
        <w:t>内。</w:t>
      </w:r>
    </w:p>
    <w:p w14:paraId="4076C0D3" w14:textId="5C5BC297" w:rsidR="007D78E7" w:rsidRPr="002E0EDD" w:rsidRDefault="007D78E7">
      <w:pPr>
        <w:rPr>
          <w:rFonts w:hint="eastAsia"/>
        </w:rPr>
      </w:pPr>
      <w:r>
        <w:rPr>
          <w:rFonts w:hint="eastAsia"/>
        </w:rPr>
        <w:t>由于并串模块是一个周期内接受多个数据，但数据需要多个周期才能完成发送。</w:t>
      </w:r>
      <w:r w:rsidR="008156F2">
        <w:rPr>
          <w:rFonts w:hint="eastAsia"/>
        </w:rPr>
        <w:t>这一步可能出现前一步的数据还没发送完成，但是P</w:t>
      </w:r>
      <w:r w:rsidR="008156F2">
        <w:t>E</w:t>
      </w:r>
      <w:r w:rsidR="008156F2">
        <w:rPr>
          <w:rFonts w:hint="eastAsia"/>
        </w:rPr>
        <w:t>阵列又送来新数据的情况。因此，在这个环节需要引入反压设计（back</w:t>
      </w:r>
      <w:r w:rsidR="008156F2">
        <w:t xml:space="preserve"> </w:t>
      </w:r>
      <w:r w:rsidR="008156F2">
        <w:rPr>
          <w:rFonts w:hint="eastAsia"/>
        </w:rPr>
        <w:t>pressure）。</w:t>
      </w:r>
    </w:p>
    <w:p w14:paraId="540B6852" w14:textId="5921CB11" w:rsidR="00373985" w:rsidRPr="00EC28EF" w:rsidRDefault="003C1B48">
      <w:pPr>
        <w:rPr>
          <w:rFonts w:hint="eastAsia"/>
        </w:rPr>
      </w:pPr>
      <w:r>
        <w:rPr>
          <w:rFonts w:hint="eastAsia"/>
        </w:rPr>
        <w:t>为了尽可能避免无意义的阻塞，</w:t>
      </w:r>
      <w:r w:rsidR="007016A6">
        <w:rPr>
          <w:rFonts w:hint="eastAsia"/>
        </w:rPr>
        <w:t>C</w:t>
      </w:r>
      <w:r w:rsidR="007016A6">
        <w:t>U</w:t>
      </w:r>
      <w:r w:rsidR="007016A6">
        <w:rPr>
          <w:rFonts w:hint="eastAsia"/>
        </w:rPr>
        <w:t>的反压设计思路如下：</w:t>
      </w:r>
      <w:r w:rsidR="00DB0BBC">
        <w:rPr>
          <w:rFonts w:hint="eastAsia"/>
        </w:rPr>
        <w:t>对于P</w:t>
      </w:r>
      <w:r w:rsidR="00DB0BBC">
        <w:t>E</w:t>
      </w:r>
      <w:r w:rsidR="00DB0BBC">
        <w:rPr>
          <w:rFonts w:hint="eastAsia"/>
        </w:rPr>
        <w:t>而言，反压是不可见的，反压仅仅对于C</w:t>
      </w:r>
      <w:r w:rsidR="00DB0BBC">
        <w:t>U</w:t>
      </w:r>
      <w:r w:rsidR="00DB0BBC">
        <w:rPr>
          <w:rFonts w:hint="eastAsia"/>
        </w:rPr>
        <w:t>以及更高层的模块可见。反压的源头是wb</w:t>
      </w:r>
      <w:r w:rsidR="00DB0BBC">
        <w:t>_queue</w:t>
      </w:r>
      <w:r w:rsidR="00DB0BBC">
        <w:rPr>
          <w:rFonts w:hint="eastAsia"/>
        </w:rPr>
        <w:t>中的有效数据非空。反压将会向</w:t>
      </w:r>
      <w:r w:rsidR="00DB0BBC">
        <w:t>CU</w:t>
      </w:r>
      <w:r w:rsidR="00DB0BBC">
        <w:rPr>
          <w:rFonts w:hint="eastAsia"/>
        </w:rPr>
        <w:t>的上一层传递，最终阻塞decoder向C</w:t>
      </w:r>
      <w:r w:rsidR="00DB0BBC">
        <w:t>U</w:t>
      </w:r>
      <w:r w:rsidR="00DB0BBC">
        <w:rPr>
          <w:rFonts w:hint="eastAsia"/>
        </w:rPr>
        <w:t>发送</w:t>
      </w:r>
      <w:r w:rsidR="001F6CA8">
        <w:rPr>
          <w:rFonts w:hint="eastAsia"/>
        </w:rPr>
        <w:t>out_</w:t>
      </w:r>
      <w:r w:rsidR="001F6CA8">
        <w:t>en</w:t>
      </w:r>
      <w:r w:rsidR="001F6CA8">
        <w:rPr>
          <w:rFonts w:hint="eastAsia"/>
        </w:rPr>
        <w:t>信号</w:t>
      </w:r>
      <w:r w:rsidR="00540F71">
        <w:rPr>
          <w:rFonts w:hint="eastAsia"/>
        </w:rPr>
        <w:t>。也就是说，</w:t>
      </w:r>
      <w:r w:rsidR="00BF130E">
        <w:rPr>
          <w:rFonts w:hint="eastAsia"/>
        </w:rPr>
        <w:t>如果前一阶段的数据滞留在wbq中还未完成发送，后续的M</w:t>
      </w:r>
      <w:r w:rsidR="00BF130E">
        <w:t>AC</w:t>
      </w:r>
      <w:r w:rsidR="00BF130E">
        <w:rPr>
          <w:rFonts w:hint="eastAsia"/>
        </w:rPr>
        <w:t>计算、bias计算和R</w:t>
      </w:r>
      <w:r w:rsidR="00BF130E">
        <w:t>ELU</w:t>
      </w:r>
      <w:r w:rsidR="00BF130E">
        <w:rPr>
          <w:rFonts w:hint="eastAsia"/>
        </w:rPr>
        <w:t>计算可以正常进行，只不过不允许从P</w:t>
      </w:r>
      <w:r w:rsidR="00BF130E">
        <w:t>E</w:t>
      </w:r>
      <w:r w:rsidR="00BF130E">
        <w:rPr>
          <w:rFonts w:hint="eastAsia"/>
        </w:rPr>
        <w:t>阵列输出；一旦后续的wbq清空，则解除反压，decoder允许发出out</w:t>
      </w:r>
      <w:r w:rsidR="00BF130E">
        <w:t>_en</w:t>
      </w:r>
      <w:r w:rsidR="00BF130E">
        <w:rPr>
          <w:rFonts w:hint="eastAsia"/>
        </w:rPr>
        <w:t>信号，从而允许P</w:t>
      </w:r>
      <w:r w:rsidR="00BF130E">
        <w:t>E</w:t>
      </w:r>
      <w:r w:rsidR="00BF130E">
        <w:rPr>
          <w:rFonts w:hint="eastAsia"/>
        </w:rPr>
        <w:t>阵列输出结果。</w:t>
      </w:r>
    </w:p>
    <w:p w14:paraId="31F2B19B" w14:textId="77777777" w:rsidR="00373985" w:rsidRPr="00DB0BBC" w:rsidRDefault="00373985"/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4DDEC498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28E52713" w:rsidR="00D0270C" w:rsidRDefault="00D0270C" w:rsidP="009241CE">
      <w:pPr>
        <w:rPr>
          <w:b/>
          <w:bCs/>
        </w:rPr>
      </w:pP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0B8E9565" w14:textId="77777777" w:rsidR="00D50FBC" w:rsidRDefault="00D50FBC" w:rsidP="009241CE">
      <w:pPr>
        <w:rPr>
          <w:b/>
          <w:bCs/>
        </w:rPr>
      </w:pP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24EAD0FB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</w:t>
      </w:r>
      <w:r w:rsidR="004955DB">
        <w:rPr>
          <w:rFonts w:hint="eastAsia"/>
        </w:rPr>
        <w:t>A</w:t>
      </w:r>
      <w:r w:rsidR="004955DB">
        <w:t>XI</w:t>
      </w:r>
      <w:r w:rsidR="004955DB">
        <w:rPr>
          <w:rFonts w:hint="eastAsia"/>
        </w:rPr>
        <w:t>总线内存映射</w:t>
      </w:r>
      <w:r w:rsidR="00554FEC">
        <w:rPr>
          <w:rFonts w:hint="eastAsia"/>
        </w:rPr>
        <w:t>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>
        <w:rPr>
          <w:rFonts w:hint="eastAsia"/>
          <w:kern w:val="0"/>
        </w:rPr>
        <w:t>片选产生模块，用于将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390EB97B" w:rsidR="001909DD" w:rsidRDefault="001909DD" w:rsidP="005270A3"/>
    <w:p w14:paraId="04EE68EC" w14:textId="493BD2EA" w:rsidR="008643CC" w:rsidRDefault="008643CC" w:rsidP="005270A3"/>
    <w:p w14:paraId="7190875C" w14:textId="553487B8" w:rsidR="00742A76" w:rsidRPr="00485379" w:rsidRDefault="00742A76" w:rsidP="005270A3"/>
    <w:sectPr w:rsidR="00742A76" w:rsidRPr="0048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73AF"/>
    <w:rsid w:val="000204B2"/>
    <w:rsid w:val="0002084B"/>
    <w:rsid w:val="00031444"/>
    <w:rsid w:val="000328F4"/>
    <w:rsid w:val="00034D75"/>
    <w:rsid w:val="00045E1C"/>
    <w:rsid w:val="00050AA5"/>
    <w:rsid w:val="00052EAE"/>
    <w:rsid w:val="00056015"/>
    <w:rsid w:val="00056638"/>
    <w:rsid w:val="000569A2"/>
    <w:rsid w:val="000607E5"/>
    <w:rsid w:val="00063F89"/>
    <w:rsid w:val="0006617F"/>
    <w:rsid w:val="000667CA"/>
    <w:rsid w:val="00070DD2"/>
    <w:rsid w:val="00072E7D"/>
    <w:rsid w:val="000762AB"/>
    <w:rsid w:val="000801F5"/>
    <w:rsid w:val="0008465B"/>
    <w:rsid w:val="00092445"/>
    <w:rsid w:val="00092D70"/>
    <w:rsid w:val="000A1B73"/>
    <w:rsid w:val="000B054F"/>
    <w:rsid w:val="000B3B6F"/>
    <w:rsid w:val="000C3BC3"/>
    <w:rsid w:val="000C3EA7"/>
    <w:rsid w:val="000C7139"/>
    <w:rsid w:val="000D5881"/>
    <w:rsid w:val="000E10DA"/>
    <w:rsid w:val="000E37F4"/>
    <w:rsid w:val="000E48D2"/>
    <w:rsid w:val="000E5DBF"/>
    <w:rsid w:val="000F0673"/>
    <w:rsid w:val="000F244C"/>
    <w:rsid w:val="000F29A1"/>
    <w:rsid w:val="000F42C5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41925"/>
    <w:rsid w:val="00154235"/>
    <w:rsid w:val="00156B0D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1649"/>
    <w:rsid w:val="001B4DD5"/>
    <w:rsid w:val="001B7448"/>
    <w:rsid w:val="001C1576"/>
    <w:rsid w:val="001C1C0D"/>
    <w:rsid w:val="001D2668"/>
    <w:rsid w:val="001D5048"/>
    <w:rsid w:val="001E1FDE"/>
    <w:rsid w:val="001E757C"/>
    <w:rsid w:val="001F0D9F"/>
    <w:rsid w:val="001F6A4E"/>
    <w:rsid w:val="001F6CA8"/>
    <w:rsid w:val="00200D1A"/>
    <w:rsid w:val="00205FBA"/>
    <w:rsid w:val="0020656D"/>
    <w:rsid w:val="002067E7"/>
    <w:rsid w:val="00213963"/>
    <w:rsid w:val="0021643C"/>
    <w:rsid w:val="0022590D"/>
    <w:rsid w:val="002263F9"/>
    <w:rsid w:val="00232C5E"/>
    <w:rsid w:val="0023529C"/>
    <w:rsid w:val="0023639B"/>
    <w:rsid w:val="00237484"/>
    <w:rsid w:val="002421DE"/>
    <w:rsid w:val="00245AA6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C65F1"/>
    <w:rsid w:val="002D46F2"/>
    <w:rsid w:val="002D7007"/>
    <w:rsid w:val="002E0EDD"/>
    <w:rsid w:val="002E3BA1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17B03"/>
    <w:rsid w:val="00332818"/>
    <w:rsid w:val="0033565A"/>
    <w:rsid w:val="00336CE0"/>
    <w:rsid w:val="00350016"/>
    <w:rsid w:val="00351CDB"/>
    <w:rsid w:val="00366290"/>
    <w:rsid w:val="00371536"/>
    <w:rsid w:val="00373985"/>
    <w:rsid w:val="00376814"/>
    <w:rsid w:val="00382128"/>
    <w:rsid w:val="00387340"/>
    <w:rsid w:val="00393340"/>
    <w:rsid w:val="00394CA7"/>
    <w:rsid w:val="003A2646"/>
    <w:rsid w:val="003A7D93"/>
    <w:rsid w:val="003B24FD"/>
    <w:rsid w:val="003B493F"/>
    <w:rsid w:val="003B4C89"/>
    <w:rsid w:val="003B7233"/>
    <w:rsid w:val="003B79E1"/>
    <w:rsid w:val="003C1B48"/>
    <w:rsid w:val="003C2BA2"/>
    <w:rsid w:val="003C4753"/>
    <w:rsid w:val="003D4354"/>
    <w:rsid w:val="003D5C59"/>
    <w:rsid w:val="003E754B"/>
    <w:rsid w:val="003F1FF2"/>
    <w:rsid w:val="0040009D"/>
    <w:rsid w:val="00400964"/>
    <w:rsid w:val="00402B4A"/>
    <w:rsid w:val="00404713"/>
    <w:rsid w:val="0040577F"/>
    <w:rsid w:val="00407317"/>
    <w:rsid w:val="00417BE1"/>
    <w:rsid w:val="00430E1B"/>
    <w:rsid w:val="004333F8"/>
    <w:rsid w:val="00435064"/>
    <w:rsid w:val="004375B6"/>
    <w:rsid w:val="00443E9D"/>
    <w:rsid w:val="00447790"/>
    <w:rsid w:val="00447C0E"/>
    <w:rsid w:val="00474CF2"/>
    <w:rsid w:val="00475D8A"/>
    <w:rsid w:val="004767FD"/>
    <w:rsid w:val="0047717F"/>
    <w:rsid w:val="0048402E"/>
    <w:rsid w:val="00485379"/>
    <w:rsid w:val="004916D9"/>
    <w:rsid w:val="004926D3"/>
    <w:rsid w:val="0049306B"/>
    <w:rsid w:val="004934EA"/>
    <w:rsid w:val="00493F01"/>
    <w:rsid w:val="004955DB"/>
    <w:rsid w:val="00496439"/>
    <w:rsid w:val="004A09EB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E2A57"/>
    <w:rsid w:val="004E3B34"/>
    <w:rsid w:val="004E4CDB"/>
    <w:rsid w:val="004E6A1D"/>
    <w:rsid w:val="004F0F63"/>
    <w:rsid w:val="004F21C4"/>
    <w:rsid w:val="004F6039"/>
    <w:rsid w:val="004F71B6"/>
    <w:rsid w:val="00503117"/>
    <w:rsid w:val="00504C0A"/>
    <w:rsid w:val="005057C3"/>
    <w:rsid w:val="005127E4"/>
    <w:rsid w:val="005136DA"/>
    <w:rsid w:val="00514A2C"/>
    <w:rsid w:val="00524D4F"/>
    <w:rsid w:val="005270A3"/>
    <w:rsid w:val="005321F1"/>
    <w:rsid w:val="005368E3"/>
    <w:rsid w:val="00537DB7"/>
    <w:rsid w:val="00540F71"/>
    <w:rsid w:val="00542D68"/>
    <w:rsid w:val="00551BE7"/>
    <w:rsid w:val="00554FEC"/>
    <w:rsid w:val="0055727F"/>
    <w:rsid w:val="00557D96"/>
    <w:rsid w:val="00566F47"/>
    <w:rsid w:val="005766A4"/>
    <w:rsid w:val="005768E8"/>
    <w:rsid w:val="005869A5"/>
    <w:rsid w:val="00586D9A"/>
    <w:rsid w:val="005A5E57"/>
    <w:rsid w:val="005A74E8"/>
    <w:rsid w:val="005B002F"/>
    <w:rsid w:val="005B3666"/>
    <w:rsid w:val="005B3852"/>
    <w:rsid w:val="005B4C40"/>
    <w:rsid w:val="005C245C"/>
    <w:rsid w:val="005C2E51"/>
    <w:rsid w:val="005D21DF"/>
    <w:rsid w:val="005D44D3"/>
    <w:rsid w:val="005E0602"/>
    <w:rsid w:val="005F46B2"/>
    <w:rsid w:val="00600EF9"/>
    <w:rsid w:val="00603AD1"/>
    <w:rsid w:val="00604925"/>
    <w:rsid w:val="006054E2"/>
    <w:rsid w:val="00610A10"/>
    <w:rsid w:val="0062149E"/>
    <w:rsid w:val="00622E5E"/>
    <w:rsid w:val="00632415"/>
    <w:rsid w:val="006356AF"/>
    <w:rsid w:val="00637C5D"/>
    <w:rsid w:val="00650AEB"/>
    <w:rsid w:val="00654C20"/>
    <w:rsid w:val="006668CA"/>
    <w:rsid w:val="0067448A"/>
    <w:rsid w:val="00675128"/>
    <w:rsid w:val="006760C5"/>
    <w:rsid w:val="00680FED"/>
    <w:rsid w:val="00683FFE"/>
    <w:rsid w:val="00686103"/>
    <w:rsid w:val="00691E89"/>
    <w:rsid w:val="00695814"/>
    <w:rsid w:val="006958E8"/>
    <w:rsid w:val="006A4349"/>
    <w:rsid w:val="006A4937"/>
    <w:rsid w:val="006B0AE1"/>
    <w:rsid w:val="006B4026"/>
    <w:rsid w:val="006B5F62"/>
    <w:rsid w:val="006B67F6"/>
    <w:rsid w:val="006C526D"/>
    <w:rsid w:val="006C7AF5"/>
    <w:rsid w:val="006C7B3C"/>
    <w:rsid w:val="006D119D"/>
    <w:rsid w:val="006D520C"/>
    <w:rsid w:val="006E1A65"/>
    <w:rsid w:val="006E2F4A"/>
    <w:rsid w:val="006E45FD"/>
    <w:rsid w:val="006E5C0A"/>
    <w:rsid w:val="006E6F02"/>
    <w:rsid w:val="006F08FB"/>
    <w:rsid w:val="006F4058"/>
    <w:rsid w:val="006F6FBD"/>
    <w:rsid w:val="006F740D"/>
    <w:rsid w:val="006F787A"/>
    <w:rsid w:val="007016A6"/>
    <w:rsid w:val="00705946"/>
    <w:rsid w:val="00706E46"/>
    <w:rsid w:val="00715706"/>
    <w:rsid w:val="00716411"/>
    <w:rsid w:val="007171DA"/>
    <w:rsid w:val="00720E5F"/>
    <w:rsid w:val="00721490"/>
    <w:rsid w:val="00724F01"/>
    <w:rsid w:val="00727C86"/>
    <w:rsid w:val="007344AD"/>
    <w:rsid w:val="00735B77"/>
    <w:rsid w:val="00735F66"/>
    <w:rsid w:val="00736397"/>
    <w:rsid w:val="007406EB"/>
    <w:rsid w:val="00742548"/>
    <w:rsid w:val="00742A76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634B"/>
    <w:rsid w:val="00780B79"/>
    <w:rsid w:val="0078508E"/>
    <w:rsid w:val="007859BC"/>
    <w:rsid w:val="00785B7F"/>
    <w:rsid w:val="00793052"/>
    <w:rsid w:val="00793EC8"/>
    <w:rsid w:val="00794755"/>
    <w:rsid w:val="007A5422"/>
    <w:rsid w:val="007B491A"/>
    <w:rsid w:val="007B4C14"/>
    <w:rsid w:val="007B77FF"/>
    <w:rsid w:val="007C15DD"/>
    <w:rsid w:val="007D0850"/>
    <w:rsid w:val="007D38EE"/>
    <w:rsid w:val="007D78E7"/>
    <w:rsid w:val="007E6CBF"/>
    <w:rsid w:val="007F13FC"/>
    <w:rsid w:val="007F2AD1"/>
    <w:rsid w:val="007F7401"/>
    <w:rsid w:val="007F78DE"/>
    <w:rsid w:val="007F7CF7"/>
    <w:rsid w:val="0080550E"/>
    <w:rsid w:val="008071AC"/>
    <w:rsid w:val="00812DC4"/>
    <w:rsid w:val="00813C8E"/>
    <w:rsid w:val="00813E62"/>
    <w:rsid w:val="00813F85"/>
    <w:rsid w:val="008148E8"/>
    <w:rsid w:val="008156F2"/>
    <w:rsid w:val="00816D22"/>
    <w:rsid w:val="00817853"/>
    <w:rsid w:val="008213A9"/>
    <w:rsid w:val="0082217B"/>
    <w:rsid w:val="00823593"/>
    <w:rsid w:val="00833097"/>
    <w:rsid w:val="00835C44"/>
    <w:rsid w:val="00841815"/>
    <w:rsid w:val="0084192D"/>
    <w:rsid w:val="008429F7"/>
    <w:rsid w:val="00845BC3"/>
    <w:rsid w:val="008474F6"/>
    <w:rsid w:val="00854A78"/>
    <w:rsid w:val="0086228B"/>
    <w:rsid w:val="008643CC"/>
    <w:rsid w:val="00864EF5"/>
    <w:rsid w:val="00865E40"/>
    <w:rsid w:val="00866A5F"/>
    <w:rsid w:val="00872656"/>
    <w:rsid w:val="00874F3C"/>
    <w:rsid w:val="00880435"/>
    <w:rsid w:val="008809E0"/>
    <w:rsid w:val="00885245"/>
    <w:rsid w:val="00887FDF"/>
    <w:rsid w:val="00893844"/>
    <w:rsid w:val="008A643B"/>
    <w:rsid w:val="008B0D9F"/>
    <w:rsid w:val="008B5107"/>
    <w:rsid w:val="008B74BF"/>
    <w:rsid w:val="008C082E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9104B8"/>
    <w:rsid w:val="00915216"/>
    <w:rsid w:val="0092303C"/>
    <w:rsid w:val="00923075"/>
    <w:rsid w:val="009232BA"/>
    <w:rsid w:val="009241CE"/>
    <w:rsid w:val="00925FB4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43"/>
    <w:rsid w:val="00967A44"/>
    <w:rsid w:val="009703C7"/>
    <w:rsid w:val="009715B8"/>
    <w:rsid w:val="00976ABF"/>
    <w:rsid w:val="00977C18"/>
    <w:rsid w:val="00981E01"/>
    <w:rsid w:val="00982016"/>
    <w:rsid w:val="009846CB"/>
    <w:rsid w:val="00990CB0"/>
    <w:rsid w:val="00996C23"/>
    <w:rsid w:val="009A0016"/>
    <w:rsid w:val="009A1F5D"/>
    <w:rsid w:val="009A1FE8"/>
    <w:rsid w:val="009B30B3"/>
    <w:rsid w:val="009B363B"/>
    <w:rsid w:val="009B3A2E"/>
    <w:rsid w:val="009B3BB4"/>
    <w:rsid w:val="009B6AC5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5D2F"/>
    <w:rsid w:val="00A205B1"/>
    <w:rsid w:val="00A26157"/>
    <w:rsid w:val="00A32AFC"/>
    <w:rsid w:val="00A33128"/>
    <w:rsid w:val="00A37D24"/>
    <w:rsid w:val="00A41073"/>
    <w:rsid w:val="00A45375"/>
    <w:rsid w:val="00A458F3"/>
    <w:rsid w:val="00A6592B"/>
    <w:rsid w:val="00A70A74"/>
    <w:rsid w:val="00A71640"/>
    <w:rsid w:val="00A73132"/>
    <w:rsid w:val="00A80443"/>
    <w:rsid w:val="00A91EF7"/>
    <w:rsid w:val="00A9393A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7EB1"/>
    <w:rsid w:val="00AD1C5B"/>
    <w:rsid w:val="00AD4B53"/>
    <w:rsid w:val="00AE02C0"/>
    <w:rsid w:val="00AE6E9C"/>
    <w:rsid w:val="00AF386C"/>
    <w:rsid w:val="00AF6DDB"/>
    <w:rsid w:val="00B00530"/>
    <w:rsid w:val="00B02B0C"/>
    <w:rsid w:val="00B03865"/>
    <w:rsid w:val="00B055D4"/>
    <w:rsid w:val="00B06622"/>
    <w:rsid w:val="00B11B6F"/>
    <w:rsid w:val="00B11D63"/>
    <w:rsid w:val="00B16459"/>
    <w:rsid w:val="00B166CB"/>
    <w:rsid w:val="00B16E10"/>
    <w:rsid w:val="00B23486"/>
    <w:rsid w:val="00B242B1"/>
    <w:rsid w:val="00B24D46"/>
    <w:rsid w:val="00B2744F"/>
    <w:rsid w:val="00B33079"/>
    <w:rsid w:val="00B340C1"/>
    <w:rsid w:val="00B42F4F"/>
    <w:rsid w:val="00B43C92"/>
    <w:rsid w:val="00B5109E"/>
    <w:rsid w:val="00B51293"/>
    <w:rsid w:val="00B53C88"/>
    <w:rsid w:val="00B6283D"/>
    <w:rsid w:val="00B6362F"/>
    <w:rsid w:val="00B6453F"/>
    <w:rsid w:val="00B7035E"/>
    <w:rsid w:val="00B721A9"/>
    <w:rsid w:val="00B74B73"/>
    <w:rsid w:val="00B76EFF"/>
    <w:rsid w:val="00B81793"/>
    <w:rsid w:val="00B83D30"/>
    <w:rsid w:val="00B84C1D"/>
    <w:rsid w:val="00B90E9E"/>
    <w:rsid w:val="00B9423D"/>
    <w:rsid w:val="00B954DF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F130E"/>
    <w:rsid w:val="00BF5574"/>
    <w:rsid w:val="00C01A3A"/>
    <w:rsid w:val="00C0649A"/>
    <w:rsid w:val="00C16FF1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47D08"/>
    <w:rsid w:val="00C50DAC"/>
    <w:rsid w:val="00C63451"/>
    <w:rsid w:val="00C66E7A"/>
    <w:rsid w:val="00C7346A"/>
    <w:rsid w:val="00C80B49"/>
    <w:rsid w:val="00C81CCC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C46BC"/>
    <w:rsid w:val="00CC64D1"/>
    <w:rsid w:val="00CD0941"/>
    <w:rsid w:val="00CD628B"/>
    <w:rsid w:val="00CE2415"/>
    <w:rsid w:val="00CE266D"/>
    <w:rsid w:val="00CE47D6"/>
    <w:rsid w:val="00CF3EF2"/>
    <w:rsid w:val="00D0076D"/>
    <w:rsid w:val="00D011F5"/>
    <w:rsid w:val="00D01D14"/>
    <w:rsid w:val="00D0270C"/>
    <w:rsid w:val="00D16006"/>
    <w:rsid w:val="00D16152"/>
    <w:rsid w:val="00D16227"/>
    <w:rsid w:val="00D17C81"/>
    <w:rsid w:val="00D20C21"/>
    <w:rsid w:val="00D21298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47895"/>
    <w:rsid w:val="00D47FDA"/>
    <w:rsid w:val="00D50FBC"/>
    <w:rsid w:val="00D65BC7"/>
    <w:rsid w:val="00D84F9E"/>
    <w:rsid w:val="00D87C8A"/>
    <w:rsid w:val="00D94377"/>
    <w:rsid w:val="00DA1CC6"/>
    <w:rsid w:val="00DA50D4"/>
    <w:rsid w:val="00DB0BBC"/>
    <w:rsid w:val="00DB1D73"/>
    <w:rsid w:val="00DB1FEA"/>
    <w:rsid w:val="00DC2B39"/>
    <w:rsid w:val="00DC2DA4"/>
    <w:rsid w:val="00DC39C9"/>
    <w:rsid w:val="00DC7B8F"/>
    <w:rsid w:val="00DD2143"/>
    <w:rsid w:val="00DD343E"/>
    <w:rsid w:val="00DE086E"/>
    <w:rsid w:val="00DE3DE3"/>
    <w:rsid w:val="00DE48B0"/>
    <w:rsid w:val="00DE7207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0FE6"/>
    <w:rsid w:val="00E31E25"/>
    <w:rsid w:val="00E40E2B"/>
    <w:rsid w:val="00E44ABB"/>
    <w:rsid w:val="00E457A9"/>
    <w:rsid w:val="00E45E78"/>
    <w:rsid w:val="00E47E37"/>
    <w:rsid w:val="00E52C13"/>
    <w:rsid w:val="00E70AB9"/>
    <w:rsid w:val="00E902E9"/>
    <w:rsid w:val="00E9125C"/>
    <w:rsid w:val="00E91491"/>
    <w:rsid w:val="00E97B3E"/>
    <w:rsid w:val="00EA0447"/>
    <w:rsid w:val="00EA18AB"/>
    <w:rsid w:val="00EA505A"/>
    <w:rsid w:val="00EB5B71"/>
    <w:rsid w:val="00EC28EF"/>
    <w:rsid w:val="00EC5656"/>
    <w:rsid w:val="00EC5EB1"/>
    <w:rsid w:val="00ED18EF"/>
    <w:rsid w:val="00ED1CA7"/>
    <w:rsid w:val="00ED7A6A"/>
    <w:rsid w:val="00EE088C"/>
    <w:rsid w:val="00EE16F3"/>
    <w:rsid w:val="00EE34F9"/>
    <w:rsid w:val="00EE407E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E4F"/>
    <w:rsid w:val="00F278AA"/>
    <w:rsid w:val="00F32A34"/>
    <w:rsid w:val="00F37F6C"/>
    <w:rsid w:val="00F40812"/>
    <w:rsid w:val="00F41033"/>
    <w:rsid w:val="00F423A2"/>
    <w:rsid w:val="00F50C37"/>
    <w:rsid w:val="00F55957"/>
    <w:rsid w:val="00F55F28"/>
    <w:rsid w:val="00F564D2"/>
    <w:rsid w:val="00F705D4"/>
    <w:rsid w:val="00F71F40"/>
    <w:rsid w:val="00F724E4"/>
    <w:rsid w:val="00F75F80"/>
    <w:rsid w:val="00F7771B"/>
    <w:rsid w:val="00F82DD1"/>
    <w:rsid w:val="00F83287"/>
    <w:rsid w:val="00F86BAB"/>
    <w:rsid w:val="00F879AD"/>
    <w:rsid w:val="00F9288C"/>
    <w:rsid w:val="00F93F40"/>
    <w:rsid w:val="00F95666"/>
    <w:rsid w:val="00FA1F4D"/>
    <w:rsid w:val="00FA5827"/>
    <w:rsid w:val="00FB79A7"/>
    <w:rsid w:val="00FC0214"/>
    <w:rsid w:val="00FC16BC"/>
    <w:rsid w:val="00FC3DAE"/>
    <w:rsid w:val="00FC4518"/>
    <w:rsid w:val="00FD64F0"/>
    <w:rsid w:val="00FE305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678D-5C78-434E-B2AF-8CD3F3D6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13</Pages>
  <Words>1544</Words>
  <Characters>8803</Characters>
  <Application>Microsoft Office Word</Application>
  <DocSecurity>0</DocSecurity>
  <Lines>73</Lines>
  <Paragraphs>20</Paragraphs>
  <ScaleCrop>false</ScaleCrop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团子 fan</cp:lastModifiedBy>
  <cp:revision>719</cp:revision>
  <dcterms:created xsi:type="dcterms:W3CDTF">2024-12-15T05:51:00Z</dcterms:created>
  <dcterms:modified xsi:type="dcterms:W3CDTF">2024-12-27T07:28:00Z</dcterms:modified>
</cp:coreProperties>
</file>