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rFonts w:ascii="Calibri" w:cs="Calibri" w:hAnsi="Calibri" w:eastAsia="Calibri"/>
          <w:b w:val="1"/>
          <w:bCs w:val="1"/>
          <w:outline w:val="0"/>
          <w:color w:val="0000ff"/>
          <w:sz w:val="44"/>
          <w:szCs w:val="44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ff"/>
          <w:sz w:val="44"/>
          <w:szCs w:val="4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Business Plan Template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Business Name: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Name(s) and ID Number(s) of Owner(s):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Address: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Contact numbers:</w:t>
      </w:r>
    </w:p>
    <w:p>
      <w:pPr>
        <w:pStyle w:val="Treść"/>
      </w:pPr>
      <w:r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  <w:br w:type="page"/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Table of Contents: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1. Executive Summary</w:t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2. General Company Description</w:t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3. The Opportunity, Industry &amp; Market</w:t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4. Strategy</w:t>
        <w:tab/>
        <w:tab/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5. Business Model</w:t>
        <w:tab/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6. Team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Management &amp; Organisation</w:t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7. Marketing Plan</w:t>
        <w:tab/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8. Operational Plan</w:t>
        <w:tab/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9. Financial Plan</w:t>
        <w:tab/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10. Appendix</w:t>
        <w:tab/>
        <w:tab/>
        <w:tab/>
        <w:tab/>
        <w:tab/>
        <w:tab/>
        <w:tab/>
        <w:t>Page #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tabs>
          <w:tab w:val="left" w:pos="720"/>
        </w:tabs>
      </w:pPr>
      <w:r>
        <w:rPr>
          <w:rFonts w:ascii="Calibri" w:cs="Calibri" w:hAnsi="Calibri" w:eastAsia="Calibri"/>
          <w:sz w:val="22"/>
          <w:szCs w:val="22"/>
          <w:lang w:val="en-US"/>
        </w:rPr>
        <w:br w:type="page"/>
      </w:r>
    </w:p>
    <w:p>
      <w:pPr>
        <w:pStyle w:val="Treść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Executive Summary 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[In 2 pages or less summarise the most important aspect of the business]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Business Concept: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Financial Features: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Financial Requirements: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Current Business Position: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Major achievements: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General Company Description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[1-2 page overview of the company]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Name of the company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Type of legal entity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Ownership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Significant assets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Mission statement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Goals and objectives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Company strengths and core competencies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industry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The Opportunity, Industry &amp; Market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[2-3 pages]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Opportunity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Where is the gap in the market?</w:t>
      </w: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has given rise to this gap?</w:t>
      </w: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was this gap identified?</w:t>
      </w:r>
    </w:p>
    <w:p>
      <w:pPr>
        <w:pStyle w:val="Treść"/>
        <w:numPr>
          <w:ilvl w:val="0"/>
          <w:numId w:val="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will the gap be filled?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Industry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are the barriers to entry in this industry?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much power do the customers have?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much power do the suppliers have?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Are there substitute offerings for the product or service?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Who are the competitors and how strong is the competitive rivalry?</w:t>
      </w:r>
    </w:p>
    <w:p>
      <w:pPr>
        <w:pStyle w:val="Treść"/>
        <w:numPr>
          <w:ilvl w:val="0"/>
          <w:numId w:val="6"/>
        </w:numPr>
        <w:bidi w:val="0"/>
        <w:spacing w:before="2" w:after="2"/>
        <w:ind w:right="0"/>
        <w:jc w:val="left"/>
        <w:outlineLvl w:val="3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are the major changes affecting the industry?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The Market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is the total size of the market?</w:t>
      </w: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fast is the market growing?</w:t>
      </w: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percentage share of the market will you have? (This is important only if you think you will be a major factor in the market.)</w:t>
      </w:r>
    </w:p>
    <w:p>
      <w:pPr>
        <w:pStyle w:val="Treść"/>
        <w:numPr>
          <w:ilvl w:val="0"/>
          <w:numId w:val="8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What are the major trends in target market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trends in consumer preferences, demographic shifts and product development?</w:t>
      </w: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i w:val="1"/>
          <w:i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Strategy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[1-2 pages]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focus of the business: broad mass market or a specific niche?</w:t>
      </w: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the business will succeed in the market? How will you create a unique and valuable position, involving a different set of activities?</w:t>
      </w: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is unique about the business? How is the offering different from that of competitors?</w:t>
      </w:r>
    </w:p>
    <w:p>
      <w:pPr>
        <w:pStyle w:val="Treść"/>
        <w:numPr>
          <w:ilvl w:val="0"/>
          <w:numId w:val="1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is the value for the customers? Describe the value proposition for the customer?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Business Model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[1 page]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4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sources of revenue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major costs involved in generating the revenue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profitability of the business (revenue less costs)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investment required to get the business up and running (to get to scale)</w:t>
      </w:r>
    </w:p>
    <w:p>
      <w:pPr>
        <w:pStyle w:val="Treść"/>
        <w:numPr>
          <w:ilvl w:val="0"/>
          <w:numId w:val="16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critical success factors and assumptions for making the profit model work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17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Team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Management &amp; Organisation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 pages]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numPr>
          <w:ilvl w:val="0"/>
          <w:numId w:val="19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list the founders including their qualifications and experience</w:t>
      </w:r>
    </w:p>
    <w:p>
      <w:pPr>
        <w:pStyle w:val="Treść"/>
        <w:numPr>
          <w:ilvl w:val="0"/>
          <w:numId w:val="19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description of who will manage the business on a day-to-day basis. What experience do these individuals bring to the business? What special or distinctive competencies do they offer?</w:t>
      </w:r>
    </w:p>
    <w:p>
      <w:pPr>
        <w:pStyle w:val="Treść"/>
        <w:numPr>
          <w:ilvl w:val="0"/>
          <w:numId w:val="19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An organisational chart if you have more than 10 employees, showing the management hierarchy and responsibility for key functions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7. Marketing Plan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[2-3 pages]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product (or service) and why it is valuable to customers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focused and detailed description of the target market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The positioning of the product or service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– 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how it should be perceived by customers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pricing strategy with specific price points at which the product or service will be sold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sales and distribution channels that will be used to get the product or service to the customer</w:t>
      </w:r>
    </w:p>
    <w:p>
      <w:pPr>
        <w:pStyle w:val="Treść"/>
        <w:numPr>
          <w:ilvl w:val="0"/>
          <w:numId w:val="21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promotion strategy including public relations activities, specific promotions, advertising and intended viral marketing activities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8. Operational Plan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 pages]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description of the operating cycle that describes what the organisation will do to deliver its service or create and sell its product</w:t>
      </w: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description of where all the necessary skills and materials will be sourced</w:t>
      </w: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What will be outsourced, what relationships are in place and how those relationships will be managed</w:t>
      </w:r>
    </w:p>
    <w:p>
      <w:pPr>
        <w:pStyle w:val="Treść"/>
        <w:numPr>
          <w:ilvl w:val="0"/>
          <w:numId w:val="23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The cash receipts and cash payment cycle of the business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9. Financial Plan</w:t>
      </w: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shd w:val="clear" w:color="auto" w:fill="ffff00"/>
          <w:rtl w:val="0"/>
          <w:lang w:val="en-US"/>
          <w14:textFill>
            <w14:solidFill>
              <w14:srgbClr w14:val="0000FF"/>
            </w14:solidFill>
          </w14:textFill>
        </w:rPr>
        <w:t>[2-4 pages]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Start-up expenses and capitalisation: a description and explanation of what it will cost to launch the business and where you expect to get this money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12-month profit and loss projection (month-by-month) and a three-year profit and loss projection (quarter-by-quarter)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12-month cash-flow projection and a three-year cash-flow projection (quarter-by-quarter)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projected balance sheet at start-up and at the end of years one to three</w:t>
      </w:r>
    </w:p>
    <w:p>
      <w:pPr>
        <w:pStyle w:val="Treść"/>
        <w:numPr>
          <w:ilvl w:val="0"/>
          <w:numId w:val="25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 break-even calculation</w:t>
      </w:r>
    </w:p>
    <w:p>
      <w:pPr>
        <w:pStyle w:val="Treść"/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lang w:val="en-US"/>
          <w14:textFill>
            <w14:solidFill>
              <w14:srgbClr w14:val="0000FF"/>
            </w14:solidFill>
          </w14:textFill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10. Appendix</w:t>
      </w:r>
    </w:p>
    <w:p>
      <w:pPr>
        <w:pStyle w:val="Treść"/>
        <w:rPr>
          <w:rFonts w:ascii="Calibri" w:cs="Calibri" w:hAnsi="Calibri" w:eastAsia="Calibri"/>
          <w:sz w:val="22"/>
          <w:szCs w:val="22"/>
          <w:lang w:val="en-US"/>
        </w:rPr>
      </w:pP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Brochures and advertising materials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Industry studies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Blueprints and plans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Maps and photos of location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Magazine or other articles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Detailed lists of equipment owned or to be purchased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Copies of leases and contracts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Letters of support from future customers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Any other materials needed to support the assumptions in this plan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Market research studies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List of assets available as collateral for a loan</w:t>
      </w:r>
    </w:p>
    <w:p>
      <w:pPr>
        <w:pStyle w:val="Treść"/>
        <w:numPr>
          <w:ilvl w:val="0"/>
          <w:numId w:val="27"/>
        </w:numPr>
        <w:bidi w:val="0"/>
        <w:spacing w:before="2" w:after="2"/>
        <w:ind w:right="0"/>
        <w:jc w:val="left"/>
        <w:rPr>
          <w:rFonts w:ascii="Calibri" w:cs="Calibri" w:hAnsi="Calibri" w:eastAsia="Calibri"/>
          <w:outline w:val="0"/>
          <w:color w:val="0000ff"/>
          <w:sz w:val="22"/>
          <w:szCs w:val="22"/>
          <w:rtl w:val="0"/>
          <w:lang w:val="en-US"/>
          <w14:textFill>
            <w14:solidFill>
              <w14:srgbClr w14:val="0000FF"/>
            </w14:solidFill>
          </w14:textFill>
        </w:rPr>
      </w:pP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Detailed financial calculations and projections</w:t>
      </w:r>
      <w:r>
        <w:rPr>
          <w:rFonts w:ascii="Calibri" w:cs="Calibri" w:hAnsi="Calibri" w:eastAsia="Calibri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877" w:right="1183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  <w:rPr>
        <w:rFonts w:ascii="Arial" w:cs="Arial" w:hAnsi="Arial" w:eastAsia="Arial"/>
      </w:rPr>
    </w:pPr>
    <w:r>
      <w:rPr>
        <w:rFonts w:ascii="Arial" w:cs="Arial" w:hAnsi="Arial" w:eastAsia="Arial"/>
        <w:rtl w:val="0"/>
      </w:rPr>
      <w:fldChar w:fldCharType="begin" w:fldLock="0"/>
    </w:r>
    <w:r>
      <w:rPr>
        <w:rFonts w:ascii="Arial" w:cs="Arial" w:hAnsi="Arial" w:eastAsia="Arial"/>
        <w:rtl w:val="0"/>
      </w:rPr>
      <w:instrText xml:space="preserve"> PAGE </w:instrText>
    </w:r>
    <w:r>
      <w:rPr>
        <w:rFonts w:ascii="Arial" w:cs="Arial" w:hAnsi="Arial" w:eastAsia="Arial"/>
        <w:rtl w:val="0"/>
      </w:rPr>
      <w:fldChar w:fldCharType="separate" w:fldLock="0"/>
    </w:r>
    <w:r>
      <w:rPr>
        <w:rFonts w:ascii="Arial" w:cs="Arial" w:hAnsi="Arial" w:eastAsia="Arial"/>
        <w:rtl w:val="0"/>
      </w:rPr>
      <w:fldChar w:fldCharType="end" w:fldLock="0"/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</w:pPr>
    <w:r>
      <w:rPr>
        <w:sz w:val="18"/>
        <w:szCs w:val="18"/>
        <w:u w:color="000000"/>
        <w:rtl w:val="0"/>
        <w:lang w:val="de-DE"/>
        <w14:textOutline w14:w="12700" w14:cap="flat">
          <w14:noFill/>
          <w14:miter w14:lim="400000"/>
        </w14:textOutline>
      </w:rPr>
      <w:t xml:space="preserve">Projekt: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„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Europejska m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odzie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 xml:space="preserve">ż –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cechy wsp</w:t>
    </w:r>
    <w:r>
      <w:rPr>
        <w:sz w:val="18"/>
        <w:szCs w:val="18"/>
        <w:u w:color="000000"/>
        <w:rtl w:val="0"/>
        <w:lang w:val="es-ES_tradnl"/>
        <w14:textOutline w14:w="12700" w14:cap="flat">
          <w14:noFill/>
          <w14:miter w14:lim="400000"/>
        </w14:textOutline>
      </w:rPr>
      <w:t>ó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lne i r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óż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nice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”</w:t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</w:pP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ab/>
      <w:t>KA2 - Wsp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ół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praca na rzecz innowacji i wymiany dobrych praktyk,</w:t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rtl w:val="0"/>
      </w:rPr>
    </w:pP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ab/>
      <w:t>KA202 - Partnerstwa strategiczne na rzecz kszta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cenia i szkole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 xml:space="preserve">ń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zawodowych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drawing>
        <wp:inline distT="0" distB="0" distL="0" distR="0">
          <wp:extent cx="2089338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8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     </w:t>
    </w:r>
    <w:r>
      <w:drawing>
        <wp:inline distT="0" distB="0" distL="0" distR="0">
          <wp:extent cx="578827" cy="578827"/>
          <wp:effectExtent l="0" t="0" r="0" b="0"/>
          <wp:docPr id="1073741826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 descr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7" cy="5788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drawing>
        <wp:inline distT="0" distB="0" distL="0" distR="0">
          <wp:extent cx="693219" cy="571906"/>
          <wp:effectExtent l="0" t="0" r="0" b="0"/>
          <wp:docPr id="1073741827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 descr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         </w:t>
    </w:r>
    <w:r>
      <w:drawing>
        <wp:inline distT="0" distB="0" distL="0" distR="0">
          <wp:extent cx="1876563" cy="542288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cs="Arial" w:hAnsi="Arial" w:eastAsia="Arial"/>
        <w:b w:val="1"/>
        <w:b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8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4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50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7"/>
  </w:abstractNum>
  <w:abstractNum w:abstractNumId="13">
    <w:multiLevelType w:val="hybridMultilevel"/>
    <w:styleLink w:val="Zaimportowany styl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Zaimportowany styl 8"/>
  </w:abstractNum>
  <w:abstractNum w:abstractNumId="15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Zaimportowany styl 9"/>
  </w:abstractNum>
  <w:abstractNum w:abstractNumId="17">
    <w:multiLevelType w:val="hybridMultilevel"/>
    <w:styleLink w:val="Zaimportowany styl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Zaimportowany styl 10"/>
  </w:abstractNum>
  <w:abstractNum w:abstractNumId="19">
    <w:multiLevelType w:val="hybridMultilevel"/>
    <w:styleLink w:val="Zaimportowany styl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Zaimportowany styl 11"/>
  </w:abstractNum>
  <w:abstractNum w:abstractNumId="21">
    <w:multiLevelType w:val="hybridMultilevel"/>
    <w:styleLink w:val="Zaimportowany styl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Zaimportowany styl 12"/>
  </w:abstractNum>
  <w:abstractNum w:abstractNumId="23">
    <w:multiLevelType w:val="hybridMultilevel"/>
    <w:styleLink w:val="Zaimportowany styl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  <w:lvlOverride w:ilvl="0">
      <w:startOverride w:val="4"/>
    </w:lvlOverride>
  </w:num>
  <w:num w:numId="10">
    <w:abstractNumId w:val="9"/>
  </w:num>
  <w:num w:numId="11">
    <w:abstractNumId w:val="8"/>
  </w:num>
  <w:num w:numId="12">
    <w:abstractNumId w:val="0"/>
    <w:lvlOverride w:ilvl="0">
      <w:startOverride w:val="5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0"/>
    <w:lvlOverride w:ilvl="0">
      <w:startOverride w:val="6"/>
    </w:lvlOverride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9"/>
  </w:num>
  <w:num w:numId="23">
    <w:abstractNumId w:val="18"/>
  </w:num>
  <w:num w:numId="24">
    <w:abstractNumId w:val="21"/>
  </w:num>
  <w:num w:numId="25">
    <w:abstractNumId w:val="20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10"/>
      </w:numPr>
    </w:pPr>
  </w:style>
  <w:style w:type="numbering" w:styleId="Zaimportowany styl 6">
    <w:name w:val="Zaimportowany styl 6"/>
    <w:pPr>
      <w:numPr>
        <w:numId w:val="13"/>
      </w:numPr>
    </w:pPr>
  </w:style>
  <w:style w:type="numbering" w:styleId="Zaimportowany styl 7">
    <w:name w:val="Zaimportowany styl 7"/>
    <w:pPr>
      <w:numPr>
        <w:numId w:val="15"/>
      </w:numPr>
    </w:pPr>
  </w:style>
  <w:style w:type="numbering" w:styleId="Zaimportowany styl 8">
    <w:name w:val="Zaimportowany styl 8"/>
    <w:pPr>
      <w:numPr>
        <w:numId w:val="18"/>
      </w:numPr>
    </w:pPr>
  </w:style>
  <w:style w:type="numbering" w:styleId="Zaimportowany styl 9">
    <w:name w:val="Zaimportowany styl 9"/>
    <w:pPr>
      <w:numPr>
        <w:numId w:val="20"/>
      </w:numPr>
    </w:pPr>
  </w:style>
  <w:style w:type="numbering" w:styleId="Zaimportowany styl 10">
    <w:name w:val="Zaimportowany styl 10"/>
    <w:pPr>
      <w:numPr>
        <w:numId w:val="22"/>
      </w:numPr>
    </w:pPr>
  </w:style>
  <w:style w:type="numbering" w:styleId="Zaimportowany styl 11">
    <w:name w:val="Zaimportowany styl 11"/>
    <w:pPr>
      <w:numPr>
        <w:numId w:val="24"/>
      </w:numPr>
    </w:pPr>
  </w:style>
  <w:style w:type="numbering" w:styleId="Zaimportowany styl 12">
    <w:name w:val="Zaimportowany styl 12"/>
    <w:pPr>
      <w:numPr>
        <w:numId w:val="2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