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29721" w14:textId="43FA8567" w:rsidR="003F1163" w:rsidRDefault="003F1163" w:rsidP="003F1163">
      <w:pPr>
        <w:pStyle w:val="a3"/>
        <w:numPr>
          <w:ilvl w:val="0"/>
          <w:numId w:val="1"/>
        </w:numPr>
        <w:jc w:val="center"/>
      </w:pPr>
      <w:r w:rsidRPr="003F1163">
        <w:rPr>
          <w:b/>
          <w:bCs/>
        </w:rPr>
        <w:t>Цель работы</w:t>
      </w:r>
    </w:p>
    <w:p w14:paraId="762C6E3B" w14:textId="61831398" w:rsidR="000E2A04" w:rsidRDefault="000E2A04" w:rsidP="003F1163">
      <w:pPr>
        <w:ind w:left="360"/>
      </w:pPr>
      <w:r w:rsidRPr="000E2A04">
        <w:t>-</w:t>
      </w:r>
      <w:r w:rsidR="003F1163">
        <w:t xml:space="preserve">изучить характеристики полупроводниковых диодов и стабилитронов, научиться строить их вольтамперную характеристику для прямой и обратной ветви диода и стабилитрона; </w:t>
      </w:r>
    </w:p>
    <w:p w14:paraId="6756CA98" w14:textId="543CD9E8" w:rsidR="000E2A04" w:rsidRDefault="000E2A04" w:rsidP="003F1163">
      <w:pPr>
        <w:ind w:left="360"/>
      </w:pPr>
      <w:r w:rsidRPr="000E2A04">
        <w:t>-</w:t>
      </w:r>
      <w:r w:rsidR="003F1163">
        <w:t xml:space="preserve">определить сопротивление диода постоянному и переменному току, а также напряжение стабилизации стабилитрона и дифференциальное сопротивление; </w:t>
      </w:r>
    </w:p>
    <w:p w14:paraId="30A84008" w14:textId="6731D160" w:rsidR="000E2A04" w:rsidRDefault="000E2A04" w:rsidP="003F1163">
      <w:pPr>
        <w:ind w:left="360"/>
      </w:pPr>
      <w:r w:rsidRPr="000E2A04">
        <w:t>-</w:t>
      </w:r>
      <w:r w:rsidR="003F1163">
        <w:t xml:space="preserve">изучить характеристики и научиться работать с параметрическим стабилизатором напряжения;  </w:t>
      </w:r>
    </w:p>
    <w:p w14:paraId="1C883FE0" w14:textId="7C93A534" w:rsidR="003F1163" w:rsidRDefault="000E2A04" w:rsidP="003F1163">
      <w:pPr>
        <w:ind w:left="360"/>
      </w:pPr>
      <w:r>
        <w:rPr>
          <w:lang w:val="en-US"/>
        </w:rPr>
        <w:t>-</w:t>
      </w:r>
      <w:r w:rsidR="003F1163">
        <w:t xml:space="preserve">изучить работу диодного ограничителя. </w:t>
      </w:r>
    </w:p>
    <w:p w14:paraId="35C06B87" w14:textId="31E9FBFA" w:rsidR="003F1163" w:rsidRDefault="003F1163" w:rsidP="003F1163">
      <w:pPr>
        <w:pStyle w:val="a3"/>
        <w:numPr>
          <w:ilvl w:val="0"/>
          <w:numId w:val="1"/>
        </w:numPr>
        <w:jc w:val="center"/>
      </w:pPr>
      <w:r w:rsidRPr="003F1163">
        <w:rPr>
          <w:b/>
          <w:bCs/>
        </w:rPr>
        <w:t>Ход работы</w:t>
      </w:r>
      <w:r>
        <w:t xml:space="preserve"> </w:t>
      </w:r>
    </w:p>
    <w:p w14:paraId="241ED279" w14:textId="311163E8" w:rsidR="00706419" w:rsidRDefault="003F1163" w:rsidP="003F1163">
      <w:pPr>
        <w:pStyle w:val="a3"/>
      </w:pPr>
      <w:r>
        <w:t>Воспользуемся исходными данными: UСТ=</w:t>
      </w:r>
      <w:r w:rsidR="00345BAF" w:rsidRPr="00345BAF">
        <w:t>5</w:t>
      </w:r>
      <w:r>
        <w:t xml:space="preserve">В, стабилитрон из библиотеки </w:t>
      </w:r>
      <w:proofErr w:type="spellStart"/>
      <w:r>
        <w:t>stabil</w:t>
      </w:r>
      <w:proofErr w:type="spellEnd"/>
      <w:r>
        <w:t xml:space="preserve"> – </w:t>
      </w:r>
      <w:r w:rsidR="00345BAF" w:rsidRPr="00345BAF">
        <w:t>3</w:t>
      </w:r>
      <w:r>
        <w:t xml:space="preserve">(в </w:t>
      </w:r>
      <w:proofErr w:type="spellStart"/>
      <w:r>
        <w:t>соответсвии</w:t>
      </w:r>
      <w:proofErr w:type="spellEnd"/>
      <w:r>
        <w:t xml:space="preserve"> с вариантом).</w:t>
      </w:r>
    </w:p>
    <w:p w14:paraId="704D5B31" w14:textId="6D569C1A" w:rsidR="000E2A04" w:rsidRDefault="000E2A04" w:rsidP="000E2A04">
      <w:pPr>
        <w:pStyle w:val="a3"/>
        <w:numPr>
          <w:ilvl w:val="1"/>
          <w:numId w:val="1"/>
        </w:numPr>
        <w:jc w:val="center"/>
        <w:rPr>
          <w:b/>
          <w:bCs/>
        </w:rPr>
      </w:pPr>
      <w:r w:rsidRPr="000E2A04">
        <w:rPr>
          <w:b/>
          <w:bCs/>
        </w:rPr>
        <w:t>Построение обратной ветви ВАХ стабилитрона</w:t>
      </w:r>
    </w:p>
    <w:p w14:paraId="65579E09" w14:textId="7EA1D8C9" w:rsidR="000E2A04" w:rsidRDefault="000E2A04" w:rsidP="000E2A04">
      <w:pPr>
        <w:pStyle w:val="a3"/>
        <w:ind w:left="1110"/>
        <w:rPr>
          <w:b/>
          <w:bCs/>
        </w:rPr>
      </w:pPr>
      <w:r>
        <w:rPr>
          <w:noProof/>
        </w:rPr>
        <w:drawing>
          <wp:inline distT="0" distB="0" distL="0" distR="0" wp14:anchorId="25A73439" wp14:editId="529886C2">
            <wp:extent cx="5186680" cy="3123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8B89" w14:textId="5FD029A2" w:rsidR="000E2A04" w:rsidRDefault="000E2A04" w:rsidP="000E2A04">
      <w:pPr>
        <w:pStyle w:val="a3"/>
        <w:ind w:left="1110"/>
        <w:rPr>
          <w:b/>
          <w:bCs/>
        </w:rPr>
      </w:pPr>
      <w:r w:rsidRPr="000E2A04">
        <w:rPr>
          <w:b/>
          <w:bCs/>
        </w:rPr>
        <w:t>Рис. 1 Схема для экспериментального построения обратной ветви ВАХ стабилитрона.</w:t>
      </w:r>
    </w:p>
    <w:p w14:paraId="4FDA1E6B" w14:textId="77777777" w:rsidR="000E2A04" w:rsidRDefault="000E2A04" w:rsidP="000E2A04">
      <w:pPr>
        <w:pStyle w:val="a3"/>
        <w:ind w:left="1110"/>
        <w:rPr>
          <w:b/>
          <w:bCs/>
        </w:rPr>
      </w:pPr>
    </w:p>
    <w:p w14:paraId="590A31C4" w14:textId="77777777" w:rsidR="000E2A04" w:rsidRDefault="000E2A04" w:rsidP="000E2A04">
      <w:pPr>
        <w:pStyle w:val="a3"/>
        <w:ind w:left="1110"/>
        <w:jc w:val="right"/>
      </w:pPr>
      <w:r w:rsidRPr="000E2A04">
        <w:t xml:space="preserve">Таблица 1 </w:t>
      </w:r>
    </w:p>
    <w:p w14:paraId="04E8CF74" w14:textId="7DCDBE4B" w:rsidR="000E2A04" w:rsidRPr="000E2A04" w:rsidRDefault="000E2A04" w:rsidP="000E2A04">
      <w:pPr>
        <w:pStyle w:val="a3"/>
        <w:ind w:left="1110"/>
      </w:pPr>
      <w:r w:rsidRPr="000E2A04">
        <w:t>Значения для экспериментального построения обратной ветви ВАХ стабилитрона</w:t>
      </w:r>
    </w:p>
    <w:p w14:paraId="356E3AF9" w14:textId="77777777" w:rsidR="000E2A04" w:rsidRDefault="000E2A04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27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76"/>
      </w:tblGrid>
      <w:tr w:rsidR="00D1456F" w14:paraId="1A034E7B" w14:textId="77777777" w:rsidTr="00D1456F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8E43A76" w14:textId="77777777" w:rsidR="00EE64CC" w:rsidRDefault="00EE64CC" w:rsidP="000E2A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6A39490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C872E09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8FDBAF4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8F9F881" w14:textId="777777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8BF7336" w14:textId="53CD3E42" w:rsidR="00EE64CC" w:rsidRPr="006537B0" w:rsidRDefault="00EE64CC" w:rsidP="00FA24DF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3B3AC51" w14:textId="01AE9377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CDABF73" w14:textId="0866A399" w:rsidR="00EE64CC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49CAF70" w14:textId="214CDDCF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5,05</w:t>
            </w:r>
          </w:p>
        </w:tc>
      </w:tr>
      <w:tr w:rsidR="00D1456F" w14:paraId="16E5E470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BE682A7" w14:textId="77777777" w:rsidR="00EE64CC" w:rsidRDefault="00EE64CC" w:rsidP="000E2A0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EFC76" w14:textId="422B50EC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  <w:r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  <w:lang w:val="en-US"/>
              </w:rPr>
              <w:t>,1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812C3" w14:textId="12CC56DD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100,4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478C9" w14:textId="442D09B1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100,9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6AAED5" w14:textId="0ED9A7FE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101,9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1E5DD" w14:textId="4F0E62D6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102,9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C29DF" w14:textId="75F281FB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103,9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6D99E7" w14:textId="73717D01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104,9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A62BAA" w14:textId="63D59542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105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</w:tr>
      <w:tr w:rsidR="00D1456F" w14:paraId="14AEBBBD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C7961B3" w14:textId="77777777" w:rsidR="00EE64CC" w:rsidRDefault="00EE64CC" w:rsidP="000E2A0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5CEAB" w14:textId="58CF299B" w:rsidR="00EE64CC" w:rsidRPr="006537B0" w:rsidRDefault="00EE64CC" w:rsidP="006537B0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249,9*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64A45" w14:textId="3837C0C5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4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49,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8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8BEBDE" w14:textId="1191FAA9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9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49,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4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48355" w14:textId="121E080F" w:rsidR="00EE64CC" w:rsidRPr="006537B0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1,949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F2BFE" w14:textId="1CB80B20" w:rsidR="00EE64CC" w:rsidRPr="00FA24DF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2,949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7A07E" w14:textId="43441A8E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3,948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7DAB87" w14:textId="420E8AEC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4,948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C6581" w14:textId="6E2EFA39" w:rsidR="00EE64CC" w:rsidRPr="00EE64CC" w:rsidRDefault="00EE64CC" w:rsidP="000E2A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4,998</w:t>
            </w:r>
          </w:p>
        </w:tc>
      </w:tr>
    </w:tbl>
    <w:p w14:paraId="478C578E" w14:textId="73E9E599" w:rsidR="00EE64CC" w:rsidRDefault="00EE64CC" w:rsidP="001325F9">
      <w:pPr>
        <w:rPr>
          <w:b/>
          <w:bCs/>
        </w:rPr>
      </w:pPr>
    </w:p>
    <w:p w14:paraId="6F1A05E8" w14:textId="77777777" w:rsidR="001325F9" w:rsidRPr="001325F9" w:rsidRDefault="001325F9" w:rsidP="001325F9">
      <w:pPr>
        <w:rPr>
          <w:b/>
          <w:bCs/>
        </w:rPr>
      </w:pPr>
    </w:p>
    <w:p w14:paraId="3AD727A1" w14:textId="77777777" w:rsidR="00EE64CC" w:rsidRDefault="00EE64CC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7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6"/>
      </w:tblGrid>
      <w:tr w:rsidR="001325F9" w14:paraId="3E147612" w14:textId="77777777" w:rsidTr="00D1456F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F10009B" w14:textId="77777777" w:rsidR="00EE64CC" w:rsidRDefault="00EE64CC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3F40F0D" w14:textId="1BF4B73D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4F25046" w14:textId="1504FAAD" w:rsid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>
              <w:rPr>
                <w:rFonts w:ascii="Calibri" w:hAnsi="Calibri"/>
                <w:color w:val="000000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EFE4C25" w14:textId="5A0EF403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CBC028E" w14:textId="2A786B7A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5,</w:t>
            </w: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3BAD6A1" w14:textId="259DDA3D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C8BE8C" w14:textId="398C717A" w:rsid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5,35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D42D574" w14:textId="3FBBC51D" w:rsid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>
              <w:rPr>
                <w:rFonts w:ascii="Calibri" w:hAnsi="Calibri"/>
                <w:color w:val="000000"/>
                <w:lang w:val="en-US"/>
              </w:rPr>
              <w:t>,4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8039FC0" w14:textId="22E47437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4</w:t>
            </w: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</w:tr>
      <w:tr w:rsidR="001325F9" w14:paraId="1B3F41D8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2026AFB" w14:textId="77777777" w:rsidR="00EE64CC" w:rsidRDefault="00EE64CC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CEDBE1" w14:textId="13CBF599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170,6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5FF29" w14:textId="1299A249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249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AA991F" w14:textId="2AF38ABC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332,2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C0E9D8" w14:textId="5C1E1B52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418,3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7C40F" w14:textId="0A0B0E81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506</w:t>
            </w:r>
            <w:r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6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893CF4" w14:textId="65382C0D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596</w:t>
            </w:r>
            <w:r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3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43DBF" w14:textId="36FEC99D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687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1B1CF" w14:textId="67894C2C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787,7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</w:tr>
      <w:tr w:rsidR="001325F9" w14:paraId="5BA805B9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4CDC7AB" w14:textId="77777777" w:rsidR="00EE64CC" w:rsidRDefault="00EE64CC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1E0E9" w14:textId="2418B568" w:rsidR="00EE64CC" w:rsidRPr="006537B0" w:rsidRDefault="00EE64CC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5,015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E12CD" w14:textId="6C0D3832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5,026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4193D" w14:textId="0205A0CA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5,034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392009" w14:textId="35E8446A" w:rsidR="00EE64CC" w:rsidRPr="006537B0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EE22B" w14:textId="385D3E4A" w:rsidR="00EE64CC" w:rsidRPr="00FA24DF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047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8770DA" w14:textId="1398D7B4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11DE2" w14:textId="7D5BAB21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5,056</w:t>
            </w:r>
          </w:p>
        </w:tc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E433E7" w14:textId="450BFCD8" w:rsidR="00EE64CC" w:rsidRPr="00EE64CC" w:rsidRDefault="00EE64CC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5,061</w:t>
            </w:r>
          </w:p>
        </w:tc>
      </w:tr>
    </w:tbl>
    <w:p w14:paraId="2B6B7BE8" w14:textId="557D44A7" w:rsidR="001325F9" w:rsidRPr="001325F9" w:rsidRDefault="001325F9" w:rsidP="001325F9">
      <w:pPr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5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4"/>
      </w:tblGrid>
      <w:tr w:rsidR="001325F9" w14:paraId="14639E0F" w14:textId="77777777" w:rsidTr="00D1456F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F323F91" w14:textId="77777777" w:rsidR="001325F9" w:rsidRDefault="001325F9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5BD8E4A" w14:textId="1FC8790C" w:rsidR="001325F9" w:rsidRP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408AD64" w14:textId="215D2403" w:rsid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</w:rPr>
              <w:t>5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BF07638" w14:textId="5621254C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>
              <w:rPr>
                <w:rFonts w:ascii="Calibri" w:hAnsi="Calibri"/>
                <w:color w:val="000000"/>
                <w:lang w:val="en-US"/>
              </w:rPr>
              <w:t>,6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2F43895" w14:textId="42B55C65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6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E2B77BB" w14:textId="026A1916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49D2556" w14:textId="3006D738" w:rsid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7</w:t>
            </w: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BAE3D5D" w14:textId="416470EA" w:rsid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8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67512EB" w14:textId="262830A7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8</w:t>
            </w:r>
            <w:r>
              <w:rPr>
                <w:rFonts w:ascii="Calibri" w:hAnsi="Calibri"/>
                <w:color w:val="000000"/>
                <w:lang w:val="en-US"/>
              </w:rPr>
              <w:t>5</w:t>
            </w:r>
          </w:p>
        </w:tc>
      </w:tr>
      <w:tr w:rsidR="001325F9" w14:paraId="5222F311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CB37360" w14:textId="77777777" w:rsidR="001325F9" w:rsidRDefault="001325F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5E001F" w14:textId="193C2069" w:rsidR="001325F9" w:rsidRPr="001325F9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871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75B5D" w14:textId="32B40941" w:rsidR="001325F9" w:rsidRPr="001325F9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963</w:t>
            </w:r>
            <w:r>
              <w:rPr>
                <w:rFonts w:ascii="Calibri" w:hAnsi="Calibri"/>
                <w:color w:val="000000"/>
                <w:lang w:val="en-US"/>
              </w:rPr>
              <w:t>,9</w:t>
            </w:r>
            <m:oMath>
              <m:r>
                <w:rPr>
                  <w:rFonts w:ascii="Cambria Math" w:hAnsi="Cambria Math"/>
                  <w:color w:val="000000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B8B7CE" w14:textId="22911A7B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1,067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703C71" w14:textId="73C2D80C" w:rsidR="001325F9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1,151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CBA4C7" w14:textId="6BF05CA1" w:rsidR="001325F9" w:rsidRPr="00D1456F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1,245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7D2516" w14:textId="69F21D75" w:rsidR="001325F9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1,339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478B6" w14:textId="4D818AC4" w:rsidR="001325F9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1,434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97AF0B" w14:textId="5F512C19" w:rsidR="001325F9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 w:rsidR="001325F9"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529</w:t>
            </w:r>
          </w:p>
        </w:tc>
      </w:tr>
      <w:tr w:rsidR="001325F9" w14:paraId="5C51FEE9" w14:textId="77777777" w:rsidTr="00D1456F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D3A440" w14:textId="77777777" w:rsidR="001325F9" w:rsidRDefault="001325F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0F341" w14:textId="35C2D408" w:rsidR="001325F9" w:rsidRPr="006537B0" w:rsidRDefault="001325F9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64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0F3CE" w14:textId="7B3B34C3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68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E614F5" w14:textId="2883D54A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71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EBCDD" w14:textId="5751456A" w:rsidR="001325F9" w:rsidRPr="006537B0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05D87" w14:textId="7BA64C32" w:rsidR="001325F9" w:rsidRPr="00FA24DF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F0C575" w14:textId="1775DFAA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D1456F">
              <w:rPr>
                <w:rFonts w:ascii="Calibri" w:hAnsi="Calibri"/>
                <w:color w:val="000000"/>
                <w:lang w:val="en-US"/>
              </w:rPr>
              <w:t>080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D3E2EF" w14:textId="5788FECC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83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5C4F6" w14:textId="31ADF758" w:rsidR="001325F9" w:rsidRPr="00EE64CC" w:rsidRDefault="001325F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5,0</w:t>
            </w:r>
            <w:r w:rsidR="00D1456F">
              <w:rPr>
                <w:rFonts w:ascii="Calibri" w:hAnsi="Calibri"/>
                <w:color w:val="000000"/>
                <w:lang w:val="en-US"/>
              </w:rPr>
              <w:t>86</w:t>
            </w:r>
          </w:p>
        </w:tc>
      </w:tr>
    </w:tbl>
    <w:p w14:paraId="1CA4C092" w14:textId="777C5B41" w:rsidR="00D1456F" w:rsidRDefault="00D1456F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5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4"/>
      </w:tblGrid>
      <w:tr w:rsidR="00D1456F" w14:paraId="537A92C8" w14:textId="77777777" w:rsidTr="00EB2DF8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81596AC" w14:textId="77777777" w:rsidR="00D1456F" w:rsidRDefault="00D1456F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F423480" w14:textId="6C4BB058" w:rsidR="00D1456F" w:rsidRPr="001325F9" w:rsidRDefault="00D1456F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9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9E5018B" w14:textId="0C9E85FB" w:rsidR="00D1456F" w:rsidRDefault="00D1456F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9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17912AE" w14:textId="2CCBD13B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CCE673E" w14:textId="0FED24C8" w:rsidR="00D1456F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55B7AAE" w14:textId="19CA7FC4" w:rsidR="00D1456F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17E5827" w14:textId="10225282" w:rsidR="00D1456F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7089C12" w14:textId="352651E7" w:rsidR="00D1456F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0583875" w14:textId="467D3DF2" w:rsidR="00D1456F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11</w:t>
            </w:r>
          </w:p>
        </w:tc>
      </w:tr>
      <w:tr w:rsidR="00D1456F" w14:paraId="142C5727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205DD7EE" w14:textId="77777777" w:rsidR="00D1456F" w:rsidRDefault="00D1456F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17C15" w14:textId="60A9AD3A" w:rsidR="00D1456F" w:rsidRPr="00D1456F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1,624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721B6D" w14:textId="5F52D9DB" w:rsidR="00D1456F" w:rsidRPr="001325F9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1,719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310B8" w14:textId="60FE85CA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1,</w:t>
            </w:r>
            <w:r>
              <w:rPr>
                <w:rFonts w:ascii="Calibri" w:hAnsi="Calibri"/>
                <w:color w:val="000000"/>
                <w:lang w:val="en-US"/>
              </w:rPr>
              <w:t>814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540CD" w14:textId="1C481D66" w:rsidR="00D1456F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3,738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3F023" w14:textId="01FD0AFE" w:rsidR="00D1456F" w:rsidRPr="00D1456F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</w:t>
            </w:r>
            <w:r w:rsidR="00D1456F"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678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E02556" w14:textId="3AEDD4A1" w:rsidR="00D1456F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7,623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053E0A" w14:textId="6804AC12" w:rsidR="00D1456F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9</w:t>
            </w:r>
            <w:r w:rsidR="00D1456F"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572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29F1C0" w14:textId="5EC41D9B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 w:rsidR="004253B9"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,52</w:t>
            </w:r>
          </w:p>
        </w:tc>
      </w:tr>
      <w:tr w:rsidR="00D1456F" w14:paraId="198631BD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4182526" w14:textId="77777777" w:rsidR="00D1456F" w:rsidRDefault="00D1456F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55DC34" w14:textId="4FCD5615" w:rsidR="00D1456F" w:rsidRPr="006537B0" w:rsidRDefault="00D1456F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88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ED6F9C" w14:textId="5415F35D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91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DFA0C5" w14:textId="104CE979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5,0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93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76B06" w14:textId="0952CB11" w:rsidR="00D1456F" w:rsidRPr="006537B0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1ADA1" w14:textId="7AB1871E" w:rsidR="00D1456F" w:rsidRPr="00FA24DF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161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AEDB46" w14:textId="6D6CFCBC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8</w:t>
            </w:r>
            <w:r w:rsidR="004253B9">
              <w:rPr>
                <w:rFonts w:ascii="Calibri" w:hAnsi="Calibri"/>
                <w:color w:val="000000"/>
                <w:lang w:val="en-US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EC17C" w14:textId="19B2CE4A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214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1563C" w14:textId="645C413B" w:rsidR="00D1456F" w:rsidRPr="00EE64CC" w:rsidRDefault="00D1456F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 w:rsidR="004253B9">
              <w:rPr>
                <w:rFonts w:ascii="Calibri" w:hAnsi="Calibri"/>
                <w:color w:val="000000"/>
                <w:lang w:val="en-US"/>
              </w:rPr>
              <w:t>238</w:t>
            </w:r>
          </w:p>
        </w:tc>
      </w:tr>
    </w:tbl>
    <w:p w14:paraId="78C5D1FC" w14:textId="59CB6545" w:rsidR="00D1456F" w:rsidRDefault="00D1456F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10635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  <w:gridCol w:w="1276"/>
        <w:gridCol w:w="1276"/>
        <w:gridCol w:w="1417"/>
        <w:gridCol w:w="1418"/>
        <w:gridCol w:w="1284"/>
      </w:tblGrid>
      <w:tr w:rsidR="004253B9" w14:paraId="16A0CF12" w14:textId="77777777" w:rsidTr="00EB2DF8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BA2E006" w14:textId="77777777" w:rsidR="004253B9" w:rsidRDefault="004253B9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27934B2" w14:textId="4AAB9358" w:rsidR="004253B9" w:rsidRPr="001325F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12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EE78DDE" w14:textId="7DF174C4" w:rsidR="004253B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43A6B7E" w14:textId="5B72805C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03AA58E" w14:textId="314D645B" w:rsidR="004253B9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64EDF7E6" w14:textId="6A2CC240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84C1F0E" w14:textId="1ECFB050" w:rsidR="004253B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B501E8C" w14:textId="359C95D4" w:rsidR="004253B9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15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BB0BF1F" w14:textId="7B064E1F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5</w:t>
            </w:r>
            <w:r>
              <w:rPr>
                <w:rFonts w:ascii="Calibri" w:hAnsi="Calibri"/>
                <w:color w:val="000000"/>
                <w:lang w:val="en-US"/>
              </w:rPr>
              <w:t>,2</w:t>
            </w:r>
          </w:p>
        </w:tc>
      </w:tr>
      <w:tr w:rsidR="004253B9" w14:paraId="4458550A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234B1F8" w14:textId="77777777" w:rsidR="004253B9" w:rsidRDefault="004253B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C3510" w14:textId="703E23BA" w:rsidR="004253B9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13,48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C629B" w14:textId="276D5722" w:rsidR="004253B9" w:rsidRPr="004253B9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15,43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FAC34" w14:textId="31D4F695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7,39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DFCD6" w14:textId="7E6575A5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9,34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29958E" w14:textId="3CCD9CAE" w:rsidR="004253B9" w:rsidRPr="00D1456F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9,44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B388A" w14:textId="749A8A20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4B256" w14:textId="1BFC4A2E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9</w:t>
            </w:r>
            <w:r>
              <w:rPr>
                <w:rFonts w:ascii="Calibri" w:hAnsi="Calibri"/>
                <w:color w:val="000000"/>
                <w:lang w:val="en-US"/>
              </w:rPr>
              <w:t>,</w:t>
            </w:r>
            <w:r>
              <w:rPr>
                <w:rFonts w:ascii="Calibri" w:hAnsi="Calibri"/>
                <w:color w:val="000000"/>
                <w:lang w:val="en-US"/>
              </w:rPr>
              <w:t>63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A93E4" w14:textId="180809A3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9,73</w:t>
            </w:r>
          </w:p>
        </w:tc>
      </w:tr>
      <w:tr w:rsidR="004253B9" w14:paraId="37ABB438" w14:textId="77777777" w:rsidTr="00EB2DF8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BC337DA" w14:textId="77777777" w:rsidR="004253B9" w:rsidRDefault="004253B9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26A27" w14:textId="423BD836" w:rsidR="004253B9" w:rsidRPr="006537B0" w:rsidRDefault="004253B9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262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F50B5" w14:textId="268581A5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285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7F0DF" w14:textId="5DC8D2B6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307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04891" w14:textId="7DBFF2DB" w:rsidR="004253B9" w:rsidRPr="006537B0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330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4CCD4D" w14:textId="2915F1C0" w:rsidR="004253B9" w:rsidRPr="00FA24DF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331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6CD41E" w14:textId="21456C16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332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2783C" w14:textId="4C0E40DA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333</w:t>
            </w: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9B80DF" w14:textId="6F8B4A3E" w:rsidR="004253B9" w:rsidRPr="00EE64CC" w:rsidRDefault="004253B9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334</w:t>
            </w:r>
          </w:p>
        </w:tc>
      </w:tr>
    </w:tbl>
    <w:p w14:paraId="6AF8F383" w14:textId="22DC03EA" w:rsidR="004253B9" w:rsidRDefault="004253B9" w:rsidP="000E2A04">
      <w:pPr>
        <w:pStyle w:val="a3"/>
        <w:ind w:left="1110"/>
        <w:rPr>
          <w:b/>
          <w:bCs/>
        </w:rPr>
      </w:pPr>
    </w:p>
    <w:tbl>
      <w:tblPr>
        <w:tblpPr w:leftFromText="180" w:rightFromText="180" w:vertAnchor="text" w:horzAnchor="page" w:tblpX="704" w:tblpY="120"/>
        <w:tblOverlap w:val="never"/>
        <w:tblW w:w="3964" w:type="dxa"/>
        <w:tblLook w:val="04A0" w:firstRow="1" w:lastRow="0" w:firstColumn="1" w:lastColumn="0" w:noHBand="0" w:noVBand="1"/>
      </w:tblPr>
      <w:tblGrid>
        <w:gridCol w:w="995"/>
        <w:gridCol w:w="944"/>
        <w:gridCol w:w="1033"/>
        <w:gridCol w:w="992"/>
      </w:tblGrid>
      <w:tr w:rsidR="00E533B0" w14:paraId="37926893" w14:textId="77777777" w:rsidTr="00E533B0">
        <w:trPr>
          <w:trHeight w:val="30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FF68E26" w14:textId="77777777" w:rsidR="00E533B0" w:rsidRDefault="00E533B0" w:rsidP="00EB2DF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E, В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50B7FFC7" w14:textId="4A52E409" w:rsidR="00E533B0" w:rsidRPr="001325F9" w:rsidRDefault="00E533B0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2</w:t>
            </w: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DDC4312" w14:textId="58742605" w:rsidR="00E533B0" w:rsidRDefault="00E533B0" w:rsidP="00EB2DF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4605D1D8" w14:textId="41F2111B" w:rsidR="00E533B0" w:rsidRPr="00EE64CC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</w:t>
            </w:r>
            <w:r>
              <w:rPr>
                <w:rFonts w:ascii="Calibri" w:hAnsi="Calibri"/>
                <w:color w:val="000000"/>
                <w:lang w:val="en-US"/>
              </w:rPr>
              <w:t>5,</w:t>
            </w:r>
            <w:r>
              <w:rPr>
                <w:rFonts w:ascii="Calibri" w:hAnsi="Calibri"/>
                <w:color w:val="000000"/>
                <w:lang w:val="en-US"/>
              </w:rPr>
              <w:t>35</w:t>
            </w:r>
          </w:p>
        </w:tc>
      </w:tr>
      <w:tr w:rsidR="00E533B0" w14:paraId="120DC851" w14:textId="77777777" w:rsidTr="00E533B0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6C2B35D" w14:textId="77777777" w:rsidR="00E533B0" w:rsidRDefault="00E533B0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Iст.обр</w:t>
            </w:r>
            <w:proofErr w:type="spellEnd"/>
            <w:r>
              <w:rPr>
                <w:rFonts w:ascii="Calibri" w:hAnsi="Calibri"/>
                <w:color w:val="000000"/>
              </w:rPr>
              <w:t>, мА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7A6BC" w14:textId="2BED902D" w:rsidR="00E533B0" w:rsidRPr="00164026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19,83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48418" w14:textId="7EF676A5" w:rsidR="00E533B0" w:rsidRPr="00164026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19,93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FC41B1" w14:textId="1A76C7C6" w:rsidR="00E533B0" w:rsidRPr="006537B0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20,02</w:t>
            </w:r>
          </w:p>
        </w:tc>
      </w:tr>
      <w:tr w:rsidR="00E533B0" w14:paraId="4C24F3AA" w14:textId="77777777" w:rsidTr="00E533B0">
        <w:trPr>
          <w:trHeight w:val="3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5CA9096" w14:textId="77777777" w:rsidR="00E533B0" w:rsidRDefault="00E533B0" w:rsidP="00EB2DF8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Uст.обр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/>
                <w:color w:val="00000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199712" w14:textId="0019A0EF" w:rsidR="00E533B0" w:rsidRPr="006537B0" w:rsidRDefault="00E533B0" w:rsidP="00EB2DF8">
            <w:pPr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336</m:t>
                </m:r>
              </m:oMath>
            </m:oMathPara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C55970" w14:textId="3B6F0466" w:rsidR="00E533B0" w:rsidRPr="006537B0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336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051DF8" w14:textId="4F577B41" w:rsidR="00E533B0" w:rsidRPr="006537B0" w:rsidRDefault="00E533B0" w:rsidP="00EB2DF8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lang w:val="en-US"/>
                  </w:rPr>
                  <m:t>5,</m:t>
                </m:r>
                <m:r>
                  <w:rPr>
                    <w:rFonts w:ascii="Cambria Math" w:hAnsi="Cambria Math"/>
                    <w:color w:val="000000"/>
                    <w:lang w:val="en-US"/>
                  </w:rPr>
                  <m:t>337</m:t>
                </m:r>
              </m:oMath>
            </m:oMathPara>
          </w:p>
        </w:tc>
      </w:tr>
    </w:tbl>
    <w:p w14:paraId="6D8EF269" w14:textId="77777777" w:rsidR="00164026" w:rsidRPr="000E2A04" w:rsidRDefault="00164026" w:rsidP="000E2A04">
      <w:pPr>
        <w:pStyle w:val="a3"/>
        <w:ind w:left="1110"/>
        <w:rPr>
          <w:b/>
          <w:bCs/>
        </w:rPr>
      </w:pPr>
    </w:p>
    <w:sectPr w:rsidR="00164026" w:rsidRPr="000E2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731A9"/>
    <w:multiLevelType w:val="multilevel"/>
    <w:tmpl w:val="5D5E4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63"/>
    <w:rsid w:val="000E2A04"/>
    <w:rsid w:val="001325F9"/>
    <w:rsid w:val="00164026"/>
    <w:rsid w:val="00345BAF"/>
    <w:rsid w:val="003F1163"/>
    <w:rsid w:val="004253B9"/>
    <w:rsid w:val="006537B0"/>
    <w:rsid w:val="00706419"/>
    <w:rsid w:val="00961F8A"/>
    <w:rsid w:val="00D1456F"/>
    <w:rsid w:val="00E533B0"/>
    <w:rsid w:val="00EE64CC"/>
    <w:rsid w:val="00FA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39A3"/>
  <w15:chartTrackingRefBased/>
  <w15:docId w15:val="{E7224F2E-DF27-4CAB-90D2-14351BD0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37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Захаров</dc:creator>
  <cp:keywords/>
  <dc:description/>
  <cp:lastModifiedBy>Богдан Захаров</cp:lastModifiedBy>
  <cp:revision>9</cp:revision>
  <dcterms:created xsi:type="dcterms:W3CDTF">2020-05-02T16:06:00Z</dcterms:created>
  <dcterms:modified xsi:type="dcterms:W3CDTF">2020-05-02T17:06:00Z</dcterms:modified>
</cp:coreProperties>
</file>