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40D4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  <w:bookmarkStart w:id="0" w:name="_Hlk35101202"/>
      <w:bookmarkEnd w:id="0"/>
      <w:r w:rsidRPr="006D229D">
        <w:rPr>
          <w:rFonts w:cs="Times New Roman"/>
          <w:b/>
          <w:sz w:val="28"/>
        </w:rPr>
        <w:t xml:space="preserve">МИНИСТЕРСТВО НАУКИ И ВЫСШЕГО ОБРАЗОВАНИЯ РОССИЙСКОЙ ФЕДЕРАЦИИ </w:t>
      </w:r>
    </w:p>
    <w:p w14:paraId="6D6FBC89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2A0C475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>НОВОСИБИРСКИЙ ГОСУДАРСТВЕННЫЙ ТЕХНИЧЕСКИЙ УНИВЕРСИТЕТ</w:t>
      </w:r>
    </w:p>
    <w:p w14:paraId="1C9DC3E7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>Кафедра Автоматизированных систем управления</w:t>
      </w:r>
    </w:p>
    <w:p w14:paraId="6B713115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</w:p>
    <w:p w14:paraId="7074ED5C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>ОТЧЁТ ПО ЛАБОРАТОРНОЙ РАБОТЕ №</w:t>
      </w:r>
      <w:r>
        <w:rPr>
          <w:rFonts w:cs="Times New Roman"/>
          <w:b/>
          <w:sz w:val="28"/>
        </w:rPr>
        <w:t>2</w:t>
      </w:r>
    </w:p>
    <w:p w14:paraId="50C2D0A4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 xml:space="preserve">по </w:t>
      </w:r>
      <w:r>
        <w:rPr>
          <w:rFonts w:cs="Times New Roman"/>
          <w:b/>
          <w:sz w:val="28"/>
        </w:rPr>
        <w:t>основам теории систем</w:t>
      </w:r>
      <w:r w:rsidRPr="006D229D">
        <w:rPr>
          <w:rFonts w:cs="Times New Roman"/>
          <w:b/>
          <w:sz w:val="28"/>
        </w:rPr>
        <w:t xml:space="preserve"> </w:t>
      </w:r>
    </w:p>
    <w:p w14:paraId="5CCB04E9" w14:textId="31D5C591" w:rsidR="00CA4AF2" w:rsidRDefault="00CA4AF2" w:rsidP="00CA4AF2">
      <w:pPr>
        <w:pStyle w:val="a3"/>
        <w:shd w:val="clear" w:color="auto" w:fill="FFFFFF"/>
        <w:spacing w:line="204" w:lineRule="atLeast"/>
        <w:jc w:val="center"/>
        <w:rPr>
          <w:b/>
          <w:sz w:val="28"/>
          <w:szCs w:val="28"/>
        </w:rPr>
      </w:pPr>
      <w:r w:rsidRPr="00F43038">
        <w:rPr>
          <w:b/>
          <w:sz w:val="28"/>
          <w:szCs w:val="28"/>
        </w:rPr>
        <w:t>Рефлексия и рефлексивное управление</w:t>
      </w:r>
    </w:p>
    <w:p w14:paraId="71090DFC" w14:textId="09B3641B" w:rsidR="00987282" w:rsidRPr="00987282" w:rsidRDefault="00987282" w:rsidP="00CA4AF2">
      <w:pPr>
        <w:pStyle w:val="a3"/>
        <w:shd w:val="clear" w:color="auto" w:fill="FFFFFF"/>
        <w:spacing w:line="204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Бригада №5</w:t>
      </w:r>
    </w:p>
    <w:p w14:paraId="4BA3E1F4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</w:p>
    <w:p w14:paraId="69201B0A" w14:textId="77777777" w:rsidR="00CA4AF2" w:rsidRPr="006D229D" w:rsidRDefault="00CA4AF2" w:rsidP="00CA4AF2">
      <w:pPr>
        <w:jc w:val="right"/>
        <w:rPr>
          <w:rFonts w:cs="Times New Roman"/>
          <w:b/>
          <w:sz w:val="28"/>
        </w:rPr>
      </w:pPr>
    </w:p>
    <w:p w14:paraId="0FBA40D4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</w:p>
    <w:p w14:paraId="7755B198" w14:textId="77777777" w:rsidR="00CA4AF2" w:rsidRPr="006D229D" w:rsidRDefault="00CA4AF2" w:rsidP="00CA4AF2">
      <w:pPr>
        <w:spacing w:after="0" w:line="240" w:lineRule="auto"/>
        <w:jc w:val="right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 xml:space="preserve">Выполнили: </w:t>
      </w:r>
    </w:p>
    <w:p w14:paraId="2D8B1758" w14:textId="20A48B7B" w:rsidR="00CA4AF2" w:rsidRPr="006D229D" w:rsidRDefault="00CA4AF2" w:rsidP="00CA4AF2">
      <w:pPr>
        <w:spacing w:after="0" w:line="240" w:lineRule="auto"/>
        <w:jc w:val="right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>Студент гр. АВТ-81</w:t>
      </w:r>
      <w:r w:rsidRPr="00D54431">
        <w:rPr>
          <w:rFonts w:cs="Times New Roman"/>
          <w:b/>
          <w:sz w:val="28"/>
        </w:rPr>
        <w:t>3</w:t>
      </w:r>
      <w:r w:rsidRPr="006D229D">
        <w:rPr>
          <w:rFonts w:cs="Times New Roman"/>
          <w:b/>
          <w:sz w:val="28"/>
        </w:rPr>
        <w:t xml:space="preserve">, </w:t>
      </w:r>
    </w:p>
    <w:p w14:paraId="4C0B6003" w14:textId="62B15F80" w:rsidR="00CA4AF2" w:rsidRDefault="00CA4AF2" w:rsidP="00CA4AF2">
      <w:pPr>
        <w:spacing w:after="0" w:line="240" w:lineRule="auto"/>
        <w:jc w:val="right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 xml:space="preserve">АВТФ </w:t>
      </w:r>
    </w:p>
    <w:p w14:paraId="49A98C8A" w14:textId="4214244B" w:rsidR="00CA4AF2" w:rsidRPr="00D54431" w:rsidRDefault="00CA4AF2" w:rsidP="00CA4AF2">
      <w:pPr>
        <w:spacing w:after="0" w:line="240" w:lineRule="auto"/>
        <w:jc w:val="righ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Захаров Богдан</w:t>
      </w:r>
    </w:p>
    <w:p w14:paraId="19C12BD6" w14:textId="60EA32D9" w:rsidR="00987282" w:rsidRPr="00987282" w:rsidRDefault="00987282" w:rsidP="00CA4AF2">
      <w:pPr>
        <w:spacing w:after="0" w:line="240" w:lineRule="auto"/>
        <w:jc w:val="right"/>
        <w:rPr>
          <w:rFonts w:cs="Times New Roman"/>
          <w:b/>
          <w:sz w:val="28"/>
        </w:rPr>
      </w:pPr>
      <w:proofErr w:type="spellStart"/>
      <w:r>
        <w:rPr>
          <w:rFonts w:cs="Times New Roman"/>
          <w:b/>
          <w:sz w:val="28"/>
        </w:rPr>
        <w:t>Гаськов</w:t>
      </w:r>
      <w:proofErr w:type="spellEnd"/>
      <w:r>
        <w:rPr>
          <w:rFonts w:cs="Times New Roman"/>
          <w:b/>
          <w:sz w:val="28"/>
        </w:rPr>
        <w:t xml:space="preserve"> Николай</w:t>
      </w:r>
    </w:p>
    <w:p w14:paraId="0C5DECF4" w14:textId="07DA746E" w:rsidR="00CA4AF2" w:rsidRPr="006D229D" w:rsidRDefault="00CA4AF2" w:rsidP="00CA4AF2">
      <w:pPr>
        <w:spacing w:after="0" w:line="240" w:lineRule="auto"/>
        <w:jc w:val="right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>Преподаватель:</w:t>
      </w:r>
    </w:p>
    <w:p w14:paraId="0A57FC86" w14:textId="77777777" w:rsidR="00CA4AF2" w:rsidRPr="00391F27" w:rsidRDefault="00CA4AF2" w:rsidP="00CA4AF2">
      <w:pPr>
        <w:spacing w:after="0" w:line="240" w:lineRule="auto"/>
        <w:jc w:val="righ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Терещенко П.</w:t>
      </w:r>
      <w:r w:rsidRPr="00391F27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В</w:t>
      </w:r>
      <w:r w:rsidRPr="00391F27">
        <w:rPr>
          <w:rFonts w:cs="Times New Roman"/>
          <w:b/>
          <w:sz w:val="28"/>
        </w:rPr>
        <w:t>.</w:t>
      </w:r>
    </w:p>
    <w:p w14:paraId="6C7F56C7" w14:textId="77777777" w:rsidR="00CA4AF2" w:rsidRPr="006D229D" w:rsidRDefault="00CA4AF2" w:rsidP="00CA4AF2">
      <w:pPr>
        <w:spacing w:after="0" w:line="240" w:lineRule="auto"/>
        <w:jc w:val="right"/>
        <w:rPr>
          <w:rFonts w:cs="Times New Roman"/>
          <w:b/>
          <w:sz w:val="28"/>
        </w:rPr>
      </w:pPr>
    </w:p>
    <w:p w14:paraId="6C30EFAD" w14:textId="77777777" w:rsidR="00CA4AF2" w:rsidRPr="006D229D" w:rsidRDefault="00CA4AF2" w:rsidP="00CA4AF2">
      <w:pPr>
        <w:rPr>
          <w:rFonts w:cs="Times New Roman"/>
          <w:b/>
          <w:sz w:val="28"/>
        </w:rPr>
      </w:pPr>
    </w:p>
    <w:p w14:paraId="2C67A288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</w:p>
    <w:p w14:paraId="1ED2F76D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</w:p>
    <w:p w14:paraId="1E6AD708" w14:textId="77777777" w:rsidR="00CA4AF2" w:rsidRPr="006D229D" w:rsidRDefault="00CA4AF2" w:rsidP="00CA4AF2">
      <w:pPr>
        <w:rPr>
          <w:rFonts w:cs="Times New Roman"/>
          <w:b/>
          <w:sz w:val="28"/>
        </w:rPr>
      </w:pPr>
    </w:p>
    <w:p w14:paraId="03C81DDC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</w:pPr>
      <w:r w:rsidRPr="006D229D">
        <w:rPr>
          <w:rFonts w:cs="Times New Roman"/>
          <w:b/>
          <w:sz w:val="28"/>
        </w:rPr>
        <w:t xml:space="preserve">Новосибирск, </w:t>
      </w:r>
    </w:p>
    <w:p w14:paraId="2F2E2D22" w14:textId="77777777" w:rsidR="00CA4AF2" w:rsidRPr="006D229D" w:rsidRDefault="00CA4AF2" w:rsidP="00CA4AF2">
      <w:pPr>
        <w:jc w:val="center"/>
        <w:rPr>
          <w:rFonts w:cs="Times New Roman"/>
          <w:b/>
          <w:sz w:val="28"/>
        </w:rPr>
        <w:sectPr w:rsidR="00CA4AF2" w:rsidRPr="006D229D" w:rsidSect="00FB5465">
          <w:footerReference w:type="default" r:id="rId7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r w:rsidRPr="006D229D">
        <w:rPr>
          <w:rFonts w:cs="Times New Roman"/>
          <w:b/>
          <w:sz w:val="28"/>
        </w:rPr>
        <w:t>20</w:t>
      </w:r>
      <w:r w:rsidRPr="007E570F">
        <w:rPr>
          <w:rFonts w:cs="Times New Roman"/>
          <w:b/>
          <w:sz w:val="28"/>
        </w:rPr>
        <w:t>20</w:t>
      </w:r>
      <w:r w:rsidRPr="006D229D">
        <w:rPr>
          <w:rFonts w:cs="Times New Roman"/>
          <w:b/>
          <w:sz w:val="28"/>
        </w:rPr>
        <w:t xml:space="preserve"> г.</w:t>
      </w:r>
    </w:p>
    <w:p w14:paraId="2F3C8F63" w14:textId="77777777" w:rsidR="00CA4AF2" w:rsidRDefault="00CA4AF2" w:rsidP="00FA44F9">
      <w:pPr>
        <w:pStyle w:val="a3"/>
        <w:shd w:val="clear" w:color="auto" w:fill="FFFFFF"/>
        <w:spacing w:line="204" w:lineRule="atLeast"/>
        <w:jc w:val="center"/>
        <w:rPr>
          <w:b/>
          <w:sz w:val="28"/>
          <w:szCs w:val="28"/>
        </w:rPr>
      </w:pPr>
    </w:p>
    <w:p w14:paraId="76A215C3" w14:textId="772706CB" w:rsidR="00FA44F9" w:rsidRDefault="00FA44F9" w:rsidP="00FA44F9">
      <w:pPr>
        <w:pStyle w:val="a3"/>
        <w:shd w:val="clear" w:color="auto" w:fill="FFFFFF"/>
        <w:spacing w:line="204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14:paraId="095AF8C1" w14:textId="71772ED8" w:rsidR="002A4449" w:rsidRDefault="00FA44F9" w:rsidP="00E72910">
      <w:pPr>
        <w:pStyle w:val="a3"/>
        <w:shd w:val="clear" w:color="auto" w:fill="FFFFFF"/>
        <w:spacing w:line="204" w:lineRule="atLeast"/>
        <w:rPr>
          <w:bCs/>
        </w:rPr>
      </w:pPr>
      <w:r w:rsidRPr="002A4449">
        <w:rPr>
          <w:b/>
          <w:sz w:val="28"/>
          <w:szCs w:val="28"/>
        </w:rPr>
        <w:t>Рефлексия и рефлексивное управление</w:t>
      </w:r>
    </w:p>
    <w:p w14:paraId="0803C787" w14:textId="7C989706" w:rsidR="002A4449" w:rsidRDefault="002A4449" w:rsidP="002A4449">
      <w:pPr>
        <w:pStyle w:val="a3"/>
        <w:shd w:val="clear" w:color="auto" w:fill="FFFFFF"/>
        <w:spacing w:line="204" w:lineRule="atLeast"/>
        <w:rPr>
          <w:bCs/>
        </w:rPr>
      </w:pPr>
      <w:r w:rsidRPr="002A4449">
        <w:rPr>
          <w:bCs/>
        </w:rPr>
        <w:t xml:space="preserve">Рефлексия (от </w:t>
      </w:r>
      <w:proofErr w:type="spellStart"/>
      <w:r w:rsidRPr="002A4449">
        <w:rPr>
          <w:bCs/>
        </w:rPr>
        <w:t>позднелат</w:t>
      </w:r>
      <w:proofErr w:type="spellEnd"/>
      <w:r w:rsidRPr="002A4449">
        <w:rPr>
          <w:bCs/>
        </w:rPr>
        <w:t xml:space="preserve">. </w:t>
      </w:r>
      <w:proofErr w:type="spellStart"/>
      <w:r w:rsidRPr="002A4449">
        <w:rPr>
          <w:bCs/>
        </w:rPr>
        <w:t>reflexio</w:t>
      </w:r>
      <w:proofErr w:type="spellEnd"/>
      <w:r w:rsidRPr="002A4449">
        <w:rPr>
          <w:bCs/>
        </w:rPr>
        <w:t xml:space="preserve"> «обращение назад») — это обращение внимания субъекта на самого себя и на своё сознание, в частности, на продукты собственной активности, а также какое-либо их переосмысление. В частности, — в традиционном смысле, — на содержание и функции собственного сознания, в состав которых входят личностные структуры (ценности, интересы, мотивы), мышление, механизмы восприятия, принятия решений, эмоционального реагирования, поведенческие шаблоны и т. д.</w:t>
      </w:r>
    </w:p>
    <w:p w14:paraId="78810349" w14:textId="09E69CF6" w:rsidR="00B21D30" w:rsidRPr="00B21D30" w:rsidRDefault="00B21D30" w:rsidP="00B21D30">
      <w:pPr>
        <w:pStyle w:val="a3"/>
        <w:shd w:val="clear" w:color="auto" w:fill="FFFFFF"/>
        <w:spacing w:line="204" w:lineRule="atLeast"/>
        <w:rPr>
          <w:bCs/>
        </w:rPr>
      </w:pPr>
      <w:r w:rsidRPr="00B21D30">
        <w:rPr>
          <w:bCs/>
        </w:rPr>
        <w:t>Согласно Пьер Тейяру де Шардену, рефлексия — то, что отличает человека от зверей, благодаря ей человек может не просто знать нечто, но ещё и знать о своём знании.</w:t>
      </w:r>
    </w:p>
    <w:p w14:paraId="04E6C7D4" w14:textId="073974BF" w:rsidR="00B21D30" w:rsidRDefault="00B21D30" w:rsidP="00B21D30">
      <w:pPr>
        <w:pStyle w:val="a3"/>
        <w:shd w:val="clear" w:color="auto" w:fill="FFFFFF"/>
        <w:spacing w:line="204" w:lineRule="atLeast"/>
        <w:rPr>
          <w:bCs/>
        </w:rPr>
      </w:pPr>
      <w:r w:rsidRPr="00B21D30">
        <w:rPr>
          <w:bCs/>
        </w:rPr>
        <w:t xml:space="preserve">Согласно Эрнсту </w:t>
      </w:r>
      <w:proofErr w:type="spellStart"/>
      <w:r w:rsidRPr="00B21D30">
        <w:rPr>
          <w:bCs/>
        </w:rPr>
        <w:t>Кассиреру</w:t>
      </w:r>
      <w:proofErr w:type="spellEnd"/>
      <w:r w:rsidRPr="00B21D30">
        <w:rPr>
          <w:bCs/>
        </w:rPr>
        <w:t>, рефлексия заключается в «способности выделять из всего нерасчленённого потока чувственных феноменов некоторые устойчивые элементы, чтобы, изолировав их, сосредоточить на них внимание».</w:t>
      </w:r>
    </w:p>
    <w:p w14:paraId="140A3686" w14:textId="407A06CF" w:rsidR="002A4449" w:rsidRPr="002A4449" w:rsidRDefault="002A4449" w:rsidP="002A4449">
      <w:pPr>
        <w:pStyle w:val="a3"/>
        <w:shd w:val="clear" w:color="auto" w:fill="FFFFFF"/>
        <w:spacing w:line="204" w:lineRule="atLeast"/>
        <w:rPr>
          <w:bCs/>
        </w:rPr>
      </w:pPr>
      <w:r w:rsidRPr="002A4449">
        <w:rPr>
          <w:bCs/>
        </w:rPr>
        <w:t>Рефлексия — это одна из разновидностей актов сознания человека, а именно акт сознания, обращенный на свое знание.</w:t>
      </w:r>
    </w:p>
    <w:p w14:paraId="6B0EBA89" w14:textId="77777777" w:rsidR="005330E5" w:rsidRPr="002A4449" w:rsidRDefault="00FA44F9" w:rsidP="00FA44F9">
      <w:pPr>
        <w:rPr>
          <w:rFonts w:ascii="Times New Roman" w:hAnsi="Times New Roman" w:cs="Times New Roman"/>
          <w:sz w:val="24"/>
          <w:szCs w:val="24"/>
        </w:rPr>
      </w:pPr>
      <w:r w:rsidRPr="002A4449">
        <w:rPr>
          <w:rFonts w:ascii="Times New Roman" w:hAnsi="Times New Roman" w:cs="Times New Roman"/>
          <w:sz w:val="24"/>
          <w:szCs w:val="24"/>
        </w:rPr>
        <w:t>Рефлексивное управление — влияние на принимаемые противником решения через подсовывание (навязывание) ему таких исходных посылок, на основании которых он действует желаемым для манипулятора образом.</w:t>
      </w:r>
    </w:p>
    <w:p w14:paraId="3B2CBC01" w14:textId="77777777" w:rsidR="005330E5" w:rsidRPr="002A4449" w:rsidRDefault="00FA44F9" w:rsidP="00FA44F9">
      <w:pPr>
        <w:rPr>
          <w:rFonts w:ascii="Times New Roman" w:hAnsi="Times New Roman" w:cs="Times New Roman"/>
          <w:sz w:val="24"/>
          <w:szCs w:val="24"/>
        </w:rPr>
      </w:pPr>
      <w:r w:rsidRPr="002A4449">
        <w:rPr>
          <w:rFonts w:ascii="Times New Roman" w:hAnsi="Times New Roman" w:cs="Times New Roman"/>
          <w:sz w:val="24"/>
          <w:szCs w:val="24"/>
        </w:rPr>
        <w:t xml:space="preserve">Методы рефлексивного управления нашли широкое применение в самых разных областях: рекламной сфере, связях с общественностью, военном искусстве и т. д.  Примером такой стратегии может стать намеренное проигрывание карточным шулером первых партий в игре, систематические отвлекающие атаки на маловажном участке боевых действий.  </w:t>
      </w:r>
    </w:p>
    <w:p w14:paraId="2CFC17B4" w14:textId="3B9FD68E" w:rsidR="00706419" w:rsidRPr="002A4449" w:rsidRDefault="00FA44F9" w:rsidP="00FA44F9">
      <w:pPr>
        <w:rPr>
          <w:rFonts w:ascii="Times New Roman" w:hAnsi="Times New Roman" w:cs="Times New Roman"/>
          <w:sz w:val="24"/>
          <w:szCs w:val="24"/>
        </w:rPr>
      </w:pPr>
      <w:r w:rsidRPr="002A4449">
        <w:rPr>
          <w:rFonts w:ascii="Times New Roman" w:hAnsi="Times New Roman" w:cs="Times New Roman"/>
          <w:sz w:val="24"/>
          <w:szCs w:val="24"/>
        </w:rPr>
        <w:t xml:space="preserve">По определению советского учёного В. </w:t>
      </w:r>
      <w:proofErr w:type="spellStart"/>
      <w:r w:rsidRPr="002A4449">
        <w:rPr>
          <w:rFonts w:ascii="Times New Roman" w:hAnsi="Times New Roman" w:cs="Times New Roman"/>
          <w:sz w:val="24"/>
          <w:szCs w:val="24"/>
        </w:rPr>
        <w:t>Лефевра</w:t>
      </w:r>
      <w:proofErr w:type="spellEnd"/>
      <w:r w:rsidRPr="002A4449">
        <w:rPr>
          <w:rFonts w:ascii="Times New Roman" w:hAnsi="Times New Roman" w:cs="Times New Roman"/>
          <w:sz w:val="24"/>
          <w:szCs w:val="24"/>
        </w:rPr>
        <w:t xml:space="preserve"> </w:t>
      </w:r>
      <w:r w:rsidR="00F11185" w:rsidRPr="002A4449">
        <w:rPr>
          <w:rFonts w:ascii="Times New Roman" w:hAnsi="Times New Roman" w:cs="Times New Roman"/>
          <w:sz w:val="24"/>
          <w:szCs w:val="24"/>
        </w:rPr>
        <w:t>рефлексивное управление — это</w:t>
      </w:r>
      <w:r w:rsidRPr="002A4449">
        <w:rPr>
          <w:rFonts w:ascii="Times New Roman" w:hAnsi="Times New Roman" w:cs="Times New Roman"/>
          <w:sz w:val="24"/>
          <w:szCs w:val="24"/>
        </w:rPr>
        <w:t xml:space="preserve"> «процесс, в котором один из противников передаёт другому основания для принятия решений». Иными словами, происходит подмена факторов мотивации противника с целью сподвигнуть его на принятие невыгодных для себя решений.</w:t>
      </w:r>
    </w:p>
    <w:p w14:paraId="1C9405C2" w14:textId="0167DB79" w:rsidR="005330E5" w:rsidRPr="002A4449" w:rsidRDefault="005330E5" w:rsidP="005330E5">
      <w:pPr>
        <w:rPr>
          <w:rFonts w:ascii="Times New Roman" w:hAnsi="Times New Roman" w:cs="Times New Roman"/>
          <w:sz w:val="24"/>
          <w:szCs w:val="24"/>
        </w:rPr>
      </w:pPr>
      <w:r w:rsidRPr="002A4449">
        <w:rPr>
          <w:rFonts w:ascii="Times New Roman" w:hAnsi="Times New Roman" w:cs="Times New Roman"/>
          <w:sz w:val="24"/>
          <w:szCs w:val="24"/>
        </w:rPr>
        <w:t xml:space="preserve">Профессор Г. Смолян полагает, что ключевым моментом рефлексивного управления является неявное принудительное ориентирование субъекта на нужный результат при выборе им образа действий. В качестве афористичного примера рефлексивной манипуляции можно вспомнить эпизод из «Сказок дядюшки </w:t>
      </w:r>
      <w:proofErr w:type="spellStart"/>
      <w:r w:rsidRPr="002A4449">
        <w:rPr>
          <w:rFonts w:ascii="Times New Roman" w:hAnsi="Times New Roman" w:cs="Times New Roman"/>
          <w:sz w:val="24"/>
          <w:szCs w:val="24"/>
        </w:rPr>
        <w:t>Римуса</w:t>
      </w:r>
      <w:proofErr w:type="spellEnd"/>
      <w:r w:rsidRPr="002A4449">
        <w:rPr>
          <w:rFonts w:ascii="Times New Roman" w:hAnsi="Times New Roman" w:cs="Times New Roman"/>
          <w:sz w:val="24"/>
          <w:szCs w:val="24"/>
        </w:rPr>
        <w:t>», в котором братец Кролик ускользает от братца Лиса, попросив: «Делай со мной всё, что угодно — только не бросай меня в терновый куст» Братец Кролик</w:t>
      </w:r>
      <w:r w:rsidRPr="002A4449">
        <w:rPr>
          <w:rFonts w:ascii="Times New Roman" w:hAnsi="Times New Roman" w:cs="Times New Roman"/>
          <w:sz w:val="24"/>
          <w:szCs w:val="24"/>
        </w:rPr>
        <w:tab/>
        <w:t>»</w:t>
      </w:r>
    </w:p>
    <w:p w14:paraId="683DE6A6" w14:textId="77777777" w:rsidR="00665311" w:rsidRPr="00D54431" w:rsidRDefault="00665311" w:rsidP="005330E5">
      <w:pPr>
        <w:rPr>
          <w:rFonts w:ascii="Times New Roman" w:hAnsi="Times New Roman" w:cs="Times New Roman"/>
          <w:sz w:val="24"/>
          <w:szCs w:val="24"/>
        </w:rPr>
      </w:pPr>
    </w:p>
    <w:p w14:paraId="545C8848" w14:textId="3C0112A7" w:rsidR="00665311" w:rsidRPr="00D54431" w:rsidRDefault="00665311" w:rsidP="00665311">
      <w:pPr>
        <w:rPr>
          <w:rFonts w:ascii="Times New Roman" w:hAnsi="Times New Roman" w:cs="Times New Roman"/>
          <w:sz w:val="24"/>
          <w:szCs w:val="24"/>
        </w:rPr>
      </w:pPr>
      <w:r w:rsidRPr="00D54431">
        <w:rPr>
          <w:rFonts w:ascii="Times New Roman" w:hAnsi="Times New Roman" w:cs="Times New Roman"/>
          <w:sz w:val="24"/>
          <w:szCs w:val="24"/>
        </w:rPr>
        <w:t>В своих публикациях Комов широко использовал наработки из сферы рефлексивного управления под названием «интеллектуальные методы информационной войны», выделяя следующие основные элементы:</w:t>
      </w:r>
    </w:p>
    <w:p w14:paraId="7CE51583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lastRenderedPageBreak/>
        <w:t>отвлечение внимания через реальную или мнимую угрозу одной из ключевых позиций противника (на флангах, в тылу и т. д.) во время подготовки к военным действиям,</w:t>
      </w:r>
    </w:p>
    <w:p w14:paraId="7B772DE2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перегрузку через подачу противнику больших объёмов самопротиворечащей информации,</w:t>
      </w:r>
    </w:p>
    <w:p w14:paraId="26283B80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паралич, создавая иллюзию точечно направленных угроз жизненно важным интересам или наиболее уязвимым местам,</w:t>
      </w:r>
    </w:p>
    <w:p w14:paraId="707F75D6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истощение, принуждая противника расходовать ресурсы на выполнение малопродуктивной деятельности,</w:t>
      </w:r>
    </w:p>
    <w:p w14:paraId="64D898DD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обман, провоцируя противника к переброске сил на угрожаемое направление во время подготовки к военным действиям,</w:t>
      </w:r>
    </w:p>
    <w:p w14:paraId="646D3584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раскол, заставляя противника действовать вопреки интересам его союзников,</w:t>
      </w:r>
    </w:p>
    <w:p w14:paraId="4CAB03FC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умиротворение, через снижение бдительности и создание иллюзии о проведении плановых тренировок, а не приготовлениях к наступательным действиям,</w:t>
      </w:r>
    </w:p>
    <w:p w14:paraId="57C4BE20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устрашение, через создание видимости несокрушимого превосходства,</w:t>
      </w:r>
    </w:p>
    <w:p w14:paraId="31BEBAD3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провоцирование, через навязывание невыгодного сценария действий,</w:t>
      </w:r>
    </w:p>
    <w:p w14:paraId="7D120B63" w14:textId="77777777" w:rsidR="00665311" w:rsidRPr="00B66C41" w:rsidRDefault="00665311" w:rsidP="006653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предложение, через подачу информационного материала, который оказывает влияние юридически, морально, идеологически или в других сферах,</w:t>
      </w:r>
    </w:p>
    <w:p w14:paraId="384BD3E5" w14:textId="77777777" w:rsidR="00665311" w:rsidRPr="00B66C41" w:rsidRDefault="00665311" w:rsidP="002358C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давление, через подачу информационного материала, которые дискредитирует правительство в глазах населения.</w:t>
      </w:r>
    </w:p>
    <w:p w14:paraId="152D623D" w14:textId="532D7CA2" w:rsidR="00665311" w:rsidRPr="00B66C41" w:rsidRDefault="00665311" w:rsidP="00665311">
      <w:p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Другим отечественным исследователем, который вызвал интерес за рубежом, стал профессор Ф. Чаусов, который сформулировал следующие принципы рефлексивного управления:</w:t>
      </w:r>
    </w:p>
    <w:p w14:paraId="091E7DC7" w14:textId="77777777" w:rsidR="00665311" w:rsidRPr="00B66C41" w:rsidRDefault="00665311" w:rsidP="006653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принцип </w:t>
      </w:r>
      <w:proofErr w:type="spellStart"/>
      <w:r w:rsidRPr="00B66C41">
        <w:rPr>
          <w:rFonts w:ascii="Times New Roman" w:hAnsi="Times New Roman" w:cs="Times New Roman"/>
          <w:sz w:val="24"/>
          <w:szCs w:val="24"/>
        </w:rPr>
        <w:t>целеобусловленности</w:t>
      </w:r>
      <w:proofErr w:type="spellEnd"/>
      <w:r w:rsidRPr="00B66C41">
        <w:rPr>
          <w:rFonts w:ascii="Times New Roman" w:hAnsi="Times New Roman" w:cs="Times New Roman"/>
          <w:sz w:val="24"/>
          <w:szCs w:val="24"/>
        </w:rPr>
        <w:t xml:space="preserve"> — процесс должен быть ориентирован на цель, </w:t>
      </w:r>
      <w:proofErr w:type="spellStart"/>
      <w:r w:rsidRPr="00B66C41">
        <w:rPr>
          <w:rFonts w:ascii="Times New Roman" w:hAnsi="Times New Roman" w:cs="Times New Roman"/>
          <w:sz w:val="24"/>
          <w:szCs w:val="24"/>
        </w:rPr>
        <w:t>задействуя</w:t>
      </w:r>
      <w:proofErr w:type="spellEnd"/>
      <w:r w:rsidRPr="00B66C41">
        <w:rPr>
          <w:rFonts w:ascii="Times New Roman" w:hAnsi="Times New Roman" w:cs="Times New Roman"/>
          <w:sz w:val="24"/>
          <w:szCs w:val="24"/>
        </w:rPr>
        <w:t xml:space="preserve"> полный спектр необходимых мер рефлексивного управления,</w:t>
      </w:r>
    </w:p>
    <w:p w14:paraId="71CBF6EF" w14:textId="77777777" w:rsidR="00665311" w:rsidRPr="00B66C41" w:rsidRDefault="00665311" w:rsidP="006653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принцип актуализации — должна быть проведена «актуализация» планирования, обеспечивающая достаточно полное представление об интеллектуальном потенциале командно-штабного состава, особенно в ситуациях, связанных с глобальным информационным пространством,</w:t>
      </w:r>
    </w:p>
    <w:p w14:paraId="38CD1F24" w14:textId="77777777" w:rsidR="00665311" w:rsidRPr="00B66C41" w:rsidRDefault="00665311" w:rsidP="006653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принцип соответствия — должна быть соблюдена взаимная согласованность целей, места, времени и методов рефлексивного управления,</w:t>
      </w:r>
    </w:p>
    <w:p w14:paraId="30308CB5" w14:textId="77777777" w:rsidR="00665311" w:rsidRPr="00B66C41" w:rsidRDefault="00665311" w:rsidP="006653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принцип </w:t>
      </w:r>
      <w:proofErr w:type="spellStart"/>
      <w:r w:rsidRPr="00B66C41">
        <w:rPr>
          <w:rFonts w:ascii="Times New Roman" w:hAnsi="Times New Roman" w:cs="Times New Roman"/>
          <w:sz w:val="24"/>
          <w:szCs w:val="24"/>
        </w:rPr>
        <w:t>моделируемости</w:t>
      </w:r>
      <w:proofErr w:type="spellEnd"/>
      <w:r w:rsidRPr="00B66C41">
        <w:rPr>
          <w:rFonts w:ascii="Times New Roman" w:hAnsi="Times New Roman" w:cs="Times New Roman"/>
          <w:sz w:val="24"/>
          <w:szCs w:val="24"/>
        </w:rPr>
        <w:t xml:space="preserve"> — нельзя забывать про прогнозирование и моделирование действий и состояний противоборствующей стороны во время выполнения процедур рефлексивного управления,</w:t>
      </w:r>
    </w:p>
    <w:p w14:paraId="132B765F" w14:textId="46B7F6C6" w:rsidR="00665311" w:rsidRPr="00B66C41" w:rsidRDefault="00665311" w:rsidP="006653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принцип предвосхищения — текущие события должны упреждаться и предвосхищаться.</w:t>
      </w:r>
    </w:p>
    <w:p w14:paraId="1A82DDB4" w14:textId="77777777" w:rsidR="003217D4" w:rsidRPr="00B66C41" w:rsidRDefault="003217D4" w:rsidP="003217D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8DF1D8" w14:textId="77777777" w:rsidR="003217D4" w:rsidRPr="002A4449" w:rsidRDefault="003217D4" w:rsidP="003217D4">
      <w:pPr>
        <w:pStyle w:val="1"/>
        <w:rPr>
          <w:rFonts w:cs="Times New Roman"/>
          <w:sz w:val="28"/>
          <w:szCs w:val="28"/>
        </w:rPr>
      </w:pPr>
      <w:bookmarkStart w:id="1" w:name="_Toc38997615"/>
      <w:r w:rsidRPr="002A4449">
        <w:rPr>
          <w:rFonts w:cs="Times New Roman"/>
          <w:sz w:val="28"/>
          <w:szCs w:val="28"/>
        </w:rPr>
        <w:t>В чём различие понятий рефлексы и рефлексия?</w:t>
      </w:r>
      <w:bookmarkEnd w:id="1"/>
    </w:p>
    <w:p w14:paraId="0983C65C" w14:textId="77777777" w:rsidR="003217D4" w:rsidRPr="00B66C41" w:rsidRDefault="003217D4" w:rsidP="003217D4">
      <w:pPr>
        <w:rPr>
          <w:rFonts w:ascii="Times New Roman" w:hAnsi="Times New Roman" w:cs="Times New Roman"/>
          <w:sz w:val="24"/>
          <w:szCs w:val="24"/>
        </w:rPr>
      </w:pPr>
    </w:p>
    <w:p w14:paraId="1F5D7790" w14:textId="77777777" w:rsidR="003217D4" w:rsidRPr="00B66C41" w:rsidRDefault="003217D4" w:rsidP="003217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Сравнение трактовок слов «рефлекс» и «рефлексия» позволяет нам сделать ряд выводов, которые сгруппируем относительно их сходства и различия: </w:t>
      </w:r>
    </w:p>
    <w:p w14:paraId="5FC0955E" w14:textId="77777777" w:rsidR="003217D4" w:rsidRPr="00B66C41" w:rsidRDefault="003217D4" w:rsidP="003217D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>сходства:</w:t>
      </w:r>
    </w:p>
    <w:p w14:paraId="7A2F30FB" w14:textId="77777777" w:rsidR="003217D4" w:rsidRPr="00B66C41" w:rsidRDefault="003217D4" w:rsidP="003217D4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lastRenderedPageBreak/>
        <w:t xml:space="preserve"> оба термина используются в философии, в физике (оптике), в физиологии, в психологии; </w:t>
      </w:r>
    </w:p>
    <w:p w14:paraId="7F76F45B" w14:textId="77777777" w:rsidR="003217D4" w:rsidRPr="00B66C41" w:rsidRDefault="003217D4" w:rsidP="003217D4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в некоторых словарях («Латинско-русский словарь», «Словарь русского языка», «Новый словарь русского языка») смысл слов отождествляется; </w:t>
      </w:r>
    </w:p>
    <w:p w14:paraId="11894BE9" w14:textId="77777777" w:rsidR="003217D4" w:rsidRPr="00B66C41" w:rsidRDefault="003217D4" w:rsidP="003217D4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оба слова обозначают реакцию живого организма; </w:t>
      </w:r>
    </w:p>
    <w:p w14:paraId="5B31DF11" w14:textId="77777777" w:rsidR="003217D4" w:rsidRPr="00B66C41" w:rsidRDefault="003217D4" w:rsidP="003217D4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в психофизиологической трактовке оба термина описывают реакцию живого организма с нервной системой; </w:t>
      </w:r>
    </w:p>
    <w:p w14:paraId="23477C93" w14:textId="77777777" w:rsidR="003217D4" w:rsidRPr="00B66C41" w:rsidRDefault="003217D4" w:rsidP="003217D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различия: </w:t>
      </w:r>
    </w:p>
    <w:tbl>
      <w:tblPr>
        <w:tblpPr w:leftFromText="180" w:rightFromText="180" w:vertAnchor="page" w:horzAnchor="margin" w:tblpY="1516"/>
        <w:tblW w:w="9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2"/>
        <w:gridCol w:w="4988"/>
      </w:tblGrid>
      <w:tr w:rsidR="00540170" w:rsidRPr="00B66C41" w14:paraId="7A122AA4" w14:textId="77777777" w:rsidTr="005401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AFDE3D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Рефлекс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EDB3A9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Рефлексия</w:t>
            </w:r>
          </w:p>
        </w:tc>
      </w:tr>
      <w:tr w:rsidR="00540170" w:rsidRPr="00B66C41" w14:paraId="28A8C690" w14:textId="77777777" w:rsidTr="005401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FAC406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Это любая реакция организма на раздражение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3EEA21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Это осмысленное размышление как частный случай общей реакции</w:t>
            </w:r>
          </w:p>
        </w:tc>
      </w:tr>
      <w:tr w:rsidR="00540170" w:rsidRPr="00B66C41" w14:paraId="58187D12" w14:textId="77777777" w:rsidTr="005401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63C3B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действия – это любой орган или система организма (физиологическая или психологическая)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D18CEF" w14:textId="4FBFBEAE" w:rsidR="00540170" w:rsidRPr="00B66C41" w:rsidRDefault="00540170" w:rsidP="0054017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действия – </w:t>
            </w:r>
            <w:r w:rsidRPr="00B6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eastAsia="ru-RU"/>
              </w:rPr>
              <w:t>самопознание</w:t>
            </w: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или </w:t>
            </w:r>
            <w:proofErr w:type="spellStart"/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самоосознание</w:t>
            </w:r>
            <w:proofErr w:type="spellEnd"/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 </w:t>
            </w:r>
            <w:hyperlink r:id="rId8" w:history="1">
              <w:r w:rsidRPr="00B66C41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  <w:lang w:eastAsia="ru-RU"/>
                </w:rPr>
                <w:t>феномен</w:t>
              </w:r>
            </w:hyperlink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человеческой психики</w:t>
            </w:r>
          </w:p>
        </w:tc>
      </w:tr>
      <w:tr w:rsidR="00540170" w:rsidRPr="00B66C41" w14:paraId="07D292F8" w14:textId="77777777" w:rsidTr="005401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309FC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Это непроизвольная реакция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22D858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Это осознанное размышление, самоанализ</w:t>
            </w:r>
          </w:p>
        </w:tc>
      </w:tr>
      <w:tr w:rsidR="00540170" w:rsidRPr="00B66C41" w14:paraId="17943B14" w14:textId="77777777" w:rsidTr="005401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CF642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Характерен для любого существа, наделенного нервной системой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60045C" w14:textId="77777777" w:rsidR="00540170" w:rsidRPr="00B66C41" w:rsidRDefault="00540170" w:rsidP="0054017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6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 характеристикой человек</w:t>
            </w:r>
          </w:p>
        </w:tc>
      </w:tr>
    </w:tbl>
    <w:p w14:paraId="0882CE60" w14:textId="731F9D72" w:rsidR="003217D4" w:rsidRPr="00B66C41" w:rsidRDefault="00540170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 </w:t>
      </w:r>
      <w:r w:rsidR="003217D4" w:rsidRPr="00B66C41">
        <w:rPr>
          <w:rFonts w:ascii="Times New Roman" w:hAnsi="Times New Roman" w:cs="Times New Roman"/>
          <w:sz w:val="24"/>
          <w:szCs w:val="24"/>
        </w:rPr>
        <w:t>в психофизиологической семантике смысл слова «рефлекс» шире смысла слова «рефлексия», так как, говоря о рефлексе, подразумевают любую реакцию организма на любые внешние или внутренние раздражения, а говоря о рефлексии, подразумевают осмысление, размышление, что может быть истолковано как частный случай реакций организма (вывод требует дополнительного исследования);</w:t>
      </w:r>
    </w:p>
    <w:p w14:paraId="1EE80E6F" w14:textId="77777777" w:rsidR="00F74A66" w:rsidRPr="00B66C41" w:rsidRDefault="00F74A66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33EA7B" w14:textId="477E8114" w:rsidR="003217D4" w:rsidRPr="00B66C41" w:rsidRDefault="003217D4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 объектом действия для рефлекса является любая физиологическая и психическая система организма, объектом действия для рефлексии является сознание, мышление как высшее проявление психики;</w:t>
      </w:r>
    </w:p>
    <w:p w14:paraId="5B2AC46A" w14:textId="77777777" w:rsidR="00F74A66" w:rsidRPr="00B66C41" w:rsidRDefault="00F74A66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B72D99" w14:textId="12BE02C8" w:rsidR="003217D4" w:rsidRPr="00B66C41" w:rsidRDefault="003217D4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 для рефлекса характерна непроизвольная реакция организма, т. е. реакция, сознательно неконтролируемая, тогда как для рефлексии характерны размышления, самоанализ, самонаблюдение, что можно охарактеризовать как произвольную реакцию организма;</w:t>
      </w:r>
    </w:p>
    <w:p w14:paraId="3B771E62" w14:textId="77777777" w:rsidR="00F74A66" w:rsidRPr="00B66C41" w:rsidRDefault="00F74A66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5D3A45" w14:textId="47484B21" w:rsidR="003217D4" w:rsidRPr="00B66C41" w:rsidRDefault="003217D4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 рефлексия является определяющей характеристикой только человека. </w:t>
      </w:r>
    </w:p>
    <w:p w14:paraId="08588739" w14:textId="77777777" w:rsidR="00F74A66" w:rsidRPr="00B66C41" w:rsidRDefault="00F74A66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31E272" w14:textId="78DA6B46" w:rsidR="00540170" w:rsidRPr="00B66C41" w:rsidRDefault="003217D4" w:rsidP="003217D4">
      <w:pPr>
        <w:pStyle w:val="a4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6C41">
        <w:rPr>
          <w:rFonts w:ascii="Times New Roman" w:hAnsi="Times New Roman" w:cs="Times New Roman"/>
          <w:sz w:val="24"/>
          <w:szCs w:val="24"/>
        </w:rPr>
        <w:t xml:space="preserve">Резюмируя изложенное выше, отметим противоречивый характер выводов, вытекающих из сравнения определений слов «рефлекс» и «рефлексия» в справочной литературе. С одной стороны, слова </w:t>
      </w:r>
      <w:r w:rsidR="0046791F" w:rsidRPr="00B66C41">
        <w:rPr>
          <w:rFonts w:ascii="Times New Roman" w:hAnsi="Times New Roman" w:cs="Times New Roman"/>
          <w:sz w:val="24"/>
          <w:szCs w:val="24"/>
        </w:rPr>
        <w:t xml:space="preserve">Рефлекс и рефлексия – однокоренные слова, которые происходят от латинского </w:t>
      </w:r>
      <w:proofErr w:type="spellStart"/>
      <w:r w:rsidR="0046791F" w:rsidRPr="00B66C41">
        <w:rPr>
          <w:rFonts w:ascii="Times New Roman" w:hAnsi="Times New Roman" w:cs="Times New Roman"/>
          <w:sz w:val="24"/>
          <w:szCs w:val="24"/>
        </w:rPr>
        <w:t>reflectio</w:t>
      </w:r>
      <w:proofErr w:type="spellEnd"/>
      <w:r w:rsidR="0046791F" w:rsidRPr="00B66C41">
        <w:rPr>
          <w:rFonts w:ascii="Times New Roman" w:hAnsi="Times New Roman" w:cs="Times New Roman"/>
          <w:sz w:val="24"/>
          <w:szCs w:val="24"/>
        </w:rPr>
        <w:t xml:space="preserve"> (отображение). В свою очередь слово </w:t>
      </w:r>
      <w:proofErr w:type="spellStart"/>
      <w:r w:rsidR="0046791F" w:rsidRPr="00B66C41">
        <w:rPr>
          <w:rFonts w:ascii="Times New Roman" w:hAnsi="Times New Roman" w:cs="Times New Roman"/>
          <w:sz w:val="24"/>
          <w:szCs w:val="24"/>
        </w:rPr>
        <w:t>reflectio</w:t>
      </w:r>
      <w:proofErr w:type="spellEnd"/>
      <w:r w:rsidR="0046791F" w:rsidRPr="00B66C41">
        <w:rPr>
          <w:rFonts w:ascii="Times New Roman" w:hAnsi="Times New Roman" w:cs="Times New Roman"/>
          <w:sz w:val="24"/>
          <w:szCs w:val="24"/>
        </w:rPr>
        <w:t xml:space="preserve"> состоит из двух частей: основы </w:t>
      </w:r>
      <w:proofErr w:type="spellStart"/>
      <w:r w:rsidR="0046791F" w:rsidRPr="00B66C41">
        <w:rPr>
          <w:rFonts w:ascii="Times New Roman" w:hAnsi="Times New Roman" w:cs="Times New Roman"/>
          <w:sz w:val="24"/>
          <w:szCs w:val="24"/>
        </w:rPr>
        <w:t>flectio</w:t>
      </w:r>
      <w:proofErr w:type="spellEnd"/>
      <w:r w:rsidR="0046791F" w:rsidRPr="00B66C41">
        <w:rPr>
          <w:rFonts w:ascii="Times New Roman" w:hAnsi="Times New Roman" w:cs="Times New Roman"/>
          <w:sz w:val="24"/>
          <w:szCs w:val="24"/>
        </w:rPr>
        <w:t xml:space="preserve"> – искривление, поворачивание с приставкой </w:t>
      </w:r>
      <w:proofErr w:type="spellStart"/>
      <w:r w:rsidR="0046791F" w:rsidRPr="00B66C41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="0046791F" w:rsidRPr="00B66C41">
        <w:rPr>
          <w:rFonts w:ascii="Times New Roman" w:hAnsi="Times New Roman" w:cs="Times New Roman"/>
          <w:sz w:val="24"/>
          <w:szCs w:val="24"/>
        </w:rPr>
        <w:t xml:space="preserve"> – противоположное действие. То есть слово буквально переводится как «обратное направление». Но общее словообразование не дает главного ответа: эти понятия сходны или различны.</w:t>
      </w:r>
    </w:p>
    <w:p w14:paraId="2B1B13B4" w14:textId="77777777" w:rsidR="003217D4" w:rsidRPr="00B66C41" w:rsidRDefault="003217D4" w:rsidP="003217D4">
      <w:pPr>
        <w:rPr>
          <w:sz w:val="24"/>
          <w:szCs w:val="24"/>
        </w:rPr>
      </w:pPr>
    </w:p>
    <w:sectPr w:rsidR="003217D4" w:rsidRPr="00B6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B2EFE" w14:textId="77777777" w:rsidR="00D74532" w:rsidRDefault="00D74532">
      <w:pPr>
        <w:spacing w:after="0" w:line="240" w:lineRule="auto"/>
      </w:pPr>
      <w:r>
        <w:separator/>
      </w:r>
    </w:p>
  </w:endnote>
  <w:endnote w:type="continuationSeparator" w:id="0">
    <w:p w14:paraId="54FEB914" w14:textId="77777777" w:rsidR="00D74532" w:rsidRDefault="00D7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249155"/>
      <w:docPartObj>
        <w:docPartGallery w:val="Page Numbers (Bottom of Page)"/>
        <w:docPartUnique/>
      </w:docPartObj>
    </w:sdtPr>
    <w:sdtEndPr/>
    <w:sdtContent>
      <w:p w14:paraId="19862B46" w14:textId="77777777" w:rsidR="00FB5465" w:rsidRDefault="00D74532">
        <w:pPr>
          <w:pStyle w:val="a5"/>
          <w:jc w:val="center"/>
        </w:pPr>
      </w:p>
    </w:sdtContent>
  </w:sdt>
  <w:p w14:paraId="4B36DF91" w14:textId="77777777" w:rsidR="00FB5465" w:rsidRDefault="00D745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D1D74" w14:textId="77777777" w:rsidR="00D74532" w:rsidRDefault="00D74532">
      <w:pPr>
        <w:spacing w:after="0" w:line="240" w:lineRule="auto"/>
      </w:pPr>
      <w:r>
        <w:separator/>
      </w:r>
    </w:p>
  </w:footnote>
  <w:footnote w:type="continuationSeparator" w:id="0">
    <w:p w14:paraId="352062A7" w14:textId="77777777" w:rsidR="00D74532" w:rsidRDefault="00D74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5445"/>
    <w:multiLevelType w:val="hybridMultilevel"/>
    <w:tmpl w:val="83E0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3873"/>
    <w:multiLevelType w:val="hybridMultilevel"/>
    <w:tmpl w:val="A62C5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07AEE"/>
    <w:multiLevelType w:val="hybridMultilevel"/>
    <w:tmpl w:val="ECA87312"/>
    <w:lvl w:ilvl="0" w:tplc="7DB2AA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F9"/>
    <w:rsid w:val="002358C8"/>
    <w:rsid w:val="002A4449"/>
    <w:rsid w:val="003217D4"/>
    <w:rsid w:val="00335176"/>
    <w:rsid w:val="0046791F"/>
    <w:rsid w:val="005330E5"/>
    <w:rsid w:val="00540170"/>
    <w:rsid w:val="00665311"/>
    <w:rsid w:val="00706419"/>
    <w:rsid w:val="00801FB9"/>
    <w:rsid w:val="00805FA1"/>
    <w:rsid w:val="00844F0F"/>
    <w:rsid w:val="00961F8A"/>
    <w:rsid w:val="00987282"/>
    <w:rsid w:val="009B37F7"/>
    <w:rsid w:val="00B07741"/>
    <w:rsid w:val="00B21D30"/>
    <w:rsid w:val="00B66C41"/>
    <w:rsid w:val="00BB422B"/>
    <w:rsid w:val="00BC183F"/>
    <w:rsid w:val="00CA4AF2"/>
    <w:rsid w:val="00D54431"/>
    <w:rsid w:val="00D74532"/>
    <w:rsid w:val="00D97365"/>
    <w:rsid w:val="00E72910"/>
    <w:rsid w:val="00F11185"/>
    <w:rsid w:val="00F73C7B"/>
    <w:rsid w:val="00F74A66"/>
    <w:rsid w:val="00F814FF"/>
    <w:rsid w:val="00FA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D852"/>
  <w15:chartTrackingRefBased/>
  <w15:docId w15:val="{8960DF65-EF4B-44CC-8EE2-32D1A587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7D4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53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17D4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CA4AF2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CA4AF2"/>
    <w:rPr>
      <w:rFonts w:ascii="Times New Roman" w:hAnsi="Times New Roman"/>
      <w:sz w:val="24"/>
    </w:rPr>
  </w:style>
  <w:style w:type="character" w:styleId="a7">
    <w:name w:val="Emphasis"/>
    <w:basedOn w:val="a0"/>
    <w:uiPriority w:val="20"/>
    <w:qFormat/>
    <w:rsid w:val="00540170"/>
    <w:rPr>
      <w:i/>
      <w:iCs/>
    </w:rPr>
  </w:style>
  <w:style w:type="character" w:styleId="a8">
    <w:name w:val="Hyperlink"/>
    <w:basedOn w:val="a0"/>
    <w:uiPriority w:val="99"/>
    <w:semiHidden/>
    <w:unhideWhenUsed/>
    <w:rsid w:val="00540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growth.ru/chto-takoe/fenomen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Богдан Захаров</cp:lastModifiedBy>
  <cp:revision>30</cp:revision>
  <dcterms:created xsi:type="dcterms:W3CDTF">2020-05-07T10:34:00Z</dcterms:created>
  <dcterms:modified xsi:type="dcterms:W3CDTF">2020-05-07T12:30:00Z</dcterms:modified>
</cp:coreProperties>
</file>