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FD2C" w14:textId="77777777" w:rsidR="00197928" w:rsidRDefault="00E243CD" w:rsidP="00E243CD">
      <w:pPr>
        <w:pStyle w:val="2"/>
        <w:jc w:val="center"/>
      </w:pPr>
      <w:r>
        <w:rPr>
          <w:rFonts w:hint="eastAsia"/>
        </w:rPr>
        <w:t>自制版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程序报告</w:t>
      </w:r>
    </w:p>
    <w:p w14:paraId="54648934" w14:textId="77777777" w:rsidR="00E243CD" w:rsidRDefault="00E243CD" w:rsidP="00E24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</w:t>
      </w:r>
    </w:p>
    <w:p w14:paraId="2FF0726C" w14:textId="77777777" w:rsidR="00E243CD" w:rsidRDefault="00E243CD" w:rsidP="00E243CD">
      <w:pPr>
        <w:pStyle w:val="a3"/>
        <w:ind w:left="360" w:firstLineChars="0" w:firstLine="0"/>
      </w:pPr>
      <w:r w:rsidRPr="00E243CD">
        <w:rPr>
          <w:rFonts w:hint="eastAsia"/>
        </w:rPr>
        <w:t>在大一上学期的学习生活中，我们遇到了一门比较难的课，叫线性代数。其中有各种运算，加减乘除</w:t>
      </w:r>
      <w:r>
        <w:rPr>
          <w:rFonts w:hint="eastAsia"/>
        </w:rPr>
        <w:t>，</w:t>
      </w:r>
      <w:r w:rsidRPr="00E243CD">
        <w:rPr>
          <w:rFonts w:hint="eastAsia"/>
        </w:rPr>
        <w:t>求逆</w:t>
      </w:r>
      <w:r>
        <w:rPr>
          <w:rFonts w:hint="eastAsia"/>
        </w:rPr>
        <w:t>，</w:t>
      </w:r>
      <w:r w:rsidRPr="00E243CD">
        <w:rPr>
          <w:rFonts w:hint="eastAsia"/>
        </w:rPr>
        <w:t>求特征值、求特征向量解方程组，高斯消元。非常的消耗时间，计算非常的复杂。因此，在学习程序设计</w:t>
      </w:r>
      <w:r>
        <w:rPr>
          <w:rFonts w:hint="eastAsia"/>
        </w:rPr>
        <w:t>基础</w:t>
      </w:r>
      <w:r w:rsidRPr="00E243CD">
        <w:rPr>
          <w:rFonts w:hint="eastAsia"/>
        </w:rPr>
        <w:t>之后，我们开始想象</w:t>
      </w:r>
      <w:r>
        <w:rPr>
          <w:rFonts w:hint="eastAsia"/>
        </w:rPr>
        <w:t>，</w:t>
      </w:r>
      <w:r w:rsidRPr="00E243CD">
        <w:rPr>
          <w:rFonts w:hint="eastAsia"/>
        </w:rPr>
        <w:t>能否</w:t>
      </w:r>
      <w:r>
        <w:rPr>
          <w:rFonts w:hint="eastAsia"/>
        </w:rPr>
        <w:t>自己</w:t>
      </w:r>
      <w:r w:rsidRPr="00E243CD">
        <w:rPr>
          <w:rFonts w:hint="eastAsia"/>
        </w:rPr>
        <w:t>设计这样一个程序，能够完成矩阵的基本运算和一些进阶运算。</w:t>
      </w:r>
    </w:p>
    <w:p w14:paraId="36626D9B" w14:textId="77777777" w:rsidR="00E243CD" w:rsidRDefault="00E243CD" w:rsidP="00E24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程序运行说明：</w:t>
      </w:r>
    </w:p>
    <w:p w14:paraId="79139B03" w14:textId="77777777" w:rsidR="006519F4" w:rsidRDefault="00E243CD" w:rsidP="00E243CD">
      <w:pPr>
        <w:pStyle w:val="a3"/>
        <w:ind w:left="360" w:firstLineChars="0" w:firstLine="0"/>
      </w:pPr>
      <w:r>
        <w:rPr>
          <w:rFonts w:hint="eastAsia"/>
        </w:rPr>
        <w:t>本程序使用命令行语句执行，在Window</w:t>
      </w:r>
      <w:r>
        <w:t xml:space="preserve">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Shell中实现</w:t>
      </w:r>
      <w:r w:rsidR="006519F4">
        <w:rPr>
          <w:rFonts w:hint="eastAsia"/>
        </w:rPr>
        <w:t>。</w:t>
      </w:r>
    </w:p>
    <w:p w14:paraId="002EBBC7" w14:textId="77777777" w:rsidR="006519F4" w:rsidRDefault="006519F4" w:rsidP="00E243CD">
      <w:pPr>
        <w:pStyle w:val="a3"/>
        <w:ind w:left="360" w:firstLineChars="0" w:firstLine="0"/>
      </w:pPr>
      <w:r>
        <w:rPr>
          <w:rFonts w:hint="eastAsia"/>
        </w:rPr>
        <w:t>命令名为mat</w:t>
      </w:r>
      <w:r>
        <w:t xml:space="preserve">, </w:t>
      </w:r>
      <w:r>
        <w:rPr>
          <w:rFonts w:hint="eastAsia"/>
        </w:rPr>
        <w:t xml:space="preserve">携带一个命令行参数，可通过 </w:t>
      </w:r>
      <w:r>
        <w:t>-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来查询各种参数的作用。</w:t>
      </w:r>
    </w:p>
    <w:p w14:paraId="1BE6742C" w14:textId="77777777" w:rsidR="006519F4" w:rsidRDefault="006519F4" w:rsidP="00E243CD">
      <w:pPr>
        <w:pStyle w:val="a3"/>
        <w:ind w:left="360" w:firstLineChars="0" w:firstLine="0"/>
      </w:pPr>
      <w:r>
        <w:rPr>
          <w:rFonts w:hint="eastAsia"/>
        </w:rPr>
        <w:t>此处以</w:t>
      </w:r>
      <w:r>
        <w:t xml:space="preserve"> ./mat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为例，该命令用来求一个矩阵的逆矩阵</w:t>
      </w:r>
    </w:p>
    <w:p w14:paraId="73037C46" w14:textId="77777777" w:rsidR="00E243CD" w:rsidRDefault="006519F4" w:rsidP="00E243CD">
      <w:pPr>
        <w:pStyle w:val="a3"/>
        <w:ind w:left="360" w:firstLineChars="0" w:firstLine="0"/>
      </w:pPr>
      <w:r>
        <w:rPr>
          <w:rFonts w:hint="eastAsia"/>
        </w:rPr>
        <w:t>执行该语句后，</w:t>
      </w:r>
      <w:r w:rsidR="00E243CD">
        <w:t xml:space="preserve"> </w:t>
      </w:r>
      <w:r>
        <w:rPr>
          <w:rFonts w:hint="eastAsia"/>
        </w:rPr>
        <w:t>首先会提醒输入矩阵的阶数（为了演示方便，本程序中输入的矩阵均为方阵）</w:t>
      </w:r>
    </w:p>
    <w:p w14:paraId="67C36BCF" w14:textId="77777777" w:rsidR="006519F4" w:rsidRDefault="006519F4" w:rsidP="00E243CD">
      <w:pPr>
        <w:pStyle w:val="a3"/>
        <w:ind w:left="360" w:firstLineChars="0" w:firstLine="0"/>
      </w:pPr>
      <w:r w:rsidRPr="006519F4">
        <w:drawing>
          <wp:inline distT="0" distB="0" distL="0" distR="0" wp14:anchorId="194AFCA7" wp14:editId="6CCB477D">
            <wp:extent cx="3843366" cy="17383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366" cy="17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D112" w14:textId="77777777" w:rsidR="006519F4" w:rsidRDefault="006519F4" w:rsidP="006519F4">
      <w:pPr>
        <w:pStyle w:val="a3"/>
        <w:ind w:left="360" w:firstLineChars="0" w:firstLine="0"/>
      </w:pPr>
      <w:proofErr w:type="gramStart"/>
      <w:r>
        <w:rPr>
          <w:rFonts w:hint="eastAsia"/>
        </w:rPr>
        <w:t>输入阶数后</w:t>
      </w:r>
      <w:proofErr w:type="gramEnd"/>
      <w:r>
        <w:rPr>
          <w:rFonts w:hint="eastAsia"/>
        </w:rPr>
        <w:t>，下一步输入源矩阵</w:t>
      </w:r>
    </w:p>
    <w:p w14:paraId="13607675" w14:textId="77777777" w:rsidR="006519F4" w:rsidRDefault="006519F4" w:rsidP="006519F4">
      <w:pPr>
        <w:pStyle w:val="a3"/>
        <w:ind w:left="360" w:firstLineChars="0" w:firstLine="0"/>
      </w:pPr>
      <w:r w:rsidRPr="006519F4">
        <w:drawing>
          <wp:inline distT="0" distB="0" distL="0" distR="0" wp14:anchorId="4D8288C9" wp14:editId="23C662F5">
            <wp:extent cx="3686202" cy="116205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202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34F3" w14:textId="77777777" w:rsidR="006519F4" w:rsidRDefault="006519F4" w:rsidP="006519F4">
      <w:pPr>
        <w:pStyle w:val="a3"/>
        <w:ind w:left="360" w:firstLineChars="0" w:firstLine="0"/>
      </w:pPr>
      <w:r>
        <w:rPr>
          <w:rFonts w:hint="eastAsia"/>
        </w:rPr>
        <w:t>之后就可以得到过程中产生的伴随矩阵和结果逆矩阵</w:t>
      </w:r>
    </w:p>
    <w:p w14:paraId="6DD5554C" w14:textId="77777777" w:rsidR="006519F4" w:rsidRDefault="006519F4" w:rsidP="006519F4">
      <w:pPr>
        <w:pStyle w:val="a3"/>
        <w:ind w:left="360" w:firstLineChars="0" w:firstLine="0"/>
      </w:pPr>
      <w:r w:rsidRPr="006519F4">
        <w:drawing>
          <wp:inline distT="0" distB="0" distL="0" distR="0" wp14:anchorId="0CCF25FA" wp14:editId="01F09A8D">
            <wp:extent cx="3629770" cy="2316100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159" cy="231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2ABD" w14:textId="77777777" w:rsidR="00CE3585" w:rsidRDefault="00CE3585" w:rsidP="006519F4">
      <w:pPr>
        <w:pStyle w:val="a3"/>
        <w:ind w:left="360" w:firstLineChars="0" w:firstLine="0"/>
      </w:pPr>
    </w:p>
    <w:p w14:paraId="35125E51" w14:textId="77777777" w:rsidR="00CE3585" w:rsidRDefault="00CE3585" w:rsidP="00CE35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程序结构设计</w:t>
      </w:r>
    </w:p>
    <w:p w14:paraId="1CB9121C" w14:textId="77777777" w:rsidR="00CE3585" w:rsidRDefault="00CE3585" w:rsidP="00CE3585">
      <w:pPr>
        <w:pStyle w:val="a3"/>
        <w:ind w:left="360" w:firstLineChars="0" w:firstLine="0"/>
      </w:pPr>
      <w:r>
        <w:rPr>
          <w:rFonts w:hint="eastAsia"/>
        </w:rPr>
        <w:t>重要数据储存设计：</w:t>
      </w:r>
    </w:p>
    <w:p w14:paraId="02F876FF" w14:textId="77777777" w:rsidR="00CE3585" w:rsidRDefault="00CE3585" w:rsidP="00CE3585">
      <w:pPr>
        <w:pStyle w:val="a3"/>
        <w:ind w:left="360" w:firstLineChars="0" w:firstLine="0"/>
      </w:pPr>
      <w:r w:rsidRPr="00CE3585">
        <w:drawing>
          <wp:inline distT="0" distB="0" distL="0" distR="0" wp14:anchorId="0665C594" wp14:editId="095974A5">
            <wp:extent cx="2333642" cy="1000132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B84E" w14:textId="77777777" w:rsidR="00CE3585" w:rsidRDefault="00CE3585" w:rsidP="00CE3585">
      <w:pPr>
        <w:pStyle w:val="a3"/>
        <w:ind w:left="360" w:firstLineChars="0" w:firstLine="0"/>
      </w:pPr>
      <w:r>
        <w:rPr>
          <w:rFonts w:hint="eastAsia"/>
        </w:rPr>
        <w:t>程序函数结构：共分为三个模块。</w:t>
      </w:r>
    </w:p>
    <w:p w14:paraId="57204D7F" w14:textId="77777777" w:rsidR="00CE3585" w:rsidRDefault="00CE3585" w:rsidP="00CE3585">
      <w:pPr>
        <w:pStyle w:val="a3"/>
        <w:ind w:left="360" w:firstLineChars="0" w:firstLine="0"/>
      </w:pPr>
      <w:r>
        <w:rPr>
          <w:rFonts w:hint="eastAsia"/>
        </w:rPr>
        <w:t>对矩阵进行初始化等的基础操作，对矩阵进行运算的算术操作，求矩阵特征值，求逆等的高级功能。</w:t>
      </w:r>
    </w:p>
    <w:p w14:paraId="0D49E4B8" w14:textId="77777777" w:rsidR="00CE3585" w:rsidRDefault="00CE3585" w:rsidP="00CE3585">
      <w:pPr>
        <w:pStyle w:val="a3"/>
        <w:ind w:left="360" w:firstLineChars="0" w:firstLine="0"/>
      </w:pPr>
      <w:r w:rsidRPr="00CE3585">
        <w:drawing>
          <wp:inline distT="0" distB="0" distL="0" distR="0" wp14:anchorId="47DC990D" wp14:editId="74E85E5D">
            <wp:extent cx="5086387" cy="136208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29AE" w14:textId="77777777" w:rsidR="00CE3585" w:rsidRDefault="00CE3585" w:rsidP="00CE3585">
      <w:pPr>
        <w:pStyle w:val="a3"/>
        <w:ind w:left="360" w:firstLineChars="0" w:firstLine="0"/>
      </w:pPr>
    </w:p>
    <w:p w14:paraId="0DC3D2F4" w14:textId="77777777" w:rsidR="00CE3585" w:rsidRDefault="008B4423" w:rsidP="00CE3585">
      <w:pPr>
        <w:pStyle w:val="a3"/>
        <w:ind w:left="360" w:firstLineChars="0" w:firstLine="0"/>
        <w:rPr>
          <w:rFonts w:hint="eastAsia"/>
        </w:rPr>
      </w:pPr>
      <w:r w:rsidRPr="008B4423">
        <w:drawing>
          <wp:inline distT="0" distB="0" distL="0" distR="0" wp14:anchorId="11791C82" wp14:editId="6E47717A">
            <wp:extent cx="5274310" cy="979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8CD8" w14:textId="77777777" w:rsidR="00CE3585" w:rsidRDefault="00CE3585" w:rsidP="00CE3585">
      <w:pPr>
        <w:pStyle w:val="a3"/>
        <w:ind w:left="360" w:firstLineChars="0" w:firstLine="0"/>
      </w:pPr>
    </w:p>
    <w:p w14:paraId="5AA808C4" w14:textId="77777777" w:rsidR="008B4423" w:rsidRDefault="008B4423" w:rsidP="009236C0">
      <w:pPr>
        <w:pStyle w:val="a3"/>
        <w:ind w:left="360" w:firstLineChars="0" w:firstLine="0"/>
        <w:rPr>
          <w:rFonts w:hint="eastAsia"/>
        </w:rPr>
      </w:pPr>
      <w:r w:rsidRPr="008B4423">
        <w:drawing>
          <wp:inline distT="0" distB="0" distL="0" distR="0" wp14:anchorId="45D955BF" wp14:editId="3DBB671D">
            <wp:extent cx="5274310" cy="1242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4049" w14:textId="77777777" w:rsidR="008B4423" w:rsidRDefault="008B4423" w:rsidP="00CE3585">
      <w:pPr>
        <w:pStyle w:val="a3"/>
        <w:ind w:left="360" w:firstLineChars="0" w:firstLine="0"/>
      </w:pPr>
      <w:r>
        <w:rPr>
          <w:rFonts w:hint="eastAsia"/>
        </w:rPr>
        <w:t>主要控制流程：通过命令行参数进行分流，调用不同的函数实现功能</w:t>
      </w:r>
    </w:p>
    <w:p w14:paraId="76601EBC" w14:textId="77777777" w:rsidR="008B4423" w:rsidRDefault="008B4423" w:rsidP="00CE3585">
      <w:pPr>
        <w:pStyle w:val="a3"/>
        <w:ind w:left="360" w:firstLineChars="0" w:firstLine="0"/>
      </w:pPr>
    </w:p>
    <w:p w14:paraId="608819FE" w14:textId="77777777" w:rsidR="009236C0" w:rsidRDefault="008B4423" w:rsidP="008B44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程序实现难点</w:t>
      </w:r>
      <w:r w:rsidR="009236C0">
        <w:rPr>
          <w:rFonts w:hint="eastAsia"/>
        </w:rPr>
        <w:t>和解决方法</w:t>
      </w:r>
    </w:p>
    <w:p w14:paraId="6059FD50" w14:textId="77777777" w:rsidR="008B4423" w:rsidRDefault="009236C0" w:rsidP="009236C0">
      <w:pPr>
        <w:pStyle w:val="a3"/>
        <w:ind w:left="360" w:firstLineChars="0" w:firstLine="0"/>
      </w:pPr>
      <w:r>
        <w:rPr>
          <w:rFonts w:hint="eastAsia"/>
        </w:rPr>
        <w:t>两者都</w:t>
      </w:r>
      <w:r w:rsidR="008B4423">
        <w:rPr>
          <w:rFonts w:hint="eastAsia"/>
        </w:rPr>
        <w:t>在于将较为具象的数学模型抽象为数据模型，将抽象的运算求解具象为程序算法，以求特征值为例，利用</w:t>
      </w:r>
      <w:r w:rsidR="008B4423" w:rsidRPr="008B4423">
        <w:t>施密特正交化对可逆矩阵进行QR分解</w:t>
      </w:r>
      <w:r w:rsidR="008B4423">
        <w:rPr>
          <w:rFonts w:hint="eastAsia"/>
        </w:rPr>
        <w:t>,用程序算法来表达，就需要将求向量内积等运算</w:t>
      </w:r>
      <w:r>
        <w:rPr>
          <w:rFonts w:hint="eastAsia"/>
        </w:rPr>
        <w:t>抽象化。</w:t>
      </w:r>
    </w:p>
    <w:p w14:paraId="7757D04F" w14:textId="77777777" w:rsidR="008B4423" w:rsidRDefault="008B4423" w:rsidP="008B4423">
      <w:pPr>
        <w:pStyle w:val="a3"/>
        <w:ind w:left="360" w:firstLineChars="0" w:firstLine="0"/>
      </w:pPr>
      <w:r>
        <w:rPr>
          <w:rFonts w:hint="eastAsia"/>
        </w:rPr>
        <w:t>同时要实现大数据，大规模的矩阵计算（如乘幂），要注意程序运行时空间的优化</w:t>
      </w:r>
      <w:r w:rsidR="009236C0">
        <w:rPr>
          <w:rFonts w:hint="eastAsia"/>
        </w:rPr>
        <w:t>。</w:t>
      </w:r>
    </w:p>
    <w:p w14:paraId="7EDF5644" w14:textId="41C42233" w:rsidR="009236C0" w:rsidRDefault="009236C0" w:rsidP="00656C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以下以求逆矩阵为例呈现难点过程</w:t>
      </w:r>
      <w:r w:rsidR="004A44D7">
        <w:rPr>
          <w:rFonts w:hint="eastAsia"/>
        </w:rPr>
        <w:t>中数学模型转化为程序模型的</w:t>
      </w:r>
      <w:r w:rsidR="00656C17">
        <w:rPr>
          <w:rFonts w:hint="eastAsia"/>
        </w:rPr>
        <w:t>解决方法：</w:t>
      </w:r>
    </w:p>
    <w:p w14:paraId="57B0BBB5" w14:textId="77777777" w:rsidR="000C7B67" w:rsidRDefault="000C7B67" w:rsidP="000C7B67">
      <w:pPr>
        <w:pStyle w:val="a3"/>
        <w:ind w:left="360" w:firstLineChars="0" w:firstLine="0"/>
      </w:pPr>
      <w:r>
        <w:rPr>
          <w:rFonts w:hint="eastAsia"/>
        </w:rPr>
        <w:t>本程序采用了高斯列消元法。高斯列消元法是求逆矩阵的一种常用算法，在使用计算机来求解时，计算机需要开辟另一个内存存放变化时候的右矩阵。采用本算法可以把一个非奇异矩阵</w:t>
      </w:r>
      <w:r>
        <w:t>A变成单位矩阵E，也就相当于在A的左边乘上了A-1，于是对矩阵(A|E)</w:t>
      </w:r>
      <w:proofErr w:type="gramStart"/>
      <w:r>
        <w:t>左乘</w:t>
      </w:r>
      <w:proofErr w:type="gramEnd"/>
      <w:r>
        <w:t>A-1则变为(A-1A|A-1E)=(E|A-1)，则x=A-1为所要求的逆矩阵。</w:t>
      </w:r>
    </w:p>
    <w:p w14:paraId="4A8AFBF7" w14:textId="3379878C" w:rsidR="00A74C23" w:rsidRDefault="00A74C23" w:rsidP="000C7B67">
      <w:pPr>
        <w:pStyle w:val="a3"/>
        <w:ind w:left="360" w:firstLineChars="0" w:firstLine="0"/>
      </w:pPr>
      <w:r>
        <w:rPr>
          <w:rFonts w:hint="eastAsia"/>
        </w:rPr>
        <w:lastRenderedPageBreak/>
        <w:t>具体原理和过程如下：</w:t>
      </w:r>
    </w:p>
    <w:p w14:paraId="24220B9A" w14:textId="33C135F2" w:rsidR="004A44D7" w:rsidRDefault="00A74C23" w:rsidP="004A44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矩阵的一下三种基本运算</w:t>
      </w:r>
      <w:r w:rsidR="00422DC6">
        <w:rPr>
          <w:rFonts w:hint="eastAsia"/>
        </w:rPr>
        <w:t>，皆不会改变方程组的最终解</w:t>
      </w:r>
    </w:p>
    <w:p w14:paraId="5C120803" w14:textId="59160FD8" w:rsidR="00A74C23" w:rsidRDefault="00A74C23" w:rsidP="004A44D7">
      <w:pPr>
        <w:pStyle w:val="a3"/>
        <w:ind w:left="360"/>
        <w:rPr>
          <w:rFonts w:hint="eastAsia"/>
        </w:rPr>
      </w:pPr>
      <w:r>
        <w:t>1.某两列互换。</w:t>
      </w:r>
    </w:p>
    <w:p w14:paraId="7F2BA8C7" w14:textId="0B838F2B" w:rsidR="00A74C23" w:rsidRDefault="00A74C23" w:rsidP="004A44D7">
      <w:pPr>
        <w:pStyle w:val="a3"/>
        <w:ind w:left="360"/>
        <w:rPr>
          <w:rFonts w:hint="eastAsia"/>
        </w:rPr>
      </w:pPr>
      <w:r>
        <w:t>2.某一列乘以一个不为零的数。</w:t>
      </w:r>
    </w:p>
    <w:p w14:paraId="413A4B1C" w14:textId="0D0E97DC" w:rsidR="00A74C23" w:rsidRDefault="00A74C23" w:rsidP="004A44D7">
      <w:pPr>
        <w:pStyle w:val="a3"/>
        <w:ind w:left="360"/>
        <w:rPr>
          <w:rFonts w:hint="eastAsia"/>
        </w:rPr>
      </w:pPr>
      <w:r>
        <w:t>3.某一列乘以一个数再加到另一列。</w:t>
      </w:r>
    </w:p>
    <w:p w14:paraId="2A700331" w14:textId="36EB2E2E" w:rsidR="00A74C23" w:rsidRDefault="00A74C23" w:rsidP="004A44D7">
      <w:pPr>
        <w:pStyle w:val="a3"/>
        <w:ind w:left="360"/>
        <w:rPr>
          <w:rFonts w:hint="eastAsia"/>
        </w:rPr>
      </w:pPr>
      <w:r>
        <w:rPr>
          <w:rFonts w:hint="eastAsia"/>
        </w:rPr>
        <w:t>高斯列主元消元法的描述如下：</w:t>
      </w:r>
    </w:p>
    <w:p w14:paraId="2CB4C942" w14:textId="576754DC" w:rsidR="00A74C23" w:rsidRDefault="00A74C23" w:rsidP="004A44D7">
      <w:pPr>
        <w:pStyle w:val="a3"/>
        <w:ind w:left="360"/>
        <w:rPr>
          <w:rFonts w:hint="eastAsia"/>
        </w:rPr>
      </w:pPr>
      <w:r>
        <w:t>1.消元</w:t>
      </w:r>
    </w:p>
    <w:p w14:paraId="5ADC68B8" w14:textId="41CA1407" w:rsidR="00A74C23" w:rsidRDefault="00A74C23" w:rsidP="004A44D7">
      <w:pPr>
        <w:pStyle w:val="a3"/>
        <w:ind w:left="360"/>
        <w:rPr>
          <w:rFonts w:hint="eastAsia"/>
        </w:rPr>
      </w:pPr>
      <w:r>
        <w:t>1)在增广矩阵(</w:t>
      </w:r>
      <w:proofErr w:type="spellStart"/>
      <w:r>
        <w:t>A,b</w:t>
      </w:r>
      <w:proofErr w:type="spellEnd"/>
      <w:r>
        <w:t>)第一列中找到绝对值最大的元素，将其所在行与第一行交换。</w:t>
      </w:r>
    </w:p>
    <w:p w14:paraId="2201603F" w14:textId="375D79D2" w:rsidR="00A74C23" w:rsidRDefault="00A74C23" w:rsidP="004A44D7">
      <w:pPr>
        <w:pStyle w:val="a3"/>
        <w:ind w:left="360"/>
        <w:rPr>
          <w:rFonts w:hint="eastAsia"/>
        </w:rPr>
      </w:pPr>
      <w:r>
        <w:t>2)在(</w:t>
      </w:r>
      <w:proofErr w:type="spellStart"/>
      <w:r>
        <w:t>A,b</w:t>
      </w:r>
      <w:proofErr w:type="spellEnd"/>
      <w:r>
        <w:t>)第二列中（从第二行开始）找到绝对值最大的元素，将其所在行与第二行交换。</w:t>
      </w:r>
    </w:p>
    <w:p w14:paraId="157A528B" w14:textId="24F38858" w:rsidR="00A74C23" w:rsidRDefault="00A74C23" w:rsidP="004A44D7">
      <w:pPr>
        <w:pStyle w:val="a3"/>
        <w:ind w:left="360"/>
        <w:rPr>
          <w:rFonts w:hint="eastAsia"/>
        </w:rPr>
      </w:pPr>
      <w:r>
        <w:t>3)在(</w:t>
      </w:r>
      <w:proofErr w:type="spellStart"/>
      <w:r>
        <w:t>A,b</w:t>
      </w:r>
      <w:proofErr w:type="spellEnd"/>
      <w:r>
        <w:t>)第三列中（从第三列开始）找到绝对值最大的元素，将其所在行与第三行交换。</w:t>
      </w:r>
    </w:p>
    <w:p w14:paraId="49E7902A" w14:textId="4497428A" w:rsidR="00A74C23" w:rsidRDefault="00A74C23" w:rsidP="004A44D7">
      <w:pPr>
        <w:pStyle w:val="a3"/>
        <w:ind w:left="360"/>
        <w:rPr>
          <w:rFonts w:hint="eastAsia"/>
        </w:rPr>
      </w:pPr>
      <w:r>
        <w:rPr>
          <w:rFonts w:hint="eastAsia"/>
        </w:rPr>
        <w:t>重复按以上规律执行操作。</w:t>
      </w:r>
    </w:p>
    <w:p w14:paraId="33C2DBD8" w14:textId="627978E9" w:rsidR="00A74C23" w:rsidRDefault="00A74C23" w:rsidP="004A44D7">
      <w:pPr>
        <w:pStyle w:val="a3"/>
        <w:ind w:left="360"/>
        <w:rPr>
          <w:rFonts w:hint="eastAsia"/>
        </w:rPr>
      </w:pPr>
      <w:r>
        <w:t>2.回代求解</w:t>
      </w:r>
    </w:p>
    <w:p w14:paraId="5578AF08" w14:textId="77777777" w:rsidR="00A74C23" w:rsidRDefault="00A74C23" w:rsidP="00A74C23">
      <w:pPr>
        <w:pStyle w:val="a3"/>
        <w:ind w:left="360"/>
      </w:pPr>
      <w:r>
        <w:rPr>
          <w:rFonts w:hint="eastAsia"/>
        </w:rPr>
        <w:t>通过执行操作</w:t>
      </w:r>
      <w:r>
        <w:t>1，在每一个循环中，先在每一列中找到绝对值最大的数，将其作为主元，并将主元通过行变换（无需列变换）移到矩阵的对角线上，然后将主元所在行内所有的元素除以主元，使得主元化为1，然后观察主元所在列上的其他元素，将它们所在行减去主元所在行乘以一定的倍数，使得在主元所在列内，除主元外的其他元素化为0，这样就使得主元所在列化为了单位矩阵的形式。</w:t>
      </w:r>
    </w:p>
    <w:p w14:paraId="11DF9D47" w14:textId="77777777" w:rsidR="00A74C23" w:rsidRDefault="00A74C23" w:rsidP="00A74C23">
      <w:pPr>
        <w:pStyle w:val="a3"/>
        <w:ind w:left="360"/>
      </w:pPr>
    </w:p>
    <w:p w14:paraId="58FD5A60" w14:textId="33B28F59" w:rsidR="009236C0" w:rsidRDefault="009236C0" w:rsidP="00266D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总结与分析：</w:t>
      </w:r>
    </w:p>
    <w:p w14:paraId="0A80EF78" w14:textId="77777777" w:rsidR="009236C0" w:rsidRDefault="009236C0" w:rsidP="009236C0">
      <w:pPr>
        <w:pStyle w:val="a3"/>
        <w:ind w:left="360" w:firstLineChars="0" w:firstLine="0"/>
      </w:pPr>
      <w:r>
        <w:rPr>
          <w:rFonts w:hint="eastAsia"/>
        </w:rPr>
        <w:t>不足之处：对于超大数据的计算仍然会导致不精确，程序中的运算多只针对方阵</w:t>
      </w:r>
    </w:p>
    <w:p w14:paraId="0F6F72DD" w14:textId="77777777" w:rsidR="009236C0" w:rsidRDefault="009236C0" w:rsidP="009236C0">
      <w:pPr>
        <w:pStyle w:val="a3"/>
        <w:ind w:left="360" w:firstLineChars="0" w:firstLine="0"/>
      </w:pPr>
      <w:r>
        <w:rPr>
          <w:rFonts w:hint="eastAsia"/>
        </w:rPr>
        <w:t>引用他人成果：参考维基百科，</w:t>
      </w:r>
      <w:r>
        <w:t>C</w:t>
      </w:r>
      <w:r>
        <w:rPr>
          <w:rFonts w:hint="eastAsia"/>
        </w:rPr>
        <w:t>站和Git</w:t>
      </w:r>
      <w:r>
        <w:t>Hub</w:t>
      </w:r>
      <w:r>
        <w:rPr>
          <w:rFonts w:hint="eastAsia"/>
        </w:rPr>
        <w:t>的文章</w:t>
      </w:r>
    </w:p>
    <w:p w14:paraId="41963877" w14:textId="30524537" w:rsidR="009236C0" w:rsidRDefault="009236C0" w:rsidP="009236C0">
      <w:pPr>
        <w:pStyle w:val="a3"/>
        <w:ind w:left="360" w:firstLineChars="0" w:firstLine="0"/>
      </w:pPr>
      <w:r>
        <w:rPr>
          <w:rFonts w:hint="eastAsia"/>
        </w:rPr>
        <w:t>自己贡献情况分析：</w:t>
      </w:r>
      <w:r w:rsidR="000C22C7">
        <w:rPr>
          <w:rFonts w:hint="eastAsia"/>
        </w:rPr>
        <w:t>做出重要贡献，</w:t>
      </w:r>
      <w:r>
        <w:rPr>
          <w:rFonts w:hint="eastAsia"/>
        </w:rPr>
        <w:t>分工均衡</w:t>
      </w:r>
    </w:p>
    <w:p w14:paraId="3B00FF34" w14:textId="77777777" w:rsidR="009236C0" w:rsidRDefault="009236C0" w:rsidP="00923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小组分工说明：</w:t>
      </w:r>
    </w:p>
    <w:p w14:paraId="304B3CCB" w14:textId="77777777" w:rsidR="009236C0" w:rsidRDefault="009236C0" w:rsidP="009236C0">
      <w:pPr>
        <w:pStyle w:val="a3"/>
        <w:ind w:left="360" w:firstLineChars="0" w:firstLine="0"/>
      </w:pPr>
      <w:r>
        <w:rPr>
          <w:rFonts w:hint="eastAsia"/>
        </w:rPr>
        <w:t>小组成员：</w:t>
      </w:r>
      <w:proofErr w:type="gramStart"/>
      <w:r>
        <w:rPr>
          <w:rFonts w:hint="eastAsia"/>
        </w:rPr>
        <w:t>万镇杰</w:t>
      </w:r>
      <w:proofErr w:type="gramEnd"/>
      <w:r>
        <w:rPr>
          <w:rFonts w:hint="eastAsia"/>
        </w:rPr>
        <w:t>，姜子</w:t>
      </w:r>
      <w:proofErr w:type="gramStart"/>
      <w:r>
        <w:rPr>
          <w:rFonts w:hint="eastAsia"/>
        </w:rPr>
        <w:t>衿</w:t>
      </w:r>
      <w:proofErr w:type="gramEnd"/>
    </w:p>
    <w:p w14:paraId="5167F57C" w14:textId="77777777" w:rsidR="009236C0" w:rsidRDefault="009236C0" w:rsidP="009236C0">
      <w:pPr>
        <w:pStyle w:val="a3"/>
        <w:ind w:left="360" w:firstLineChars="0" w:firstLine="0"/>
      </w:pPr>
      <w:r>
        <w:rPr>
          <w:rFonts w:hint="eastAsia"/>
        </w:rPr>
        <w:t>万负责：</w:t>
      </w:r>
      <w:r w:rsidR="00B71BCF">
        <w:rPr>
          <w:rFonts w:hint="eastAsia"/>
        </w:rPr>
        <w:t>加减乘，行列式，求逆，消元法解方程组，输入</w:t>
      </w:r>
    </w:p>
    <w:p w14:paraId="1C4189AA" w14:textId="77777777" w:rsidR="00B71BCF" w:rsidRPr="00E243CD" w:rsidRDefault="00B71BCF" w:rsidP="009236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姜负责：特征向量和特征值，输出，测试修bug</w:t>
      </w:r>
    </w:p>
    <w:sectPr w:rsidR="00B71BCF" w:rsidRPr="00E24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C74E4"/>
    <w:multiLevelType w:val="hybridMultilevel"/>
    <w:tmpl w:val="2576A794"/>
    <w:lvl w:ilvl="0" w:tplc="ED047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105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CD"/>
    <w:rsid w:val="000C22C7"/>
    <w:rsid w:val="000C7B67"/>
    <w:rsid w:val="00197928"/>
    <w:rsid w:val="00266D65"/>
    <w:rsid w:val="00422DC6"/>
    <w:rsid w:val="004A44D7"/>
    <w:rsid w:val="00610CBC"/>
    <w:rsid w:val="006519F4"/>
    <w:rsid w:val="00656C17"/>
    <w:rsid w:val="008718A7"/>
    <w:rsid w:val="008B4423"/>
    <w:rsid w:val="009236C0"/>
    <w:rsid w:val="00A74C23"/>
    <w:rsid w:val="00B71BCF"/>
    <w:rsid w:val="00CE3585"/>
    <w:rsid w:val="00E2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6784"/>
  <w15:chartTrackingRefBased/>
  <w15:docId w15:val="{A896FBE3-826B-49AE-A325-CB3E8036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43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4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E5330-D8F0-48B7-BE74-D92DED6D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镇杰</dc:creator>
  <cp:keywords/>
  <dc:description/>
  <cp:lastModifiedBy>万 镇杰</cp:lastModifiedBy>
  <cp:revision>10</cp:revision>
  <dcterms:created xsi:type="dcterms:W3CDTF">2022-12-31T13:51:00Z</dcterms:created>
  <dcterms:modified xsi:type="dcterms:W3CDTF">2022-12-31T14:50:00Z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7ee2a69d-5ed8-4be4-bf49-c8c061e9db0d</vt:lpwstr>
  </property>
</Properties>
</file>