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171FB4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1. Présentation de l’architecture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36433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ns cette maquette réalisée avec Cisco Packet Tracer, l’objectif est de simuler le réseau du projet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Marais’R’Sense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/>
    </w:p>
    <w:p w14:paraId="40128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L’architecture est composée de :</w:t>
      </w:r>
      <w:r/>
    </w:p>
    <w:p w14:paraId="0F174DF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switch L3 : Cisco Catalyst 3650-24PS</w:t>
      </w:r>
      <w:r/>
    </w:p>
    <w:p w14:paraId="6F83856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point d’accès WiFi</w:t>
      </w:r>
      <w:r/>
    </w:p>
    <w:p w14:paraId="4BF1D1E0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plusieurs sondes (simulées par des PC portables)</w:t>
      </w:r>
      <w:r/>
    </w:p>
    <w:p w14:paraId="161EF06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PC Artisan</w:t>
      </w:r>
      <w:r/>
    </w:p>
    <w:p w14:paraId="7691E15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accès Internet simulé via le PT Cloud</w:t>
      </w:r>
      <w:r>
        <w:rPr>
          <w:rFonts w:ascii="Times New Roman" w:hAnsi="Times New Roman" w:eastAsia="Times New Roman" w:cs="Times New Roman"/>
          <w:sz w:val="24"/>
        </w:rPr>
      </w:r>
      <w:r/>
    </w:p>
    <w:p w14:paraId="1EA30580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Administrateur réseaux simulé par le pc ADMIN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AC5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👉 Cette infrastructure permet de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séparer les réseaux (sondes / artisan / admin)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et de les simuler.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87A0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5800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598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14925" cy="5800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2.75pt;height:456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1CBF7CF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2. Rôle des équipements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77F8BECD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</w:rPr>
        <w:t xml:space="preserve">🔹 Switch L3 (3650)</w:t>
      </w:r>
      <w:r>
        <w:rPr>
          <w:rFonts w:ascii="Times New Roman" w:hAnsi="Times New Roman" w:eastAsia="Times New Roman" w:cs="Times New Roman"/>
          <w:b/>
          <w:bCs/>
          <w:sz w:val="28"/>
        </w:rPr>
      </w:r>
      <w:r>
        <w:rPr>
          <w:b/>
          <w:bCs/>
        </w:rPr>
      </w:r>
    </w:p>
    <w:p w14:paraId="6BCCF8F7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gère les VLAN</w:t>
      </w:r>
      <w:r>
        <w:rPr>
          <w:rFonts w:ascii="Times New Roman" w:hAnsi="Times New Roman" w:eastAsia="Times New Roman" w:cs="Times New Roman"/>
          <w:sz w:val="24"/>
        </w:rPr>
      </w:r>
      <w:r/>
    </w:p>
    <w:p w14:paraId="005D3A60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gère le DHCP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0E68F4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fait le routage entre les réseaux</w:t>
      </w:r>
      <w:r/>
    </w:p>
    <w:p w14:paraId="2FE4597C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sert de passerelle</w:t>
      </w:r>
      <w:r>
        <w:rPr>
          <w:rFonts w:ascii="Times New Roman" w:hAnsi="Times New Roman" w:eastAsia="Times New Roman" w:cs="Times New Roman"/>
          <w:sz w:val="24"/>
        </w:rPr>
      </w:r>
      <w:r/>
    </w:p>
    <w:p w14:paraId="421C5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95400" cy="923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236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295399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2.00pt;height:72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29A4BB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Point d’accès WiFi</w:t>
      </w:r>
      <w:r/>
    </w:p>
    <w:p w14:paraId="436CB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Permet aux sondes de se connecter au réseaux sans fil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D482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23950" cy="8667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430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123949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8.50pt;height:6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399C71E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Sondes (Laptop)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7938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Représentent les capteurs :</w:t>
      </w:r>
      <w:r/>
    </w:p>
    <w:p w14:paraId="534B85EE">
      <w:pPr>
        <w:pStyle w:val="91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connectés en WiFi</w:t>
      </w:r>
      <w:r>
        <w:rPr>
          <w:rFonts w:ascii="Times New Roman" w:hAnsi="Times New Roman" w:eastAsia="Times New Roman" w:cs="Times New Roman"/>
          <w:sz w:val="24"/>
        </w:rPr>
      </w:r>
      <w:r/>
    </w:p>
    <w:p w14:paraId="7D623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1028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81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9718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4.00pt;height:8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209347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PC Artisan</w:t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</w:p>
    <w:p w14:paraId="40356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Permet la gestion :</w:t>
      </w:r>
      <w:r/>
    </w:p>
    <w:p w14:paraId="75EC4785"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accès au réseau admin</w:t>
      </w:r>
      <w:r/>
    </w:p>
    <w:p w14:paraId="2B7353F2"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supervision du système</w:t>
      </w:r>
      <w:r>
        <w:rPr>
          <w:rFonts w:ascii="Times New Roman" w:hAnsi="Times New Roman" w:eastAsia="Times New Roman" w:cs="Times New Roman"/>
          <w:sz w:val="24"/>
        </w:rPr>
      </w:r>
      <w:r/>
    </w:p>
    <w:p w14:paraId="5FFEF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09675" cy="952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832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209674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95.25pt;height:75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83A346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PC Artisan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AE86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Permet à l’artisan d’avoir un accès internet et d’accéder au site web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40EB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42975" cy="10611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908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942975" cy="1061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74.25pt;height:83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E45C2A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Cloud</w:t>
      </w:r>
      <w:r/>
    </w:p>
    <w:p w14:paraId="77760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Représente :</w:t>
      </w:r>
      <w:r/>
    </w:p>
    <w:p w14:paraId="308E86BC">
      <w:pPr>
        <w:pStyle w:val="91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box entreprise</w:t>
      </w:r>
      <w:r/>
    </w:p>
    <w:p w14:paraId="695A2391">
      <w:pPr>
        <w:pStyle w:val="91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Internet</w:t>
      </w:r>
      <w:r/>
    </w:p>
    <w:p w14:paraId="675CB93E">
      <w:pPr>
        <w:pStyle w:val="91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serveur distant (VPS)</w:t>
      </w:r>
      <w:r>
        <w:rPr>
          <w:rFonts w:ascii="Times New Roman" w:hAnsi="Times New Roman" w:eastAsia="Times New Roman" w:cs="Times New Roman"/>
          <w:sz w:val="24"/>
        </w:rPr>
      </w:r>
      <w:r/>
    </w:p>
    <w:p w14:paraId="6E63D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19200" cy="695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91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219199" cy="695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96.00pt;height:54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A717A1A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Light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5AC82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Représente 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00B1F41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box gyrophare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A652583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Le module shelly plus 1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2CB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FDFBC83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3. Organisation réseau (VLAN)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6E996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 VLAN ont été configurés 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4EBC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3FD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rHeight w:val="42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6C0563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VLAN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00D867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Nom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2A5514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ôle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68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356615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488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263310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SONDES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69E2B0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Capteurs WIFI + relais et Gyrophare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68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6730A6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255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17072D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ARTISAN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62D654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Accès réseaux sur le pc artisan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rPr>
          <w:trHeight w:val="40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5431AB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372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773ED6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textDirection w:val="lrTb"/>
            <w:noWrap w:val="false"/>
          </w:tcPr>
          <w:p w14:paraId="340FB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Gestion du réseaux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6367CC36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4. Configuration du switch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435C47D2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Création des VLAN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74DAC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vlan 488</w:t>
        <w:br/>
        <w:t xml:space="preserve">name SONDES</w:t>
        <w:br/>
        <w:br/>
        <w:t xml:space="preserve">vlan 255</w:t>
        <w:br/>
        <w:t xml:space="preserve">name ARTISAN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5ED34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vlan 372</w:t>
        <w:br/>
        <w:t xml:space="preserve">name ADMIN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32B4A20A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Interfaces VLAN (passerelles)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66E2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vlan 488</w:t>
        <w:br/>
        <w:t xml:space="preserve">ip address 192.168.88.1 255.255.255.0</w:t>
        <w:br/>
        <w:t xml:space="preserve">no shutdown</w:t>
        <w:br/>
        <w:br/>
        <w:t xml:space="preserve">interface vlan 255</w:t>
        <w:br/>
        <w:t xml:space="preserve">ip address 192.168.55.1 255.255.255.0</w:t>
        <w:br/>
        <w:t xml:space="preserve">no shutdown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0563D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interface vlan 372</w:t>
        <w:br/>
        <w:t xml:space="preserve">ip address 192.168.72.1 255.255.255.0</w:t>
        <w:br/>
        <w:t xml:space="preserve">no shutdown</w: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73C7867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Activation du routage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31840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routing</w:t>
      </w:r>
      <w:r/>
    </w:p>
    <w:p w14:paraId="2F7B4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Permet la communication entre les VLAN.</w:t>
      </w:r>
      <w:r/>
    </w:p>
    <w:p w14:paraId="25E4D876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Configuration des ports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56ABF4B8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 vers PC Artisan</w:t>
      </w:r>
      <w:r/>
    </w:p>
    <w:p w14:paraId="78948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fa0/1</w:t>
        <w:br/>
        <w:t xml:space="preserve">switchport mode access</w:t>
        <w:br/>
        <w:t xml:space="preserve">switchport access vlan 255</w:t>
      </w:r>
      <w:r/>
    </w:p>
    <w:p w14:paraId="59E32BEF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 vers Access Point</w:t>
      </w:r>
      <w:r/>
    </w:p>
    <w:p w14:paraId="01BDD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fa0/2</w:t>
        <w:br/>
        <w:t xml:space="preserve">switchport mode access</w:t>
        <w:br/>
        <w:t xml:space="preserve">switchport access vlan 488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7A12DAA7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 vers PC Admin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D3C6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fa0/3</w:t>
        <w:br/>
        <w:t xml:space="preserve">switchport mode access</w:t>
        <w:br/>
        <w:t xml:space="preserve">switchport access vlan 372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14E85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2BB3A4FD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Port vers routeur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0BE3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 fa0/24</w:t>
        <w:br/>
        <w:t xml:space="preserve">no switchport</w:t>
        <w:br/>
        <w:t xml:space="preserve">ip address  10.0.0.2 255.255.255.0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162B4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  <w:t xml:space="preserve">No shutdown</w: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4BC8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6F72B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626A6195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Configuration du DHCP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EBB1AAF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 du vlan ADMIN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B195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ip dhcp pool vlan 372</w:t>
        <w:br/>
        <w:t xml:space="preserve">network 192.168.72.0 255.255.255.0</w:t>
        <w:br/>
        <w:t xml:space="preserve">default-router 192.168.72.1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1A2E5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dns-server 1.1.1.1 1.0.0.1</w:t>
      </w:r>
      <w:r>
        <w:rPr>
          <w:highlight w:val="none"/>
        </w:rPr>
      </w:r>
      <w:r>
        <w:rPr>
          <w:highlight w:val="none"/>
        </w:rPr>
      </w:r>
    </w:p>
    <w:p w14:paraId="51E90EA7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 du vlan ARTISAN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8EF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ip dhcp pool vlan 255</w:t>
        <w:br/>
        <w:t xml:space="preserve">network 192.168.55.0 255.255.255.0</w:t>
        <w:br/>
        <w:t xml:space="preserve">default-router 192.168.55.1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75C0E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dns-server 1.1.1.1 1.0.0.1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1E90EA7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 du vlan SONDES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8EF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ip dhcp pool vlan 488</w:t>
        <w:br/>
        <w:t xml:space="preserve">network 192.168.88.0 255.255.255.0</w:t>
        <w:br/>
        <w:t xml:space="preserve">default-router 192.168.88.1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75C0E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dns-server 1.1.1.1 1.0.0.1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76B2E1E">
      <w:pPr>
        <w:pStyle w:val="850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🔹 Accès Internet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 w14:paraId="4F84E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0.0.0.0 0.0.0.0 192.168.1.1</w:t>
      </w:r>
      <w:r/>
    </w:p>
    <w:p w14:paraId="49FD18E8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5. Configuration du routeur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6E585163">
      <w:pPr>
        <w:pStyle w:val="850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🔹 Configuration du port vers le switch</w:t>
      </w:r>
      <w:r/>
      <w:r>
        <w:rPr>
          <w:b/>
          <w:bCs/>
          <w14:ligatures w14:val="none"/>
        </w:rPr>
      </w:r>
    </w:p>
    <w:p w14:paraId="0EE77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g0/0</w:t>
        <w:br/>
        <w:t xml:space="preserve">ip address 10.0.0.1 255.255.255.0</w:t>
        <w:br/>
        <w:t xml:space="preserve">no shutdown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25400497">
      <w:pPr>
        <w:pStyle w:val="850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🔹 Route vers vlan</w:t>
      </w:r>
      <w:r>
        <w:rPr>
          <w:b/>
          <w:bCs/>
          <w:highlight w:val="none"/>
          <w14:ligatures w14:val="none"/>
        </w:rPr>
      </w:r>
    </w:p>
    <w:p w14:paraId="45AA6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192.168.0.0 255.255.0.0 10.0.0.2</w:t>
      </w:r>
      <w:r/>
    </w:p>
    <w:p w14:paraId="323B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0A0EA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72B7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58441273">
      <w:pPr>
        <w:pStyle w:val="850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🔹 Configuration du nat</w:t>
      </w:r>
      <w:r>
        <w:rPr>
          <w:b/>
          <w:bCs/>
          <w:highlight w:val="none"/>
          <w14:ligatures w14:val="none"/>
        </w:rPr>
      </w:r>
    </w:p>
    <w:p w14:paraId="53F136E4">
      <w:pPr>
        <w:pBdr/>
        <w:spacing/>
        <w:ind/>
        <w:rPr/>
      </w:pPr>
      <w:r>
        <w:rPr>
          <w:b/>
          <w:bCs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access-list 1 permit 192.168.0.0 0.0.255.255</w:t>
        <w:br/>
        <w:br/>
        <w:t xml:space="preserve">ip nat inside source list 1 interface g0/0 overload</w:t>
        <w:br/>
        <w:br/>
        <w:t xml:space="preserve">interface g0/0</w:t>
        <w:br/>
        <w:t xml:space="preserve">ip nat outside</w:t>
        <w:br/>
        <w:br/>
        <w:t xml:space="preserve">interface g0/1</w:t>
        <w:br/>
        <w:t xml:space="preserve">ip nat inside</w: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 w14:paraId="51DF427D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6. Fonctionnement global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57D8294D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sondes se connectent en WiFi</w:t>
      </w:r>
      <w:r/>
    </w:p>
    <w:p w14:paraId="1579D956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Elles passent par le point d’accès</w:t>
      </w:r>
      <w:r/>
    </w:p>
    <w:p w14:paraId="06AD80F4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switch les place dans le VLAN 488</w:t>
      </w:r>
      <w:r/>
    </w:p>
    <w:p w14:paraId="6E5732FB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PC Artisan est isolé dans le VLAN 255</w:t>
      </w:r>
      <w:r>
        <w:rPr>
          <w:rFonts w:ascii="Times New Roman" w:hAnsi="Times New Roman" w:eastAsia="Times New Roman" w:cs="Times New Roman"/>
          <w:sz w:val="24"/>
        </w:rPr>
      </w:r>
      <w:r/>
    </w:p>
    <w:p w14:paraId="45CDE925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Le PC Admin lorsque il se connecte est isolé dans le VLAN 372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EB91D6">
      <w:pPr>
        <w:pStyle w:val="91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switch permet :</w:t>
      </w:r>
      <w:r/>
    </w:p>
    <w:p w14:paraId="6D19AE01">
      <w:pPr>
        <w:pStyle w:val="91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communication interne</w:t>
      </w:r>
      <w:r/>
    </w:p>
    <w:p w14:paraId="70956394">
      <w:pPr>
        <w:pStyle w:val="91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sortie vers Internet (box internet simuler par le cloud)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4C9A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8767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CC9F3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EA51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7C80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3C7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989AE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7F53C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B207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C80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13C7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2026-03-23T10:13:04Z</dcterms:modified>
</cp:coreProperties>
</file>