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8C83AD">
      <w:pPr>
        <w:pBdr/>
        <w:spacing/>
        <w:ind w:right="0" w:firstLine="0" w:left="-567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  <w:r>
        <w:rPr>
          <w:b/>
          <w:bCs/>
          <w:sz w:val="72"/>
          <w:szCs w:val="72"/>
        </w:rPr>
        <w:t xml:space="preserve">Topic</w:t>
      </w:r>
      <w:r>
        <w:rPr>
          <w:b/>
          <w:bCs/>
          <w:sz w:val="72"/>
          <w:szCs w:val="72"/>
        </w:rPr>
      </w:r>
      <w:r>
        <w:rPr>
          <w:b/>
          <w:bCs/>
          <w:sz w:val="72"/>
          <w:szCs w:val="72"/>
        </w:rPr>
      </w:r>
    </w:p>
    <w:p w14:paraId="0FF529D4">
      <w:pPr>
        <w:pBdr/>
        <w:spacing/>
        <w:ind/>
        <w:rPr/>
      </w:pPr>
      <w:r/>
      <w:r/>
    </w:p>
    <w:p w14:paraId="7973F5B0">
      <w:pPr>
        <w:pBdr/>
        <w:spacing/>
        <w:ind/>
        <w:rPr/>
      </w:pPr>
      <w:r/>
      <w:r/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 w14:paraId="1330D180">
            <w:pPr>
              <w:pBdr/>
              <w:shd w:val="clear" w:color="dbdbdb" w:themeColor="accent3" w:themeTint="66" w:fill="dbdbdb" w:themeFill="accent3" w:themeFillTint="66"/>
              <w:spacing/>
              <w:ind/>
              <w:rPr/>
            </w:pPr>
            <w:r>
              <w:t xml:space="preserve">Topic</w:t>
            </w:r>
            <w:r/>
          </w:p>
        </w:tc>
        <w:tc>
          <w:tcPr>
            <w:tcBorders/>
            <w:tcW w:w="4677" w:type="dxa"/>
            <w:textDirection w:val="lrTb"/>
            <w:noWrap w:val="false"/>
          </w:tcPr>
          <w:p w14:paraId="56952BE6">
            <w:pPr>
              <w:pBdr/>
              <w:shd w:val="clear" w:color="f4b183" w:themeColor="accent2" w:themeTint="99" w:fill="f4b183" w:themeFill="accent2" w:themeFillTint="99"/>
              <w:spacing/>
              <w:ind/>
              <w:rPr/>
            </w:pPr>
            <w:r>
              <w:t xml:space="preserve">Description du topic</w:t>
            </w:r>
            <w:r/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7EDDF176">
            <w:pPr>
              <w:pBdr/>
              <w:shd w:val="clear" w:color="dbdbdb" w:themeColor="accent3" w:themeTint="66" w:fill="dbdbdb" w:themeFill="accent3" w:themeFillTint="66"/>
              <w:spacing/>
              <w:ind/>
              <w:rPr>
                <w:highlight w:val="none"/>
              </w:rPr>
            </w:pPr>
            <w:r>
              <w:t xml:space="preserve">marais/sondes/MAC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06327E5C">
            <w:pPr>
              <w:pBdr/>
              <w:shd w:val="clear" w:color="f4b183" w:themeColor="accent2" w:themeTint="99" w:fill="f4b183" w:themeFill="accent2" w:themeFillTint="99"/>
              <w:spacing/>
              <w:ind/>
              <w:rPr/>
            </w:pPr>
            <w:r>
              <w:t xml:space="preserve">Contient la mesure d’une carte indiqué par son adresse MAC. </w:t>
            </w:r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 w14:paraId="122AB204">
            <w:pPr>
              <w:pBdr/>
              <w:shd w:val="clear" w:color="dbdbdb" w:themeColor="accent3" w:themeTint="66" w:fill="dbdbdb" w:themeFill="accent3" w:themeFillTint="66"/>
              <w:spacing/>
              <w:ind/>
              <w:rPr>
                <w:highlight w:val="none"/>
              </w:rPr>
            </w:pPr>
            <w:r>
              <w:t xml:space="preserve">marais/alarmes/MAC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5AFAD73">
            <w:pPr>
              <w:pBdr/>
              <w:shd w:val="clear" w:color="dbdbdb" w:themeColor="accent3" w:themeTint="66" w:fill="dbdbdb" w:themeFill="accent3" w:themeFillTint="66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 w14:paraId="64CEDB74">
            <w:pPr>
              <w:pBdr/>
              <w:shd w:val="clear" w:color="f4b183" w:themeColor="accent2" w:themeTint="99" w:fill="f4b183" w:themeFill="accent2" w:themeFillTint="99"/>
              <w:spacing/>
              <w:ind/>
              <w:rPr/>
            </w:pPr>
            <w:r/>
            <w:r/>
          </w:p>
        </w:tc>
      </w:tr>
    </w:tbl>
    <w:p w14:paraId="10C1AF4A">
      <w:pPr>
        <w:pBdr/>
        <w:spacing/>
        <w:ind w:right="0" w:firstLine="0" w:left="-567"/>
        <w:rPr/>
      </w:pPr>
      <w:r/>
      <w:r/>
    </w:p>
    <w:p w14:paraId="66D0F66D">
      <w:pPr>
        <w:pBdr/>
        <w:spacing/>
        <w:ind w:right="0" w:firstLine="0" w:left="0"/>
        <w:rPr/>
      </w:pPr>
      <w:r/>
      <w:r/>
    </w:p>
    <w:p>
      <w:pPr>
        <w:pBdr/>
        <w:spacing/>
        <w:ind w:right="0" w:firstLine="0" w:left="0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Exemple JSON :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11B59C66">
      <w:pPr>
        <w:pBdr/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  <w:t xml:space="preserve">payload = { "timestamp": ts, "mesure" : {"ECO2":eco2},{"TVOC":tvoc} }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2026-03-23T08:14:46Z</dcterms:modified>
</cp:coreProperties>
</file>