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ight="284" w:firstLine="0" w:left="-567"/>
        <w:jc w:val="center"/>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rPr>
        <w:t xml:space="preserve">Dossier technique « Marais R sense » </w:t>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right="284" w:firstLine="0" w:left="0"/>
        <w:jc w:val="left"/>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pacing/>
        <w:ind w:right="284" w:firstLine="0" w:left="-567"/>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val="0"/>
          <w:bCs w:val="0"/>
          <w:sz w:val="32"/>
          <w:szCs w:val="32"/>
          <w:highlight w:val="none"/>
        </w:rPr>
      </w:r>
      <w:r>
        <w:rPr>
          <w:rFonts w:ascii="Times New Roman" w:hAnsi="Times New Roman" w:eastAsia="Times New Roman" w:cs="Times New Roman"/>
          <w:b/>
          <w:bCs/>
          <w:sz w:val="32"/>
          <w:szCs w:val="32"/>
          <w:highlight w:val="none"/>
        </w:rPr>
        <w:t xml:space="preserve">Partie </w:t>
      </w:r>
      <w:r>
        <w:rPr>
          <w:rFonts w:ascii="Times New Roman" w:hAnsi="Times New Roman" w:eastAsia="Times New Roman" w:cs="Times New Roman"/>
          <w:b/>
          <w:bCs/>
          <w:sz w:val="32"/>
          <w:szCs w:val="32"/>
          <w:highlight w:val="none"/>
        </w:rPr>
        <w:t xml:space="preserve">commune </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pacing/>
        <w:ind w:right="284" w:firstLine="0" w:left="-567"/>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pacing/>
        <w:ind w:right="284" w:firstLine="0" w:left="-567"/>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t xml:space="preserve">Matéo ROUSSEAU, C</w:t>
      </w:r>
      <w:r>
        <w:rPr>
          <w:rFonts w:ascii="Times New Roman" w:hAnsi="Times New Roman" w:eastAsia="Times New Roman" w:cs="Times New Roman"/>
          <w:b/>
          <w:bCs/>
          <w:sz w:val="32"/>
          <w:szCs w:val="32"/>
          <w:highlight w:val="none"/>
        </w:rPr>
        <w:t xml:space="preserve">ôme PETIT et Pierre TARGET</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pacing/>
        <w:ind w:right="284" w:firstLine="0" w:left="-567"/>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pacing/>
        <w:ind w:right="284" w:firstLine="0" w:left="-567"/>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t xml:space="preserve">Année scolaire 2025/2026</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pacing/>
        <w:ind w:right="284" w:firstLine="0" w:left="-567"/>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pacing/>
        <w:ind w:right="284" w:firstLine="0" w:left="-567"/>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31744" behindDoc="0" locked="0" layoutInCell="1" allowOverlap="1">
                <wp:simplePos x="0" y="0"/>
                <wp:positionH relativeFrom="column">
                  <wp:posOffset>-827972</wp:posOffset>
                </wp:positionH>
                <wp:positionV relativeFrom="paragraph">
                  <wp:posOffset>62576</wp:posOffset>
                </wp:positionV>
                <wp:extent cx="3527992" cy="2237048"/>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92816" name=""/>
                        <pic:cNvPicPr>
                          <a:picLocks noChangeAspect="1"/>
                        </pic:cNvPicPr>
                        <pic:nvPr/>
                      </pic:nvPicPr>
                      <pic:blipFill rotWithShape="1">
                        <a:blip r:embed="rId11"/>
                        <a:stretch/>
                      </pic:blipFill>
                      <pic:spPr bwMode="auto">
                        <a:xfrm flipH="0" flipV="0">
                          <a:off x="0" y="0"/>
                          <a:ext cx="3527992" cy="22370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1744;o:allowoverlap:true;o:allowincell:true;mso-position-horizontal-relative:text;margin-left:-65.19pt;mso-position-horizontal:absolute;mso-position-vertical-relative:text;margin-top:4.93pt;mso-position-vertical:absolute;width:277.79pt;height:176.15pt;mso-wrap-distance-left:9.07pt;mso-wrap-distance-top:0.00pt;mso-wrap-distance-right:9.07pt;mso-wrap-distance-bottom:0.00pt;z-index:1;" stroked="false">
                <v:imagedata r:id="rId11" o:title=""/>
                <o:lock v:ext="edit" rotation="t"/>
              </v:shape>
            </w:pict>
          </mc:Fallback>
        </mc:AlternateContent>
      </w:r>
      <w:r>
        <w:rPr>
          <w:rFonts w:ascii="Times New Roman" w:hAnsi="Times New Roman" w:eastAsia="Times New Roman" w:cs="Times New Roman"/>
          <w:b/>
          <w:bCs/>
          <w:sz w:val="32"/>
          <w:szCs w:val="32"/>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3559175</wp:posOffset>
                </wp:positionH>
                <wp:positionV relativeFrom="paragraph">
                  <wp:posOffset>0</wp:posOffset>
                </wp:positionV>
                <wp:extent cx="2381250" cy="2362200"/>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57752" name=""/>
                        <pic:cNvPicPr>
                          <a:picLocks noChangeAspect="1"/>
                        </pic:cNvPicPr>
                        <pic:nvPr/>
                      </pic:nvPicPr>
                      <pic:blipFill rotWithShape="1">
                        <a:blip r:embed="rId12"/>
                        <a:stretch/>
                      </pic:blipFill>
                      <pic:spPr bwMode="auto">
                        <a:xfrm>
                          <a:off x="0" y="0"/>
                          <a:ext cx="2381248" cy="23621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048;o:allowoverlap:true;o:allowincell:true;mso-position-horizontal-relative:text;margin-left:280.25pt;mso-position-horizontal:absolute;mso-position-vertical-relative:text;margin-top:0.00pt;mso-position-vertical:absolute;width:187.50pt;height:186.00pt;mso-wrap-distance-left:9.07pt;mso-wrap-distance-top:0.00pt;mso-wrap-distance-right:9.07pt;mso-wrap-distance-bottom:0.00pt;z-index:1;" stroked="false">
                <v:imagedata r:id="rId12" o:title=""/>
                <o:lock v:ext="edit" rotation="t"/>
              </v:shape>
            </w:pict>
          </mc:Fallback>
        </mc:AlternateConten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Bdr/>
        <w:shd w:val="nil" w:color="auto"/>
        <w:spacing/>
        <w:ind/>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br w:type="page" w:clear="all"/>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pPr>
        <w:pStyle w:val="847"/>
        <w:pBdr/>
        <w:spacing/>
        <w:ind/>
        <w:rPr>
          <w:rFonts w:ascii="Times New Roman" w:hAnsi="Times New Roman" w:eastAsia="Times New Roman" w:cs="Times New Roman"/>
          <w:b/>
          <w:bCs/>
          <w:color w:val="1f4f79" w:themeColor="accent1" w:themeShade="80"/>
          <w:sz w:val="48"/>
          <w:szCs w:val="48"/>
          <w:highlight w:val="none"/>
        </w:rPr>
      </w:pPr>
      <w:r/>
      <w:bookmarkStart w:id="1" w:name="_Toc1"/>
      <w:r>
        <w:rPr>
          <w:rFonts w:ascii="Times New Roman" w:hAnsi="Times New Roman" w:eastAsia="Times New Roman" w:cs="Times New Roman"/>
          <w:b/>
          <w:bCs/>
          <w:color w:val="1f4f79" w:themeColor="accent1" w:themeShade="80"/>
          <w:sz w:val="48"/>
          <w:szCs w:val="48"/>
          <w:highlight w:val="none"/>
        </w:rPr>
        <w:t xml:space="preserve">Sommaire</w:t>
      </w:r>
      <w:r>
        <w:rPr>
          <w:rFonts w:ascii="Times New Roman" w:hAnsi="Times New Roman" w:eastAsia="Times New Roman" w:cs="Times New Roman"/>
          <w:b/>
          <w:bCs/>
          <w:color w:val="1f4f79" w:themeColor="accent1" w:themeShade="80"/>
          <w:sz w:val="48"/>
          <w:szCs w:val="48"/>
          <w:highlight w:val="none"/>
        </w:rPr>
      </w:r>
      <w:bookmarkEnd w:id="1"/>
      <w:r>
        <w:rPr>
          <w:rFonts w:ascii="Times New Roman" w:hAnsi="Times New Roman" w:eastAsia="Times New Roman" w:cs="Times New Roman"/>
          <w:b/>
          <w:bCs/>
          <w:color w:val="1f4f79" w:themeColor="accent1" w:themeShade="80"/>
          <w:sz w:val="48"/>
          <w:szCs w:val="48"/>
          <w:highlight w:val="none"/>
        </w:rPr>
      </w:r>
      <w:r>
        <w:rPr>
          <w:rFonts w:ascii="Times New Roman" w:hAnsi="Times New Roman" w:eastAsia="Times New Roman" w:cs="Times New Roman"/>
          <w:b/>
          <w:bCs/>
          <w:color w:val="1f4f79" w:themeColor="accent1" w:themeShade="80"/>
          <w:sz w:val="48"/>
          <w:szCs w:val="48"/>
          <w:highlight w:val="none"/>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b/>
          <w:bCs/>
          <w:sz w:val="48"/>
          <w:szCs w:val="48"/>
          <w:highlight w:val="none"/>
        </w:rPr>
      </w:sdtPr>
      <w:sdtContent>
        <w:p>
          <w:pPr>
            <w:pStyle w:val="894"/>
            <w:pBdr/>
            <w:tabs>
              <w:tab w:val="right" w:leader="dot" w:pos="9355"/>
            </w:tabs>
            <w:spacing/>
            <w:ind/>
            <w:rPr>
              <w:rFonts w:ascii="Times New Roman" w:hAnsi="Times New Roman" w:eastAsia="Times New Roman" w:cs="Times New Roman"/>
              <w:highlight w:val="none"/>
            </w:rPr>
          </w:pPr>
          <w:r>
            <w:rPr>
              <w:rFonts w:ascii="Times New Roman" w:hAnsi="Times New Roman" w:eastAsia="Times New Roman" w:cs="Times New Roman"/>
              <w:b/>
              <w:bCs/>
              <w:sz w:val="48"/>
              <w:szCs w:val="48"/>
              <w:highlight w:val="none"/>
            </w:rPr>
          </w:r>
          <w:r>
            <w:fldChar w:fldCharType="begin"/>
          </w:r>
          <w:r>
            <w:instrText xml:space="preserve">TOC \o "1-9" \h </w:instrText>
          </w:r>
          <w:r>
            <w:fldChar w:fldCharType="separate"/>
          </w:r>
          <w:r>
            <w:rPr>
              <w:rFonts w:ascii="Times New Roman" w:hAnsi="Times New Roman" w:eastAsia="Times New Roman" w:cs="Times New Roman"/>
              <w:b/>
              <w:bCs/>
              <w:sz w:val="48"/>
              <w:szCs w:val="48"/>
              <w:highlight w:val="none"/>
            </w:rPr>
          </w:r>
          <w:hyperlink w:tooltip="#_Toc1" w:anchor="_Toc1" w:history="1">
            <w:r>
              <w:rPr>
                <w:rStyle w:val="892"/>
              </w:rPr>
            </w:r>
            <w:r>
              <w:rPr>
                <w:rStyle w:val="892"/>
                <w:rFonts w:ascii="Times New Roman" w:hAnsi="Times New Roman" w:eastAsia="Times New Roman" w:cs="Times New Roman"/>
                <w:highlight w:val="none"/>
              </w:rPr>
              <w:t xml:space="preserve">Sommaire</w:t>
            </w:r>
            <w:r>
              <w:rPr>
                <w:rStyle w:val="892"/>
                <w:rFonts w:ascii="Times New Roman" w:hAnsi="Times New Roman" w:eastAsia="Times New Roman" w:cs="Times New Roman"/>
                <w:highlight w:val="none"/>
              </w:rPr>
            </w:r>
            <w:r>
              <w:tab/>
            </w:r>
            <w:r>
              <w:fldChar w:fldCharType="begin"/>
              <w:instrText xml:space="preserve">PAGEREF _Toc1 \h</w:instrText>
              <w:fldChar w:fldCharType="separate"/>
              <w:t xml:space="preserve">2</w:t>
              <w:fldChar w:fldCharType="end"/>
            </w:r>
          </w:hyperlink>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894"/>
            <w:pBdr/>
            <w:tabs>
              <w:tab w:val="right" w:leader="dot" w:pos="9355"/>
            </w:tabs>
            <w:spacing/>
            <w:ind/>
            <w:rPr>
              <w:highlight w:val="none"/>
              <w14:ligatures w14:val="none"/>
            </w:rPr>
          </w:pPr>
          <w:r/>
          <w:hyperlink w:tooltip="#_Toc2" w:anchor="_Toc2" w:history="1">
            <w:r>
              <w:rPr>
                <w:rStyle w:val="892"/>
              </w:rPr>
            </w:r>
            <w:r>
              <w:rPr>
                <w:rStyle w:val="892"/>
              </w:rPr>
              <w:t xml:space="preserve"> </w:t>
            </w:r>
            <w:r>
              <w:rPr>
                <w:rStyle w:val="892"/>
              </w:rPr>
              <w:t xml:space="preserve">1 -  Situation du projet dans son contexte</w:t>
            </w:r>
            <w:r>
              <w:rPr>
                <w:rStyle w:val="892"/>
              </w:rPr>
              <w:t xml:space="preserve"> </w:t>
            </w:r>
            <w:r>
              <w:rPr>
                <w:rStyle w:val="892"/>
                <w:highlight w:val="none"/>
                <w14:ligatures w14:val="none"/>
              </w:rPr>
            </w:r>
            <w:r>
              <w:tab/>
            </w:r>
            <w:r>
              <w:fldChar w:fldCharType="begin"/>
              <w:instrText xml:space="preserve">PAGEREF _Toc2 \h</w:instrText>
              <w:fldChar w:fldCharType="separate"/>
              <w:t xml:space="preserve">3</w:t>
              <w:fldChar w:fldCharType="end"/>
            </w:r>
          </w:hyperlink>
          <w:r>
            <w:rPr>
              <w:highlight w:val="none"/>
              <w14:ligatures w14:val="none"/>
            </w:rPr>
          </w:r>
          <w:r>
            <w:rPr>
              <w:highlight w:val="none"/>
              <w14:ligatures w14:val="none"/>
            </w:rPr>
          </w:r>
        </w:p>
        <w:p>
          <w:pPr>
            <w:pStyle w:val="895"/>
            <w:pBdr/>
            <w:tabs>
              <w:tab w:val="right" w:leader="dot" w:pos="9355"/>
            </w:tabs>
            <w:spacing/>
            <w:ind/>
            <w:rPr/>
          </w:pPr>
          <w:r/>
          <w:hyperlink w:tooltip="#_Toc3" w:anchor="_Toc3" w:history="1">
            <w:r>
              <w:rPr>
                <w:rStyle w:val="892"/>
              </w:rPr>
            </w:r>
            <w:r>
              <w:rPr>
                <w:rStyle w:val="892"/>
              </w:rPr>
              <w:t xml:space="preserve">1.1  – </w:t>
            </w:r>
            <w:r>
              <w:rPr>
                <w:rStyle w:val="892"/>
                <w:highlight w:val="none"/>
              </w:rPr>
              <w:t xml:space="preserve">Introduction du projet</w:t>
            </w:r>
            <w:r>
              <w:rPr>
                <w:rStyle w:val="892"/>
              </w:rPr>
            </w:r>
            <w:r>
              <w:tab/>
            </w:r>
            <w:r>
              <w:fldChar w:fldCharType="begin"/>
              <w:instrText xml:space="preserve">PAGEREF _Toc3 \h</w:instrText>
              <w:fldChar w:fldCharType="separate"/>
              <w:t xml:space="preserve">3</w:t>
              <w:fldChar w:fldCharType="end"/>
            </w:r>
          </w:hyperlink>
          <w:r/>
          <w:r/>
        </w:p>
        <w:p>
          <w:pPr>
            <w:pStyle w:val="894"/>
            <w:pBdr/>
            <w:tabs>
              <w:tab w:val="right" w:leader="dot" w:pos="9355"/>
            </w:tabs>
            <w:spacing/>
            <w:ind/>
            <w:rPr>
              <w:rFonts w:ascii="Times New Roman" w:hAnsi="Times New Roman" w:eastAsia="Times New Roman" w:cs="Times New Roman"/>
              <w:highlight w:val="none"/>
            </w:rPr>
          </w:pPr>
          <w:r/>
          <w:hyperlink w:tooltip="#_Toc4" w:anchor="_Toc4" w:history="1">
            <w:r>
              <w:rPr>
                <w:rStyle w:val="892"/>
              </w:rPr>
            </w:r>
            <w:r>
              <w:rPr>
                <w:rStyle w:val="892"/>
              </w:rPr>
              <w:t xml:space="preserve">2 - Spécification fonctionnelle</w:t>
            </w:r>
            <w:r>
              <w:rPr>
                <w:rStyle w:val="892"/>
                <w:rFonts w:ascii="Times New Roman" w:hAnsi="Times New Roman" w:eastAsia="Times New Roman" w:cs="Times New Roman"/>
                <w:highlight w:val="none"/>
              </w:rPr>
            </w:r>
            <w:r>
              <w:tab/>
            </w:r>
            <w:r>
              <w:fldChar w:fldCharType="begin"/>
              <w:instrText xml:space="preserve">PAGEREF _Toc4 \h</w:instrText>
              <w:fldChar w:fldCharType="separate"/>
              <w:t xml:space="preserve">4</w:t>
              <w:fldChar w:fldCharType="end"/>
            </w:r>
          </w:hyperlink>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895"/>
            <w:pBdr/>
            <w:tabs>
              <w:tab w:val="right" w:leader="dot" w:pos="9355"/>
            </w:tabs>
            <w:spacing/>
            <w:ind/>
            <w:rPr/>
          </w:pPr>
          <w:r/>
          <w:hyperlink w:tooltip="#_Toc5" w:anchor="_Toc5" w:history="1">
            <w:r>
              <w:rPr>
                <w:rStyle w:val="892"/>
              </w:rPr>
            </w:r>
            <w:r>
              <w:rPr>
                <w:rStyle w:val="892"/>
                <w:highlight w:val="none"/>
              </w:rPr>
              <w:t xml:space="preserve">2.1 – Diagramme des cas d’utilisation</w:t>
            </w:r>
            <w:r>
              <w:rPr>
                <w:rStyle w:val="892"/>
              </w:rPr>
            </w:r>
            <w:r>
              <w:tab/>
            </w:r>
            <w:r>
              <w:fldChar w:fldCharType="begin"/>
              <w:instrText xml:space="preserve">PAGEREF _Toc5 \h</w:instrText>
              <w:fldChar w:fldCharType="separate"/>
              <w:t xml:space="preserve">4</w:t>
              <w:fldChar w:fldCharType="end"/>
            </w:r>
          </w:hyperlink>
          <w:r/>
          <w:r/>
        </w:p>
        <w:p>
          <w:pPr>
            <w:pStyle w:val="896"/>
            <w:pBdr/>
            <w:tabs>
              <w:tab w:val="right" w:leader="dot" w:pos="9355"/>
            </w:tabs>
            <w:spacing/>
            <w:ind/>
            <w:rPr>
              <w:rFonts w:ascii="Times New Roman" w:hAnsi="Times New Roman" w:cs="Times New Roman"/>
            </w:rPr>
          </w:pPr>
          <w:r/>
          <w:hyperlink w:tooltip="#_Toc6" w:anchor="_Toc6" w:history="1">
            <w:r>
              <w:rPr>
                <w:rStyle w:val="892"/>
              </w:rPr>
            </w:r>
            <w:r>
              <w:rPr>
                <w:rStyle w:val="892"/>
                <w:rFonts w:ascii="Times New Roman" w:hAnsi="Times New Roman" w:eastAsia="Times New Roman" w:cs="Times New Roman"/>
                <w:highlight w:val="none"/>
              </w:rPr>
              <w:t xml:space="preserve">2.1.1 – Description des cas d’utilisation</w:t>
            </w:r>
            <w:r>
              <w:rPr>
                <w:rStyle w:val="892"/>
                <w:rFonts w:ascii="Times New Roman" w:hAnsi="Times New Roman" w:cs="Times New Roman"/>
              </w:rPr>
            </w:r>
            <w:r>
              <w:tab/>
            </w:r>
            <w:r>
              <w:fldChar w:fldCharType="begin"/>
              <w:instrText xml:space="preserve">PAGEREF _Toc6 \h</w:instrText>
              <w:fldChar w:fldCharType="separate"/>
              <w:t xml:space="preserve">4</w:t>
              <w:fldChar w:fldCharType="end"/>
            </w:r>
          </w:hyperlink>
          <w:r>
            <w:rPr>
              <w:rFonts w:ascii="Times New Roman" w:hAnsi="Times New Roman" w:cs="Times New Roman"/>
            </w:rPr>
          </w:r>
          <w:r>
            <w:rPr>
              <w:rFonts w:ascii="Times New Roman" w:hAnsi="Times New Roman" w:cs="Times New Roman"/>
            </w:rPr>
          </w:r>
        </w:p>
        <w:p>
          <w:pPr>
            <w:pStyle w:val="896"/>
            <w:pBdr/>
            <w:tabs>
              <w:tab w:val="right" w:leader="dot" w:pos="9355"/>
            </w:tabs>
            <w:spacing/>
            <w:ind/>
            <w:rPr>
              <w:highlight w:val="none"/>
            </w:rPr>
          </w:pPr>
          <w:r/>
          <w:hyperlink w:tooltip="#_Toc7" w:anchor="_Toc7" w:history="1">
            <w:r>
              <w:rPr>
                <w:rStyle w:val="892"/>
              </w:rPr>
            </w:r>
            <w:r>
              <w:rPr>
                <w:rStyle w:val="892"/>
                <w:rFonts w:ascii="Times New Roman" w:hAnsi="Times New Roman" w:eastAsia="Times New Roman" w:cs="Times New Roman"/>
              </w:rPr>
              <w:t xml:space="preserve">2.1.2 – Principaux scénarios et prototypes associés</w:t>
            </w:r>
            <w:r>
              <w:rPr>
                <w:rStyle w:val="892"/>
                <w:highlight w:val="none"/>
              </w:rPr>
            </w:r>
            <w:r>
              <w:tab/>
            </w:r>
            <w:r>
              <w:fldChar w:fldCharType="begin"/>
              <w:instrText xml:space="preserve">PAGEREF _Toc7 \h</w:instrText>
              <w:fldChar w:fldCharType="separate"/>
              <w:t xml:space="preserve">4</w:t>
              <w:fldChar w:fldCharType="end"/>
            </w:r>
          </w:hyperlink>
          <w:r>
            <w:rPr>
              <w:highlight w:val="none"/>
            </w:rPr>
          </w:r>
          <w:r>
            <w:rPr>
              <w:highlight w:val="none"/>
            </w:rPr>
          </w:r>
        </w:p>
        <w:p>
          <w:pPr>
            <w:pStyle w:val="895"/>
            <w:pBdr/>
            <w:tabs>
              <w:tab w:val="right" w:leader="dot" w:pos="9355"/>
            </w:tabs>
            <w:spacing/>
            <w:ind/>
            <w:rPr>
              <w:highlight w:val="none"/>
            </w:rPr>
          </w:pPr>
          <w:r/>
          <w:hyperlink w:tooltip="#_Toc9" w:anchor="_Toc9" w:history="1">
            <w:r>
              <w:rPr>
                <w:rStyle w:val="892"/>
              </w:rPr>
            </w:r>
            <w:r>
              <w:rPr>
                <w:rStyle w:val="892"/>
                <w:highlight w:val="none"/>
              </w:rPr>
              <w:t xml:space="preserve">2.2 - Contraintes diverses exprimées par le demandeur </w:t>
            </w:r>
            <w:r>
              <w:rPr>
                <w:rStyle w:val="892"/>
                <w:highlight w:val="none"/>
              </w:rPr>
            </w:r>
            <w:r>
              <w:tab/>
            </w:r>
            <w:r>
              <w:fldChar w:fldCharType="begin"/>
              <w:instrText xml:space="preserve">PAGEREF _Toc9 \h</w:instrText>
              <w:fldChar w:fldCharType="separate"/>
              <w:t xml:space="preserve">6</w:t>
              <w:fldChar w:fldCharType="end"/>
            </w:r>
          </w:hyperlink>
          <w:r>
            <w:rPr>
              <w:highlight w:val="none"/>
            </w:rPr>
          </w:r>
          <w:r>
            <w:rPr>
              <w:highlight w:val="none"/>
            </w:rPr>
          </w:r>
        </w:p>
        <w:p>
          <w:pPr>
            <w:pStyle w:val="894"/>
            <w:pBdr/>
            <w:tabs>
              <w:tab w:val="right" w:leader="dot" w:pos="9355"/>
            </w:tabs>
            <w:spacing/>
            <w:ind/>
            <w:rPr>
              <w:highlight w:val="none"/>
            </w:rPr>
          </w:pPr>
          <w:r/>
          <w:hyperlink w:tooltip="#_Toc10" w:anchor="_Toc10" w:history="1">
            <w:r>
              <w:rPr>
                <w:rStyle w:val="892"/>
              </w:rPr>
            </w:r>
            <w:r>
              <w:rPr>
                <w:rStyle w:val="892"/>
              </w:rPr>
              <w:t xml:space="preserve">3 – </w:t>
            </w:r>
            <w:r>
              <w:rPr>
                <w:rStyle w:val="892"/>
                <w:highlight w:val="none"/>
              </w:rPr>
              <w:t xml:space="preserve">Étude préliminaire</w:t>
            </w:r>
            <w:r>
              <w:rPr>
                <w:rStyle w:val="892"/>
                <w:highlight w:val="none"/>
              </w:rPr>
            </w:r>
            <w:r>
              <w:tab/>
            </w:r>
            <w:r>
              <w:fldChar w:fldCharType="begin"/>
              <w:instrText xml:space="preserve">PAGEREF _Toc10 \h</w:instrText>
              <w:fldChar w:fldCharType="separate"/>
              <w:t xml:space="preserve">7</w:t>
              <w:fldChar w:fldCharType="end"/>
            </w:r>
          </w:hyperlink>
          <w:r>
            <w:rPr>
              <w:highlight w:val="none"/>
            </w:rPr>
          </w:r>
          <w:r>
            <w:rPr>
              <w:highlight w:val="none"/>
            </w:rPr>
          </w:r>
        </w:p>
        <w:p>
          <w:pPr>
            <w:pStyle w:val="895"/>
            <w:pBdr/>
            <w:tabs>
              <w:tab w:val="right" w:leader="dot" w:pos="9355"/>
            </w:tabs>
            <w:spacing/>
            <w:ind/>
            <w:rPr/>
          </w:pPr>
          <w:r/>
          <w:hyperlink w:tooltip="#_Toc11" w:anchor="_Toc11" w:history="1">
            <w:r>
              <w:rPr>
                <w:rStyle w:val="892"/>
              </w:rPr>
            </w:r>
            <w:r>
              <w:rPr>
                <w:rStyle w:val="892"/>
              </w:rPr>
              <w:t xml:space="preserve">3.1 – Diagramme de déploiement d’exploitation</w:t>
            </w:r>
            <w:r>
              <w:rPr>
                <w:rStyle w:val="892"/>
              </w:rPr>
            </w:r>
            <w:r>
              <w:tab/>
            </w:r>
            <w:r>
              <w:fldChar w:fldCharType="begin"/>
              <w:instrText xml:space="preserve">PAGEREF _Toc11 \h</w:instrText>
              <w:fldChar w:fldCharType="separate"/>
              <w:t xml:space="preserve">7</w:t>
              <w:fldChar w:fldCharType="end"/>
            </w:r>
          </w:hyperlink>
          <w:r/>
          <w:r/>
        </w:p>
        <w:p>
          <w:pPr>
            <w:pStyle w:val="894"/>
            <w:pBdr/>
            <w:tabs>
              <w:tab w:val="right" w:leader="dot" w:pos="9355"/>
            </w:tabs>
            <w:spacing/>
            <w:ind/>
            <w:rPr>
              <w:rFonts w:ascii="Times New Roman" w:hAnsi="Times New Roman" w:eastAsia="Times New Roman" w:cs="Times New Roman"/>
              <w:highlight w:val="none"/>
            </w:rPr>
          </w:pPr>
          <w:r/>
          <w:hyperlink w:tooltip="#_Toc12" w:anchor="_Toc12" w:history="1">
            <w:r>
              <w:rPr>
                <w:rStyle w:val="892"/>
              </w:rPr>
            </w:r>
            <w:r>
              <w:rPr>
                <w:rStyle w:val="892"/>
                <w:rFonts w:ascii="Times New Roman" w:hAnsi="Times New Roman" w:eastAsia="Times New Roman" w:cs="Times New Roman"/>
                <w:highlight w:val="none"/>
              </w:rPr>
              <w:t xml:space="preserve">4 – Recettes</w:t>
            </w:r>
            <w:r>
              <w:rPr>
                <w:rStyle w:val="892"/>
                <w:rFonts w:ascii="Times New Roman" w:hAnsi="Times New Roman" w:eastAsia="Times New Roman" w:cs="Times New Roman"/>
                <w:highlight w:val="none"/>
              </w:rPr>
            </w:r>
            <w:r>
              <w:tab/>
            </w:r>
            <w:r>
              <w:fldChar w:fldCharType="begin"/>
              <w:instrText xml:space="preserve">PAGEREF _Toc12 \h</w:instrText>
              <w:fldChar w:fldCharType="separate"/>
              <w:t xml:space="preserve">8</w:t>
              <w:fldChar w:fldCharType="end"/>
            </w:r>
          </w:hyperlink>
          <w:r>
            <w:rPr>
              <w:rFonts w:ascii="Times New Roman" w:hAnsi="Times New Roman" w:eastAsia="Times New Roman" w:cs="Times New Roman"/>
              <w:highlight w:val="none"/>
            </w:rPr>
          </w:r>
          <w:r>
            <w:rPr>
              <w:rFonts w:ascii="Times New Roman" w:hAnsi="Times New Roman" w:eastAsia="Times New Roman" w:cs="Times New Roman"/>
              <w:highlight w:val="none"/>
            </w:rPr>
          </w:r>
        </w:p>
        <w:p>
          <w:pPr>
            <w:pBdr/>
            <w:spacing/>
            <w:ind/>
            <w:rPr>
              <w:rFonts w:ascii="Times New Roman" w:hAnsi="Times New Roman" w:eastAsia="Times New Roman" w:cs="Times New Roman"/>
              <w:b/>
              <w:bCs/>
              <w:sz w:val="48"/>
              <w:szCs w:val="48"/>
              <w:highlight w:val="none"/>
            </w:rPr>
          </w:pPr>
          <w:r>
            <w:fldChar w:fldCharType="end"/>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sdtContent>
    </w:sdt>
    <w:p>
      <w:pPr>
        <w:pBdr/>
        <w:shd w:val="nil" w:color="auto"/>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br w:type="page" w:clear="all"/>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Style w:val="847"/>
        <w:pBdr/>
        <w:spacing/>
        <w:ind w:right="284" w:firstLine="0" w:left="-709"/>
        <w:jc w:val="left"/>
        <w:rPr>
          <w:highlight w:val="none"/>
          <w14:ligatures w14:val="none"/>
        </w:rPr>
      </w:pPr>
      <w:r/>
      <w:bookmarkStart w:id="2" w:name="_Toc2"/>
      <w:r>
        <w:t xml:space="preserve"> </w:t>
      </w:r>
      <w:r>
        <w:rPr>
          <w:rStyle w:val="857"/>
          <w:color w:val="1f4f79" w:themeColor="accent1" w:themeShade="80"/>
        </w:rPr>
        <w:t xml:space="preserve">1 -  Situation du projet dans son contexte</w:t>
      </w:r>
      <w:r>
        <w:rPr>
          <w:rStyle w:val="857"/>
        </w:rPr>
        <w:t xml:space="preserve"> </w:t>
      </w:r>
      <w:bookmarkEnd w:id="2"/>
      <w:r>
        <w:rPr>
          <w:highlight w:val="none"/>
          <w14:ligatures w14:val="none"/>
        </w:rPr>
      </w:r>
      <w:r>
        <w:rPr>
          <w:highlight w:val="none"/>
          <w14:ligatures w14:val="none"/>
        </w:rPr>
      </w:r>
    </w:p>
    <w:p>
      <w:pPr>
        <w:pStyle w:val="848"/>
        <w:pBdr/>
        <w:spacing/>
        <w:ind/>
        <w:rPr>
          <w:color w:val="1f4f79" w:themeColor="accent1" w:themeShade="80"/>
          <w14:ligatures w14:val="none"/>
        </w:rPr>
      </w:pPr>
      <w:r/>
      <w:bookmarkStart w:id="3" w:name="_Toc3"/>
      <w:r>
        <w:rPr>
          <w:color w:val="1f4f79" w:themeColor="accent1" w:themeShade="80"/>
        </w:rPr>
        <w:t xml:space="preserve">1.1  – </w:t>
      </w:r>
      <w:r>
        <w:rPr>
          <w:color w:val="1f4f79" w:themeColor="accent1" w:themeShade="80"/>
          <w:highlight w:val="none"/>
        </w:rPr>
        <w:t xml:space="preserve">Introduction du projet</w:t>
      </w:r>
      <w:bookmarkEnd w:id="3"/>
      <w:r>
        <w:rPr>
          <w:color w:val="1f4f79" w:themeColor="accent1" w:themeShade="80"/>
        </w:rPr>
      </w:r>
      <w:r>
        <w:rPr>
          <w:color w:val="1f4f79" w:themeColor="accent1" w:themeShade="80"/>
          <w14:ligatures w14:val="none"/>
        </w:rPr>
      </w:r>
    </w:p>
    <w:p>
      <w:pPr>
        <w:pBdr/>
        <w:shd w:val="nil" w:color="auto"/>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-731468</wp:posOffset>
                </wp:positionH>
                <wp:positionV relativeFrom="paragraph">
                  <wp:posOffset>458861</wp:posOffset>
                </wp:positionV>
                <wp:extent cx="7080674" cy="6020014"/>
                <wp:effectExtent l="0" t="0" r="0" b="0"/>
                <wp:wrapSquare wrapText="bothSides"/>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70880" name=""/>
                        <pic:cNvPicPr>
                          <a:picLocks noChangeAspect="1"/>
                        </pic:cNvPicPr>
                        <pic:nvPr/>
                      </pic:nvPicPr>
                      <pic:blipFill rotWithShape="1">
                        <a:blip r:embed="rId13"/>
                        <a:srcRect l="17197" t="0" r="16622" b="0"/>
                        <a:stretch/>
                      </pic:blipFill>
                      <pic:spPr bwMode="auto">
                        <a:xfrm flipH="0" flipV="0">
                          <a:off x="0" y="0"/>
                          <a:ext cx="7080674" cy="602001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3072;o:allowoverlap:true;o:allowincell:true;mso-position-horizontal-relative:text;margin-left:-57.60pt;mso-position-horizontal:absolute;mso-position-vertical-relative:text;margin-top:36.13pt;mso-position-vertical:absolute;width:557.53pt;height:474.02pt;mso-wrap-distance-left:9.07pt;mso-wrap-distance-top:0.00pt;mso-wrap-distance-right:9.07pt;mso-wrap-distance-bottom:0.00pt;z-index:1;" stroked="false">
                <w10:wrap type="square"/>
                <v:imagedata r:id="rId13" o:title="" croptop="0f" cropleft="11270f" cropbottom="0f" cropright="10893f"/>
                <o:lock v:ext="edit" rotation="t"/>
              </v:shape>
            </w:pict>
          </mc:Fallback>
        </mc:AlternateContent>
      </w:r>
      <w:r>
        <w:rPr>
          <w:highlight w:val="none"/>
        </w:rPr>
        <w:t xml:space="preserve">Mr Yohann Avril, gérant de la société Benoit Marais Menuiserie à Valanjou (49) souhaite mettre en œuvre une solution afin de suivre le fonctionnement de son atelier de menuiserie.</w:t>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hd w:val="nil" w:color="000000"/>
        <w:spacing/>
        <w:ind/>
        <w:rPr>
          <w:highlight w:val="none"/>
          <w14:ligatures w14:val="none"/>
        </w:rPr>
      </w:pPr>
      <w:r>
        <w:rPr>
          <w:rFonts w:ascii="Times New Roman" w:hAnsi="Times New Roman" w:eastAsia="Times New Roman" w:cs="Times New Roman"/>
          <w:b/>
          <w:bCs/>
          <w:sz w:val="48"/>
          <w:szCs w:val="48"/>
          <w:highlight w:val="none"/>
        </w:rPr>
      </w:r>
      <w:r>
        <w:rPr>
          <w:highlight w:val="none"/>
        </w:rPr>
        <w:t xml:space="preserve">La mission principale du système à réaliser est de mettre en place un système de surveillance de la qualité de l’air au niveau des différ</w:t>
      </w:r>
      <w:r>
        <w:rPr>
          <w:highlight w:val="none"/>
        </w:rPr>
        <w:t xml:space="preserve">entes pièces et machines de la menuiserie afin de pouvoir alerter sur un potentiel dépassement des seuils définis par la loi sur cette qualité de l’air. Les différentes sondes relèveront la concentration de particules dans l’air, le taux de TVOC et de CO2.</w:t>
      </w:r>
      <w:r>
        <w:rPr>
          <w:highlight w:val="none"/>
        </w:rPr>
      </w:r>
      <w:r>
        <w:rPr>
          <w:highlight w:val="none"/>
          <w14:ligatures w14:val="none"/>
        </w:rPr>
      </w:r>
    </w:p>
    <w:p>
      <w:pPr>
        <w:pBdr/>
        <w:shd w:val="nil" w:color="000000"/>
        <w:spacing/>
        <w:ind/>
        <w:rPr>
          <w:highlight w:val="none"/>
          <w14:ligatures w14:val="none"/>
        </w:rPr>
      </w:pPr>
      <w:r>
        <w:rPr>
          <w:highlight w:val="none"/>
        </w:rPr>
        <w:t xml:space="preserve">Le système assurera aussi un suivi sur un site WEB accessible par le gérant sur son poste de travail pour suivre les différentes données relevées et les potentielles alertes activées.</w:t>
      </w:r>
      <w:r>
        <w:rPr>
          <w:highlight w:val="none"/>
        </w:rPr>
      </w:r>
      <w:r>
        <w:rPr>
          <w:highlight w:val="none"/>
          <w14:ligatures w14:val="none"/>
        </w:rPr>
      </w:r>
    </w:p>
    <w:p>
      <w:pPr>
        <w:pStyle w:val="847"/>
        <w:pBdr/>
        <w:spacing/>
        <w:ind/>
        <w:jc w:val="left"/>
        <w:rPr>
          <w:rFonts w:ascii="Times New Roman" w:hAnsi="Times New Roman" w:eastAsia="Times New Roman" w:cs="Times New Roman"/>
          <w:b/>
          <w:bCs/>
          <w:color w:val="1f4f79" w:themeColor="accent1" w:themeShade="80"/>
          <w:sz w:val="48"/>
          <w:szCs w:val="48"/>
          <w:highlight w:val="none"/>
        </w:rPr>
      </w:pPr>
      <w:r/>
      <w:bookmarkStart w:id="4" w:name="_Toc4"/>
      <w:r>
        <w:rPr>
          <w:color w:val="1f4f79" w:themeColor="accent1" w:themeShade="80"/>
        </w:rPr>
        <w:t xml:space="preserve">2 - Spécification fonctionnelle</w:t>
      </w:r>
      <w:r>
        <w:rPr>
          <w:rFonts w:ascii="Times New Roman" w:hAnsi="Times New Roman" w:eastAsia="Times New Roman" w:cs="Times New Roman"/>
          <w:b/>
          <w:bCs/>
          <w:color w:val="1f4f79" w:themeColor="accent1" w:themeShade="80"/>
          <w:sz w:val="48"/>
          <w:szCs w:val="48"/>
          <w:highlight w:val="none"/>
        </w:rPr>
      </w:r>
      <w:bookmarkEnd w:id="4"/>
      <w:r>
        <w:rPr>
          <w:rFonts w:ascii="Times New Roman" w:hAnsi="Times New Roman" w:eastAsia="Times New Roman" w:cs="Times New Roman"/>
          <w:b/>
          <w:bCs/>
          <w:color w:val="1f4f79" w:themeColor="accent1" w:themeShade="80"/>
          <w:sz w:val="48"/>
          <w:szCs w:val="48"/>
          <w:highlight w:val="none"/>
        </w:rPr>
      </w:r>
      <w:r>
        <w:rPr>
          <w:rFonts w:ascii="Times New Roman" w:hAnsi="Times New Roman" w:eastAsia="Times New Roman" w:cs="Times New Roman"/>
          <w:b/>
          <w:bCs/>
          <w:color w:val="1f4f79" w:themeColor="accent1" w:themeShade="80"/>
          <w:sz w:val="48"/>
          <w:szCs w:val="48"/>
          <w:highlight w:val="none"/>
        </w:rPr>
      </w:r>
    </w:p>
    <w:p>
      <w:pPr>
        <w:pStyle w:val="848"/>
        <w:pBdr/>
        <w:spacing/>
        <w:ind/>
        <w:rPr>
          <w:color w:val="1f4f79" w:themeColor="accent1" w:themeShade="80"/>
          <w14:ligatures w14:val="none"/>
        </w:rPr>
      </w:pPr>
      <w:r/>
      <w:bookmarkStart w:id="5" w:name="_Toc5"/>
      <w:r>
        <w:rPr>
          <w:color w:val="1f4f79" w:themeColor="accent1" w:themeShade="80"/>
          <w:highlight w:val="none"/>
        </w:rPr>
        <w:t xml:space="preserve">2.1 – Diagramme des cas d’utilisation</w:t>
      </w:r>
      <w:bookmarkEnd w:id="5"/>
      <w:r>
        <w:rPr>
          <w:color w:val="1f4f79" w:themeColor="accent1" w:themeShade="80"/>
        </w:rPr>
      </w:r>
      <w:r>
        <w:rPr>
          <w:color w:val="1f4f79" w:themeColor="accent1" w:themeShade="80"/>
          <w14:ligatures w14:val="none"/>
        </w:rPr>
      </w:r>
    </w:p>
    <w:p>
      <w:pPr>
        <w:pStyle w:val="849"/>
        <w:pBdr/>
        <w:spacing/>
        <w:ind/>
        <w:rPr>
          <w:rFonts w:ascii="Times New Roman" w:hAnsi="Times New Roman" w:cs="Times New Roman"/>
          <w:color w:val="1f4f79" w:themeColor="accent1" w:themeShade="80"/>
          <w14:ligatures w14:val="none"/>
        </w:rPr>
      </w:pPr>
      <w:r/>
      <w:bookmarkStart w:id="6" w:name="_Toc6"/>
      <w:r>
        <w:rPr>
          <w:rFonts w:ascii="Times New Roman" w:hAnsi="Times New Roman" w:eastAsia="Times New Roman" w:cs="Times New Roman"/>
          <w:color w:val="1f4f79" w:themeColor="accent1" w:themeShade="80"/>
          <w:highlight w:val="none"/>
        </w:rPr>
        <w:t xml:space="preserve">2.1.1 – Description des cas d’utilisation</w:t>
      </w:r>
      <w:r>
        <w:rPr>
          <w:color w:val="1f4f79" w:themeColor="accent1" w:themeShade="80"/>
        </w:rPr>
      </w:r>
      <w:bookmarkEnd w:id="6"/>
      <w:r>
        <w:rPr>
          <w:rFonts w:ascii="Times New Roman" w:hAnsi="Times New Roman" w:cs="Times New Roman"/>
          <w:color w:val="1f4f79" w:themeColor="accent1" w:themeShade="80"/>
        </w:rPr>
      </w:r>
      <w:r>
        <w:rPr>
          <w:rFonts w:ascii="Times New Roman" w:hAnsi="Times New Roman" w:cs="Times New Roman"/>
          <w:color w:val="1f4f79" w:themeColor="accent1" w:themeShade="80"/>
          <w14:ligatures w14:val="none"/>
        </w:rPr>
      </w:r>
    </w:p>
    <w:p>
      <w:pPr>
        <w:pBdr/>
        <w:spacing/>
        <w:ind/>
        <w:rPr>
          <w14:ligatures w14:val="none"/>
        </w:rPr>
      </w:pPr>
      <w: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-911647</wp:posOffset>
                </wp:positionH>
                <wp:positionV relativeFrom="paragraph">
                  <wp:posOffset>234392</wp:posOffset>
                </wp:positionV>
                <wp:extent cx="7077102" cy="3580296"/>
                <wp:effectExtent l="0" t="0" r="0" b="0"/>
                <wp:wrapSquare wrapText="bothSides"/>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97915" name=""/>
                        <pic:cNvPicPr>
                          <a:picLocks noChangeAspect="1"/>
                        </pic:cNvPicPr>
                        <pic:nvPr/>
                      </pic:nvPicPr>
                      <pic:blipFill rotWithShape="1">
                        <a:blip r:embed="rId14"/>
                        <a:stretch/>
                      </pic:blipFill>
                      <pic:spPr bwMode="auto">
                        <a:xfrm flipH="0" flipV="0">
                          <a:off x="0" y="0"/>
                          <a:ext cx="7077099" cy="358029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2288;o:allowoverlap:true;o:allowincell:true;mso-position-horizontal-relative:text;margin-left:-71.78pt;mso-position-horizontal:absolute;mso-position-vertical-relative:text;margin-top:18.46pt;mso-position-vertical:absolute;width:557.25pt;height:281.91pt;mso-wrap-distance-left:9.07pt;mso-wrap-distance-top:0.00pt;mso-wrap-distance-right:9.07pt;mso-wrap-distance-bottom:0.00pt;z-index:1;" stroked="false">
                <w10:wrap type="square"/>
                <v:imagedata r:id="rId14" o:title=""/>
                <o:lock v:ext="edit" rotation="t"/>
              </v:shape>
            </w:pict>
          </mc:Fallback>
        </mc:AlternateContent>
      </w:r>
      <w:r>
        <w:t xml:space="preserve">Diagramme de cas d’utilisation du projet :</w:t>
      </w:r>
      <w:r>
        <w:rPr>
          <w:rFonts w:ascii="Times New Roman" w:hAnsi="Times New Roman" w:cs="Times New Roman"/>
          <w:color w:val="auto"/>
        </w:rPr>
      </w:r>
      <w:r>
        <w:rPr>
          <w14:ligatures w14:val="none"/>
        </w:rPr>
      </w:r>
    </w:p>
    <w:p>
      <w:pPr>
        <w:pBdr/>
        <w:spacing/>
        <w:ind/>
        <w:rPr/>
      </w:pPr>
      <w:r/>
      <w:r/>
    </w:p>
    <w:p>
      <w:pPr>
        <w:pBdr/>
        <w:spacing/>
        <w:ind/>
        <w:rPr/>
      </w:pPr>
      <w:r/>
      <w:r/>
    </w:p>
    <w:p>
      <w:pPr>
        <w:pStyle w:val="849"/>
        <w:pBdr/>
        <w:spacing/>
        <w:ind/>
        <w:rPr>
          <w:color w:val="1f4f79" w:themeColor="accent1" w:themeShade="80"/>
          <w:highlight w:val="none"/>
        </w:rPr>
      </w:pPr>
      <w:r>
        <w:rPr>
          <w:color w:val="1f4f79" w:themeColor="accent1" w:themeShade="80"/>
        </w:rPr>
      </w:r>
      <w:bookmarkStart w:id="7" w:name="_Toc7"/>
      <w:r>
        <w:rPr>
          <w:rFonts w:ascii="Times New Roman" w:hAnsi="Times New Roman" w:eastAsia="Times New Roman" w:cs="Times New Roman"/>
          <w:color w:val="1f4f79" w:themeColor="accent1" w:themeShade="80"/>
        </w:rPr>
        <w:t xml:space="preserve">2.1.2 – Principaux scénarios et prototypes associés</w:t>
      </w:r>
      <w:r>
        <w:rPr>
          <w:color w:val="1f4f79" w:themeColor="accent1" w:themeShade="80"/>
        </w:rPr>
      </w:r>
      <w:bookmarkEnd w:id="7"/>
      <w:r>
        <w:rPr>
          <w:color w:val="1f4f79" w:themeColor="accent1" w:themeShade="80"/>
          <w:highlight w:val="none"/>
        </w:rPr>
      </w:r>
      <w:r>
        <w:rPr>
          <w:color w:val="1f4f79" w:themeColor="accent1" w:themeShade="80"/>
          <w:highlight w:val="none"/>
        </w:rPr>
      </w:r>
    </w:p>
    <w:p>
      <w:pPr>
        <w:pBdr/>
        <w:spacing/>
        <w:ind/>
        <w:rPr/>
      </w:pPr>
      <w:r>
        <w:t xml:space="preserve">Tableau de la description du diagramme d’utilisation :</w:t>
      </w:r>
      <w:r/>
    </w:p>
    <w:tbl>
      <w:tblPr>
        <w:tblStyle w:val="721"/>
        <w:tblInd w:w="-709" w:type="dxa"/>
        <w:tblW w:w="0" w:type="auto"/>
        <w:tblBorders/>
        <w:tblLayout w:type="fixed"/>
        <w:tblLook w:val="04A0" w:firstRow="1" w:lastRow="0" w:firstColumn="1" w:lastColumn="0" w:noHBand="0" w:noVBand="1"/>
      </w:tblPr>
      <w:tblGrid>
        <w:gridCol w:w="2976"/>
        <w:gridCol w:w="1843"/>
        <w:gridCol w:w="3685"/>
        <w:gridCol w:w="1560"/>
      </w:tblGrid>
      <w:tr>
        <w:trPr/>
        <w:tc>
          <w:tcPr>
            <w:tcBorders/>
            <w:tcW w:w="2976" w:type="dxa"/>
            <w:textDirection w:val="lrTb"/>
            <w:noWrap w:val="false"/>
          </w:tcPr>
          <w:p>
            <w:pPr>
              <w:pBdr/>
              <w:shd w:val="nil" w:color="000000"/>
              <w:tabs>
                <w:tab w:val="center" w:leader="none" w:pos="1061"/>
              </w:tabs>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Nom CU</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textDirection w:val="lrTb"/>
            <w:noWrap w:val="false"/>
          </w:tcPr>
          <w:p>
            <w:pPr>
              <w:pBdr/>
              <w:shd w:val="nil" w:color="00000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       Référence CU</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textDirection w:val="lrTb"/>
            <w:noWrap w:val="false"/>
          </w:tcPr>
          <w:p>
            <w:pPr>
              <w:pBdr/>
              <w:shd w:val="nil" w:color="00000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Description CU</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textDirection w:val="lrTb"/>
            <w:noWrap w:val="false"/>
          </w:tcPr>
          <w:p>
            <w:pPr>
              <w:pBdr/>
              <w:shd w:val="nil" w:color="00000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Étudiant</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r>
        <w:trPr/>
        <w:tc>
          <w:tcPr>
            <w:tcBorders/>
            <w:tcW w:w="2976" w:type="dxa"/>
            <w:textDirection w:val="lrTb"/>
            <w:noWrap w:val="false"/>
          </w:tcPr>
          <w:p>
            <w:pPr>
              <w:pBdr/>
              <w:shd w:val="clear" w:color="00b0f0" w:fill="00b0f0"/>
              <w:spacing/>
              <w:ind/>
              <w:jc w:val="center"/>
              <w:rPr>
                <w:rFonts w:ascii="Times New Roman" w:hAnsi="Times New Roman" w:eastAsia="Times New Roman" w:cs="Times New Roman"/>
                <w:b w:val="0"/>
                <w:bCs w:val="0"/>
                <w:color w:val="auto"/>
                <w:sz w:val="24"/>
                <w:szCs w:val="24"/>
                <w:highlight w:val="none"/>
              </w:rPr>
            </w:pPr>
            <w:r>
              <w:rPr>
                <w:rFonts w:ascii="Times New Roman" w:hAnsi="Times New Roman" w:eastAsia="Times New Roman" w:cs="Times New Roman"/>
                <w:b w:val="0"/>
                <w:bCs w:val="0"/>
                <w:color w:val="auto"/>
                <w:sz w:val="24"/>
                <w:szCs w:val="24"/>
                <w:highlight w:val="none"/>
              </w:rPr>
              <w:t xml:space="preserve">         </w:t>
            </w:r>
            <w:r>
              <w:rPr>
                <w:rFonts w:ascii="Times New Roman" w:hAnsi="Times New Roman" w:eastAsia="Times New Roman" w:cs="Times New Roman"/>
                <w:b w:val="0"/>
                <w:bCs w:val="0"/>
                <w:color w:val="auto"/>
                <w:sz w:val="24"/>
                <w:szCs w:val="24"/>
                <w:highlight w:val="none"/>
              </w:rPr>
              <w:t xml:space="preserve">Mesurer le niveau de solvant</w:t>
            </w:r>
            <w:r>
              <w:rPr>
                <w:rFonts w:ascii="Times New Roman" w:hAnsi="Times New Roman" w:eastAsia="Times New Roman" w:cs="Times New Roman"/>
                <w:b w:val="0"/>
                <w:bCs w:val="0"/>
                <w:color w:val="auto"/>
                <w:sz w:val="24"/>
                <w:szCs w:val="24"/>
                <w:highlight w:val="none"/>
              </w:rPr>
            </w:r>
            <w:r>
              <w:rPr>
                <w:rFonts w:ascii="Times New Roman" w:hAnsi="Times New Roman" w:eastAsia="Times New Roman" w:cs="Times New Roman"/>
                <w:b w:val="0"/>
                <w:bCs w:val="0"/>
                <w:color w:val="auto"/>
                <w:sz w:val="24"/>
                <w:szCs w:val="24"/>
                <w:highlight w:val="none"/>
              </w:rPr>
            </w:r>
          </w:p>
        </w:tc>
        <w:tc>
          <w:tcPr>
            <w:tcBorders/>
            <w:tcW w:w="1843" w:type="dxa"/>
            <w:textDirection w:val="lrTb"/>
            <w:noWrap w:val="false"/>
          </w:tcPr>
          <w:p>
            <w:pPr>
              <w:pBdr/>
              <w:shd w:val="clear" w:color="00b0f0" w:fill="00b0f0"/>
              <w:spacing/>
              <w:ind/>
              <w:jc w:val="center"/>
              <w:rPr>
                <w:rFonts w:ascii="Times New Roman" w:hAnsi="Times New Roman" w:eastAsia="Times New Roman" w:cs="Times New Roman"/>
                <w:b w:val="0"/>
                <w:bCs w:val="0"/>
                <w:color w:val="auto"/>
                <w:sz w:val="24"/>
                <w:szCs w:val="24"/>
                <w:highlight w:val="none"/>
              </w:rPr>
            </w:pPr>
            <w:r>
              <w:rPr>
                <w:rFonts w:ascii="Times New Roman" w:hAnsi="Times New Roman" w:eastAsia="Times New Roman" w:cs="Times New Roman"/>
                <w:b w:val="0"/>
                <w:bCs w:val="0"/>
                <w:color w:val="auto"/>
                <w:sz w:val="24"/>
                <w:szCs w:val="24"/>
                <w:highlight w:val="none"/>
              </w:rPr>
              <w:t xml:space="preserve">CU_1</w:t>
            </w:r>
            <w:r>
              <w:rPr>
                <w:rFonts w:ascii="Times New Roman" w:hAnsi="Times New Roman" w:eastAsia="Times New Roman" w:cs="Times New Roman"/>
                <w:b w:val="0"/>
                <w:bCs w:val="0"/>
                <w:color w:val="auto"/>
                <w:sz w:val="24"/>
                <w:szCs w:val="24"/>
                <w:highlight w:val="none"/>
              </w:rPr>
            </w:r>
            <w:r>
              <w:rPr>
                <w:rFonts w:ascii="Times New Roman" w:hAnsi="Times New Roman" w:eastAsia="Times New Roman" w:cs="Times New Roman"/>
                <w:b w:val="0"/>
                <w:bCs w:val="0"/>
                <w:color w:val="auto"/>
                <w:sz w:val="24"/>
                <w:szCs w:val="24"/>
                <w:highlight w:val="none"/>
              </w:rPr>
            </w:r>
          </w:p>
        </w:tc>
        <w:tc>
          <w:tcPr>
            <w:tcBorders/>
            <w:tcW w:w="3685" w:type="dxa"/>
            <w:textDirection w:val="lrTb"/>
            <w:noWrap w:val="false"/>
          </w:tcPr>
          <w:p>
            <w:pPr>
              <w:pBdr/>
              <w:shd w:val="clear" w:color="00b0f0" w:fill="00b0f0"/>
              <w:spacing/>
              <w:ind/>
              <w:jc w:val="center"/>
              <w:rPr>
                <w:rFonts w:ascii="Times New Roman" w:hAnsi="Times New Roman" w:eastAsia="Times New Roman" w:cs="Times New Roman"/>
                <w:b w:val="0"/>
                <w:bCs w:val="0"/>
                <w:color w:val="auto"/>
                <w:sz w:val="24"/>
                <w:szCs w:val="24"/>
                <w:highlight w:val="none"/>
              </w:rPr>
            </w:pPr>
            <w:r>
              <w:rPr>
                <w:rFonts w:ascii="Times New Roman" w:hAnsi="Times New Roman" w:eastAsia="Times New Roman" w:cs="Times New Roman"/>
                <w:b w:val="0"/>
                <w:bCs w:val="0"/>
                <w:color w:val="auto"/>
                <w:sz w:val="24"/>
                <w:szCs w:val="24"/>
                <w:highlight w:val="none"/>
              </w:rPr>
              <w:t xml:space="preserve">        Détection et mesures de solvant dans les ateliers (CO2 PVOC).</w:t>
            </w:r>
            <w:r>
              <w:rPr>
                <w:rFonts w:ascii="Times New Roman" w:hAnsi="Times New Roman" w:eastAsia="Times New Roman" w:cs="Times New Roman"/>
                <w:b w:val="0"/>
                <w:bCs w:val="0"/>
                <w:color w:val="auto"/>
                <w:sz w:val="24"/>
                <w:szCs w:val="24"/>
                <w:highlight w:val="none"/>
              </w:rPr>
            </w:r>
            <w:r>
              <w:rPr>
                <w:rFonts w:ascii="Times New Roman" w:hAnsi="Times New Roman" w:eastAsia="Times New Roman" w:cs="Times New Roman"/>
                <w:b w:val="0"/>
                <w:bCs w:val="0"/>
                <w:color w:val="auto"/>
                <w:sz w:val="24"/>
                <w:szCs w:val="24"/>
                <w:highlight w:val="none"/>
              </w:rPr>
            </w:r>
          </w:p>
        </w:tc>
        <w:tc>
          <w:tcPr>
            <w:tcBorders/>
            <w:tcW w:w="1560" w:type="dxa"/>
            <w:textDirection w:val="lrTb"/>
            <w:noWrap w:val="false"/>
          </w:tcPr>
          <w:p>
            <w:pPr>
              <w:pBdr/>
              <w:shd w:val="clear" w:color="00b0f0" w:fill="00b0f0"/>
              <w:spacing/>
              <w:ind/>
              <w:jc w:val="center"/>
              <w:rPr>
                <w:rFonts w:ascii="Times New Roman" w:hAnsi="Times New Roman" w:eastAsia="Times New Roman" w:cs="Times New Roman"/>
                <w:b w:val="0"/>
                <w:bCs w:val="0"/>
                <w:color w:val="auto"/>
                <w:sz w:val="24"/>
                <w:szCs w:val="24"/>
                <w:highlight w:val="none"/>
              </w:rPr>
            </w:pPr>
            <w:r>
              <w:rPr>
                <w:rFonts w:ascii="Times New Roman" w:hAnsi="Times New Roman" w:eastAsia="Times New Roman" w:cs="Times New Roman"/>
                <w:b w:val="0"/>
                <w:bCs w:val="0"/>
                <w:color w:val="auto"/>
                <w:sz w:val="24"/>
                <w:szCs w:val="24"/>
                <w:highlight w:val="none"/>
              </w:rPr>
              <w:t xml:space="preserve">2</w:t>
            </w:r>
            <w:r>
              <w:rPr>
                <w:rFonts w:ascii="Times New Roman" w:hAnsi="Times New Roman" w:eastAsia="Times New Roman" w:cs="Times New Roman"/>
                <w:b w:val="0"/>
                <w:bCs w:val="0"/>
                <w:color w:val="auto"/>
                <w:sz w:val="24"/>
                <w:szCs w:val="24"/>
                <w:highlight w:val="none"/>
              </w:rPr>
            </w:r>
            <w:r>
              <w:rPr>
                <w:rFonts w:ascii="Times New Roman" w:hAnsi="Times New Roman" w:eastAsia="Times New Roman" w:cs="Times New Roman"/>
                <w:b w:val="0"/>
                <w:bCs w:val="0"/>
                <w:color w:val="auto"/>
                <w:sz w:val="24"/>
                <w:szCs w:val="24"/>
                <w:highlight w:val="none"/>
              </w:rPr>
            </w:r>
          </w:p>
        </w:tc>
      </w:tr>
      <w:tr>
        <w:trPr/>
        <w:tc>
          <w:tcPr>
            <w:tcBorders/>
            <w:tcW w:w="2976" w:type="dxa"/>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Mesurer le niveau de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particules fines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t xml:space="preserve">CU_</w:t>
            </w:r>
            <w:r>
              <w:rPr>
                <w:rFonts w:ascii="Times New Roman" w:hAnsi="Times New Roman" w:eastAsia="Times New Roman" w:cs="Times New Roman"/>
                <w:b w:val="0"/>
                <w:bCs w:val="0"/>
                <w:sz w:val="24"/>
                <w:szCs w:val="24"/>
                <w:highlight w:val="none"/>
              </w:rPr>
              <w:t xml:space="preserve">2</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Utilisation du capteur de CO2</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et particules fines</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relier au Unihiker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1</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r>
        <w:trPr/>
        <w:tc>
          <w:tcPr>
            <w:tcBorders/>
            <w:tcW w:w="2976"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Transmettre les mesures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t xml:space="preserve">CU_</w:t>
            </w:r>
            <w:r>
              <w:rPr>
                <w:rFonts w:ascii="Times New Roman" w:hAnsi="Times New Roman" w:eastAsia="Times New Roman" w:cs="Times New Roman"/>
                <w:b w:val="0"/>
                <w:bCs w:val="0"/>
                <w:sz w:val="24"/>
                <w:szCs w:val="24"/>
                <w:highlight w:val="none"/>
              </w:rPr>
              <w:t xml:space="preserve">3</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Transmettre les données de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manière sécurisées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1/2/3</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r>
        <w:trPr/>
        <w:tc>
          <w:tcPr>
            <w:tcBorders/>
            <w:tcW w:w="2976" w:type="dxa"/>
            <w:vMerge w:val="restart"/>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Alerter visuellement du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dépassement des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seuils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vMerge w:val="restart"/>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t xml:space="preserve">CU_</w:t>
            </w:r>
            <w:r>
              <w:rPr>
                <w:rFonts w:ascii="Times New Roman" w:hAnsi="Times New Roman" w:eastAsia="Times New Roman" w:cs="Times New Roman"/>
                <w:b w:val="0"/>
                <w:bCs w:val="0"/>
                <w:sz w:val="24"/>
                <w:szCs w:val="24"/>
                <w:highlight w:val="none"/>
              </w:rPr>
              <w:t xml:space="preserve">4</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vMerge w:val="restart"/>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Alerter via l’écran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ou le gyrophare</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vMerge w:val="restart"/>
            <w:textDirection w:val="lrTb"/>
            <w:noWrap w:val="false"/>
          </w:tcPr>
          <w:p>
            <w:pPr>
              <w:pBdr/>
              <w:shd w:val="clear" w:color="aa81b9" w:fill="aa81b9"/>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1/2</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r>
        <w:trPr/>
        <w:tc>
          <w:tcPr>
            <w:tcBorders/>
            <w:tcW w:w="2976"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Alerter via un écran</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t xml:space="preserve">CU_</w:t>
            </w:r>
            <w:r>
              <w:rPr>
                <w:rFonts w:ascii="Times New Roman" w:hAnsi="Times New Roman" w:eastAsia="Times New Roman" w:cs="Times New Roman"/>
                <w:b w:val="0"/>
                <w:bCs w:val="0"/>
                <w:sz w:val="24"/>
                <w:szCs w:val="24"/>
                <w:highlight w:val="none"/>
              </w:rPr>
              <w:t xml:space="preserve">4.1</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      Affichage en temps réel du taux de solvant ou de particules fines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(Rouge/orange/vert)</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vMerge w:val="restart"/>
            <w:textDirection w:val="lrTb"/>
            <w:noWrap w:val="false"/>
          </w:tcPr>
          <w:p>
            <w:pPr>
              <w:pBdr/>
              <w:shd w:val="clear" w:color="92d050" w:fill="92d050"/>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1/2</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r>
        <w:trPr/>
        <w:tc>
          <w:tcPr>
            <w:tcBorders/>
            <w:tcW w:w="2976"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       Alerter via un gyrophare</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t xml:space="preserve">CU_</w:t>
            </w:r>
            <w:r>
              <w:rPr>
                <w:rFonts w:ascii="Times New Roman" w:hAnsi="Times New Roman" w:eastAsia="Times New Roman" w:cs="Times New Roman"/>
                <w:b w:val="0"/>
                <w:bCs w:val="0"/>
                <w:sz w:val="24"/>
                <w:szCs w:val="24"/>
                <w:highlight w:val="none"/>
              </w:rPr>
              <w:t xml:space="preserve">4.2</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       Alerte en cas de dépassement critique d’un des seuils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3</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r>
        <w:trPr/>
        <w:tc>
          <w:tcPr>
            <w:tcBorders/>
            <w:tcW w:w="2976"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Recevoir les seuils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CU_5</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Recevoir les seuils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1/2/3</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r>
        <w:trPr/>
        <w:tc>
          <w:tcPr>
            <w:tcBorders/>
            <w:tcW w:w="2976"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Recevoir les mesures</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843"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CU_6</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3685"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Recevoir les mesures</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c>
          <w:tcPr>
            <w:tcBorders/>
            <w:tcW w:w="1560" w:type="dxa"/>
            <w:vMerge w:val="restart"/>
            <w:textDirection w:val="lrTb"/>
            <w:noWrap w:val="false"/>
          </w:tcPr>
          <w:p>
            <w:pPr>
              <w:pBdr/>
              <w:shd w:val="clear" w:color="fa8072" w:fill="fa8072"/>
              <w:spacing/>
              <w:ind/>
              <w:jc w:val="center"/>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1/2/3</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tc>
      </w:tr>
    </w:tbl>
    <w:p>
      <w:pPr>
        <w:pBdr/>
        <w:shd w:val="nil" w:color="000000"/>
        <w:spacing/>
        <w:ind w:right="0" w:firstLine="0" w:left="0"/>
        <w:jc w:val="left"/>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pPr>
        <w:pBdr/>
        <w:spacing/>
        <w:ind/>
        <w:rPr>
          <w:highlight w:val="none"/>
          <w14:ligatures w14:val="none"/>
        </w:rPr>
      </w:pPr>
      <w:r>
        <w:rPr>
          <w:highlight w:val="none"/>
        </w:rPr>
        <w:t xml:space="preserve">Scénario du projet, diagramme d’activité :</w:t>
      </w:r>
      <w:r>
        <w:rPr>
          <w:highlight w:val="none"/>
        </w:rPr>
      </w:r>
      <w:r>
        <w:rPr>
          <w:highlight w:val="none"/>
          <w14:ligatures w14:val="none"/>
        </w:rPr>
      </w:r>
    </w:p>
    <w:p>
      <w:pPr>
        <w:pStyle w:val="848"/>
        <w:pBdr/>
        <w:spacing/>
        <w:ind/>
        <w:rPr>
          <w:rFonts w:ascii="Times New Roman" w:hAnsi="Times New Roman" w:eastAsia="Times New Roman" w:cs="Times New Roman"/>
          <w:b/>
          <w:bCs/>
          <w:sz w:val="48"/>
          <w:szCs w:val="48"/>
          <w:highlight w:val="none"/>
        </w:rPr>
      </w:pPr>
      <w:r/>
      <w:bookmarkStart w:id="8" w:name="_Toc8"/>
      <w:r>
        <mc:AlternateContent>
          <mc:Choice Requires="wpg">
            <w:drawing>
              <wp:inline xmlns:wp="http://schemas.openxmlformats.org/drawingml/2006/wordprocessingDrawing" distT="0" distB="0" distL="0" distR="0">
                <wp:extent cx="6348435" cy="361253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75042" name=""/>
                        <pic:cNvPicPr>
                          <a:picLocks noChangeAspect="1"/>
                        </pic:cNvPicPr>
                        <pic:nvPr/>
                      </pic:nvPicPr>
                      <pic:blipFill rotWithShape="1">
                        <a:blip r:embed="rId15"/>
                        <a:stretch/>
                      </pic:blipFill>
                      <pic:spPr bwMode="auto">
                        <a:xfrm flipH="0" flipV="0">
                          <a:off x="0" y="0"/>
                          <a:ext cx="6348434" cy="36125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9.88pt;height:284.45pt;mso-wrap-distance-left:0.00pt;mso-wrap-distance-top:0.00pt;mso-wrap-distance-right:0.00pt;mso-wrap-distance-bottom:0.00pt;z-index:1;" stroked="false">
                <v:imagedata r:id="rId15" o:title=""/>
                <o:lock v:ext="edit" rotation="t"/>
              </v:shape>
            </w:pict>
          </mc:Fallback>
        </mc:AlternateContent>
      </w:r>
      <w:r>
        <w:rPr>
          <w:rStyle w:val="858"/>
          <w:rFonts w:ascii="Times New Roman" w:hAnsi="Times New Roman" w:eastAsia="Times New Roman" w:cs="Times New Roman"/>
        </w:rPr>
        <w:t xml:space="preserve"> </w:t>
      </w:r>
      <w:r>
        <w:rPr>
          <w:rFonts w:ascii="Times New Roman" w:hAnsi="Times New Roman" w:eastAsia="Times New Roman" w:cs="Times New Roman"/>
          <w:b/>
          <w:bCs/>
          <w:sz w:val="48"/>
          <w:szCs w:val="48"/>
          <w:highlight w:val="none"/>
        </w:rPr>
      </w:r>
      <w:bookmarkEnd w:id="8"/>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rPr>
          <w:rFonts w:ascii="Times New Roman" w:hAnsi="Times New Roman" w:eastAsia="Times New Roman" w:cs="Times New Roman"/>
          <w:b/>
          <w:bCs/>
          <w:sz w:val="48"/>
          <w:szCs w:val="48"/>
          <w:highlight w:val="none"/>
        </w:rPr>
      </w:pP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-360045</wp:posOffset>
                </wp:positionH>
                <wp:positionV relativeFrom="paragraph">
                  <wp:posOffset>250882</wp:posOffset>
                </wp:positionV>
                <wp:extent cx="3567150" cy="2675363"/>
                <wp:effectExtent l="0" t="0" r="0" b="0"/>
                <wp:wrapTight wrapText="bothSides">
                  <wp:wrapPolygon edited="1">
                    <wp:start x="0" y="0"/>
                    <wp:lineTo x="21600" y="0"/>
                    <wp:lineTo x="21600" y="21600"/>
                    <wp:lineTo x="0" y="21600"/>
                  </wp:wrapPolygon>
                </wp:wrapTight>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10930" name=""/>
                        <pic:cNvPicPr>
                          <a:picLocks noChangeAspect="1"/>
                        </pic:cNvPicPr>
                        <pic:nvPr/>
                      </pic:nvPicPr>
                      <pic:blipFill rotWithShape="1">
                        <a:blip r:embed="rId16"/>
                        <a:stretch/>
                      </pic:blipFill>
                      <pic:spPr bwMode="auto">
                        <a:xfrm flipH="0" flipV="0">
                          <a:off x="0" y="0"/>
                          <a:ext cx="3567150" cy="267536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15360;o:allowoverlap:true;o:allowincell:true;mso-position-horizontal-relative:text;margin-left:-28.35pt;mso-position-horizontal:absolute;mso-position-vertical-relative:text;margin-top:19.75pt;mso-position-vertical:absolute;width:280.88pt;height:210.66pt;mso-wrap-distance-left:9.07pt;mso-wrap-distance-top:0.00pt;mso-wrap-distance-right:9.07pt;mso-wrap-distance-bottom:0.00pt;z-index:1;" wrapcoords="0 0 100000 0 100000 100000 0 100000" stroked="false">
                <w10:wrap type="tight"/>
                <v:imagedata r:id="rId16" o:title=""/>
                <o:lock v:ext="edit" rotation="t"/>
              </v:shape>
            </w:pict>
          </mc:Fallback>
        </mc:AlternateContent>
      </w:r>
      <w:r>
        <w:rPr>
          <w:highlight w:val="none"/>
        </w:rPr>
        <w:t xml:space="preserve">Prototype IHM :</w:t>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left="0"/>
        <w:rPr>
          <w:highlight w:val="none"/>
          <w14:ligatures w14:val="none"/>
        </w:rPr>
      </w:pPr>
      <w:r>
        <w:rPr>
          <w:rFonts w:ascii="Times New Roman" w:hAnsi="Times New Roman" w:eastAsia="Times New Roman" w:cs="Times New Roman"/>
          <w:b/>
          <w:bCs/>
          <w:sz w:val="48"/>
          <w:szCs w:val="48"/>
          <w:highlight w:val="none"/>
        </w:rPr>
      </w:r>
      <w:r>
        <w:rPr>
          <w:highlight w:val="none"/>
        </w:rPr>
      </w:r>
      <w:r>
        <w:rPr>
          <w:highlight w:val="none"/>
          <w14:ligatures w14:val="none"/>
        </w:rPr>
      </w:r>
    </w:p>
    <w:p>
      <w:pPr>
        <w:pBdr/>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Bdr/>
        <w:spacing/>
        <w:ind/>
        <w:rPr>
          <w:rFonts w:ascii="Times New Roman" w:hAnsi="Times New Roman" w:eastAsia="Times New Roman" w:cs="Times New Roman"/>
          <w:b/>
          <w:bCs/>
          <w:sz w:val="48"/>
          <w:szCs w:val="48"/>
          <w:highlight w:val="none"/>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p>
    <w:p>
      <w:pPr>
        <w:pStyle w:val="848"/>
        <w:pBdr/>
        <w:spacing/>
        <w:ind/>
        <w:rPr>
          <w:highlight w:val="none"/>
          <w14:ligatures w14:val="none"/>
        </w:rPr>
      </w:pPr>
      <w:r/>
      <w:bookmarkStart w:id="9" w:name="_Toc9"/>
      <w:r>
        <w:rPr>
          <w:color w:val="1f4f79" w:themeColor="accent1" w:themeShade="80"/>
          <w:highlight w:val="none"/>
        </w:rPr>
        <w:t xml:space="preserve">2.2 - Contraintes diverses exprimées par le demandeur</w:t>
      </w:r>
      <w:r>
        <w:rPr>
          <w:highlight w:val="none"/>
        </w:rPr>
        <w:t xml:space="preserve"> </w:t>
      </w:r>
      <w:r>
        <w:rPr>
          <w:highlight w:val="none"/>
        </w:rPr>
      </w:r>
      <w:bookmarkEnd w:id="9"/>
      <w:r>
        <w:rPr>
          <w:highlight w:val="none"/>
        </w:rPr>
      </w:r>
      <w:r>
        <w:rPr>
          <w:highlight w:val="none"/>
          <w14:ligatures w14:val="none"/>
        </w:rPr>
      </w:r>
    </w:p>
    <w:p>
      <w:pPr>
        <w:pBdr/>
        <w:spacing/>
        <w:ind/>
        <w:rPr/>
      </w:pPr>
      <w:r>
        <w:t xml:space="preserve">Diagramme d’exigences :</w:t>
      </w:r>
      <w:r/>
    </w:p>
    <w:p>
      <w:pPr>
        <w:pBdr/>
        <w:spacing/>
        <w:ind/>
        <w:rPr>
          <w:highlight w:val="none"/>
        </w:rPr>
      </w:pPr>
      <w:r>
        <mc:AlternateContent>
          <mc:Choice Requires="wpg">
            <w:drawing>
              <wp:inline xmlns:wp="http://schemas.openxmlformats.org/drawingml/2006/wordprocessingDrawing" distT="0" distB="0" distL="0" distR="0">
                <wp:extent cx="5940425" cy="323189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3323" name=""/>
                        <pic:cNvPicPr>
                          <a:picLocks noChangeAspect="1"/>
                        </pic:cNvPicPr>
                        <pic:nvPr/>
                      </pic:nvPicPr>
                      <pic:blipFill rotWithShape="1">
                        <a:blip r:embed="rId17"/>
                        <a:stretch/>
                      </pic:blipFill>
                      <pic:spPr bwMode="auto">
                        <a:xfrm>
                          <a:off x="0" y="0"/>
                          <a:ext cx="5940424" cy="32318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54.48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rPr>
          <w:highlight w:val="none"/>
        </w:rPr>
      </w:pPr>
      <w:r>
        <w:rPr>
          <w:highlight w:val="none"/>
        </w:rPr>
        <w:t xml:space="preserve">Le demandeur a notifié une demande sur les taux de CO2. La demande étant de savoir si elle pouvait prévenir </w:t>
      </w:r>
      <w:r>
        <w:rPr>
          <w:highlight w:val="none"/>
        </w:rPr>
        <w:t xml:space="preserve">d’un éventuel incendie dans le cas où les taux étaient suspect. </w:t>
        <w:br/>
        <w:t xml:space="preserve">Il est en e</w:t>
      </w:r>
      <w:r>
        <w:rPr>
          <w:highlight w:val="none"/>
        </w:rPr>
        <w:t xml:space="preserve">ff</w:t>
      </w:r>
      <w:r>
        <w:rPr>
          <w:highlight w:val="none"/>
        </w:rPr>
        <w:t xml:space="preserve">et possible de détourner l’utilisation du capteur de TVOC/CO2, pour détecter un éventuel départ de feu dans la menuiserie. Le demandeur étant très exposé à ce risque en vue de la quantité de matières inflammable dans sa menuiserie (colle, solvant et bois).</w:t>
      </w:r>
      <w:r>
        <w:rPr>
          <w:highlight w:val="none"/>
        </w:rPr>
      </w:r>
      <w:r>
        <w:rPr>
          <w:highlight w:val="none"/>
        </w:rPr>
      </w:r>
    </w:p>
    <w:p>
      <w:pPr>
        <w:pBdr/>
        <w:shd w:val="nil" w:color="auto"/>
        <w:spacing/>
        <w:ind/>
        <w:rPr/>
      </w:pPr>
      <w:r>
        <w:br w:type="page" w:clear="all"/>
      </w:r>
      <w:r/>
    </w:p>
    <w:p>
      <w:pPr>
        <w:pStyle w:val="847"/>
        <w:pBdr/>
        <w:spacing/>
        <w:ind/>
        <w:jc w:val="left"/>
        <w:rPr>
          <w:color w:val="1f4f79" w:themeColor="accent1" w:themeShade="80"/>
          <w:highlight w:val="none"/>
          <w14:ligatures w14:val="none"/>
        </w:rPr>
      </w:pPr>
      <w:r>
        <w:rPr>
          <w:color w:val="1f4f79" w:themeColor="accent1" w:themeShade="80"/>
        </w:rPr>
      </w:r>
      <w:bookmarkStart w:id="10" w:name="_Toc10"/>
      <w:r>
        <w:rPr>
          <w:color w:val="1f4f79" w:themeColor="accent1" w:themeShade="80"/>
        </w:rPr>
        <w:t xml:space="preserve">3 – </w:t>
      </w:r>
      <w:r>
        <w:rPr>
          <w:color w:val="1f4f79" w:themeColor="accent1" w:themeShade="80"/>
          <w:highlight w:val="none"/>
        </w:rPr>
        <w:t xml:space="preserve">Étude préliminaire</w:t>
      </w:r>
      <w:r>
        <w:rPr>
          <w:color w:val="1f4f79" w:themeColor="accent1" w:themeShade="80"/>
          <w:highlight w:val="none"/>
        </w:rPr>
      </w:r>
      <w:bookmarkEnd w:id="10"/>
      <w:r>
        <w:rPr>
          <w:color w:val="1f4f79" w:themeColor="accent1" w:themeShade="80"/>
          <w:highlight w:val="none"/>
        </w:rPr>
      </w:r>
      <w:r>
        <w:rPr>
          <w:color w:val="1f4f79" w:themeColor="accent1" w:themeShade="80"/>
          <w:highlight w:val="none"/>
          <w14:ligatures w14:val="none"/>
        </w:rPr>
      </w:r>
    </w:p>
    <w:p>
      <w:pPr>
        <w:pStyle w:val="848"/>
        <w:pBdr/>
        <w:spacing/>
        <w:ind/>
        <w:rPr>
          <w:color w:val="1f4f79" w:themeColor="accent1" w:themeShade="80"/>
        </w:rPr>
      </w:pPr>
      <w:r>
        <w:rPr>
          <w:color w:val="1f4f79" w:themeColor="accent1" w:themeShade="80"/>
        </w:rPr>
      </w:r>
      <w:bookmarkStart w:id="11" w:name="_Toc11"/>
      <w:r>
        <w:rPr>
          <w:color w:val="1f4f79" w:themeColor="accent1" w:themeShade="80"/>
        </w:rPr>
        <w:t xml:space="preserve">3.1 – Diagramme de déploiement d’exploitation</w:t>
      </w:r>
      <w:bookmarkEnd w:id="11"/>
      <w:r>
        <w:rPr>
          <w:color w:val="1f4f79" w:themeColor="accent1" w:themeShade="80"/>
        </w:rPr>
      </w:r>
      <w:r>
        <w:rPr>
          <w:color w:val="1f4f79" w:themeColor="accent1" w:themeShade="80"/>
        </w:rPr>
      </w:r>
    </w:p>
    <w:p>
      <w:pPr>
        <w:pBdr/>
        <w:spacing/>
        <w:ind/>
        <w:rPr/>
      </w:pPr>
      <w:r>
        <w:t xml:space="preserve">Diagramme de déploiement</w:t>
      </w:r>
      <w:r/>
    </w:p>
    <w:p>
      <w:pPr>
        <w:pBdr/>
        <w:spacing/>
        <w:ind/>
        <w:rPr>
          <w:rFonts w:ascii="Times New Roman" w:hAnsi="Times New Roman" w:eastAsia="Times New Roman" w:cs="Times New Roman"/>
          <w:b/>
          <w:bCs/>
          <w:color w:val="000000"/>
          <w:sz w:val="24"/>
          <w:szCs w:val="24"/>
          <w14:ligatures w14:val="none"/>
        </w:rPr>
      </w:pPr>
      <w:r>
        <w:rPr>
          <w:highlight w:val="none"/>
        </w:rPr>
      </w:r>
      <w:r>
        <mc:AlternateContent>
          <mc:Choice Requires="wpg">
            <w:drawing>
              <wp:inline xmlns:wp="http://schemas.openxmlformats.org/drawingml/2006/wordprocessingDrawing" distT="0" distB="0" distL="0" distR="0">
                <wp:extent cx="5940425" cy="439793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57272" name=""/>
                        <pic:cNvPicPr>
                          <a:picLocks noChangeAspect="1"/>
                        </pic:cNvPicPr>
                        <pic:nvPr/>
                      </pic:nvPicPr>
                      <pic:blipFill rotWithShape="1">
                        <a:blip r:embed="rId18"/>
                        <a:stretch/>
                      </pic:blipFill>
                      <pic:spPr bwMode="auto">
                        <a:xfrm>
                          <a:off x="0" y="0"/>
                          <a:ext cx="5940423" cy="43979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46.29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b/>
          <w:color w:val="000000"/>
          <w:sz w:val="24"/>
        </w:rPr>
        <w:t xml:space="preserve">Diagramme de déploiement UML</w:t>
      </w:r>
      <w:r>
        <w:rPr>
          <w:rFonts w:ascii="Times New Roman" w:hAnsi="Times New Roman" w:eastAsia="Times New Roman" w:cs="Times New Roman"/>
          <w:b/>
          <w:bCs/>
          <w:color w:val="000000"/>
          <w:sz w:val="24"/>
          <w:szCs w:val="24"/>
          <w14:ligatures w14:val="none"/>
        </w:rPr>
      </w:r>
      <w:r>
        <w:rPr>
          <w:rFonts w:ascii="Times New Roman" w:hAnsi="Times New Roman" w:eastAsia="Times New Roman" w:cs="Times New Roman"/>
          <w:b/>
          <w:bCs/>
          <w:color w:val="000000"/>
          <w:sz w:val="24"/>
          <w:szCs w:val="24"/>
          <w14:ligatures w14:val="none"/>
        </w:rPr>
      </w:r>
    </w:p>
    <w:p>
      <w:pPr>
        <w:pBdr/>
        <w:spacing/>
        <w:ind/>
        <w:rPr>
          <w:rFonts w:ascii="Times New Roman" w:hAnsi="Times New Roman" w:eastAsia="Times New Roman" w:cs="Times New Roman"/>
          <w:color w:val="000000"/>
          <w:sz w:val="24"/>
          <w:szCs w:val="24"/>
          <w14:ligatures w14: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Le diagramme de déploiement ci-dessus représente l'architecture physique du système de surveillance de la qualité de l'air.</w:t>
      </w:r>
      <w:r>
        <w:rPr>
          <w:rFonts w:ascii="Times New Roman" w:hAnsi="Times New Roman" w:eastAsia="Times New Roman" w:cs="Times New Roman"/>
          <w:color w:val="000000"/>
          <w:sz w:val="24"/>
          <w:szCs w:val="24"/>
          <w14:ligatures w14:val="none"/>
        </w:rPr>
      </w:r>
      <w:r>
        <w:rPr>
          <w:rFonts w:ascii="Times New Roman" w:hAnsi="Times New Roman" w:eastAsia="Times New Roman" w:cs="Times New Roman"/>
          <w:color w:val="000000"/>
          <w:sz w:val="24"/>
          <w:szCs w:val="24"/>
          <w14:ligatures w14:val="none"/>
        </w:rPr>
      </w:r>
    </w:p>
    <w:p>
      <w:pPr>
        <w:pBdr/>
        <w:spacing/>
        <w:ind/>
        <w:rPr>
          <w:rFonts w:ascii="Times New Roman" w:hAnsi="Times New Roman" w:eastAsia="Times New Roman" w:cs="Times New Roman"/>
          <w:b/>
          <w:bCs/>
          <w:color w:val="000000"/>
          <w:sz w:val="24"/>
          <w:szCs w:val="24"/>
          <w14:ligatures w14:val="none"/>
        </w:rPr>
      </w:pPr>
      <w:r>
        <w:rPr>
          <w:rFonts w:ascii="Times New Roman" w:hAnsi="Times New Roman" w:eastAsia="Times New Roman" w:cs="Times New Roman"/>
          <w:color w:val="000000"/>
          <w:sz w:val="24"/>
        </w:rPr>
      </w:r>
      <w:r>
        <w:rPr>
          <w:rFonts w:ascii="Times New Roman" w:hAnsi="Times New Roman" w:eastAsia="Times New Roman" w:cs="Times New Roman"/>
          <w:b/>
          <w:color w:val="000000"/>
          <w:sz w:val="24"/>
        </w:rPr>
        <w:t xml:space="preserve">Nœuds d'exécution et périphériques</w:t>
      </w:r>
      <w:r>
        <w:rPr>
          <w:rFonts w:ascii="Times New Roman" w:hAnsi="Times New Roman" w:eastAsia="Times New Roman" w:cs="Times New Roman"/>
          <w:b/>
          <w:bCs/>
          <w:color w:val="000000"/>
          <w:sz w:val="24"/>
          <w:szCs w:val="24"/>
          <w14:ligatures w14:val="none"/>
        </w:rPr>
      </w:r>
      <w:r>
        <w:rPr>
          <w:rFonts w:ascii="Times New Roman" w:hAnsi="Times New Roman" w:eastAsia="Times New Roman" w:cs="Times New Roman"/>
          <w:b/>
          <w:bCs/>
          <w:color w:val="000000"/>
          <w:sz w:val="24"/>
          <w:szCs w:val="24"/>
          <w14:ligatures w14:val="none"/>
        </w:rPr>
      </w:r>
    </w:p>
    <w:p>
      <w:pPr>
        <w:pBdr/>
        <w:spacing/>
        <w:ind/>
        <w:rPr>
          <w:rFonts w:ascii="Times New Roman" w:hAnsi="Times New Roman" w:eastAsia="Times New Roman" w:cs="Times New Roman"/>
          <w:color w:val="000000"/>
          <w:sz w:val="24"/>
          <w:szCs w:val="24"/>
          <w14:ligatures w14: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Le système repose sur deux types de sondes déployées sur un VLAN dédié (VLAN Sondes).</w:t>
      </w:r>
      <w:r>
        <w:rPr>
          <w:rFonts w:ascii="Times New Roman" w:hAnsi="Times New Roman" w:eastAsia="Times New Roman" w:cs="Times New Roman"/>
          <w:color w:val="000000"/>
          <w:sz w:val="24"/>
        </w:rPr>
        <w:t xml:space="preserve"> Chacune embarque une carte </w:t>
      </w:r>
      <w:r>
        <w:rPr>
          <w:rFonts w:ascii="Times New Roman" w:hAnsi="Times New Roman" w:eastAsia="Times New Roman" w:cs="Times New Roman"/>
          <w:i w:val="0"/>
          <w:iCs w:val="0"/>
          <w:color w:val="000000"/>
          <w:sz w:val="24"/>
        </w:rPr>
        <w:t xml:space="preserve">Unihiker</w:t>
      </w:r>
      <w:r>
        <w:rPr>
          <w:rFonts w:ascii="Times New Roman" w:hAnsi="Times New Roman" w:eastAsia="Times New Roman" w:cs="Times New Roman"/>
          <w:color w:val="000000"/>
          <w:sz w:val="24"/>
        </w:rPr>
        <w:t xml:space="preserve"> qui héberge quatre modules logiciels : un module de transmission, un module de mesure, un module d'affichage et un module d'alerte. </w:t>
        <w:br/>
      </w:r>
      <w:r>
        <w:rPr>
          <w:rFonts w:ascii="Times New Roman" w:hAnsi="Times New Roman" w:eastAsia="Times New Roman" w:cs="Times New Roman"/>
          <w:color w:val="000000"/>
          <w:sz w:val="24"/>
        </w:rPr>
        <w:t xml:space="preserve">La sonde particules bois est connectée à un capteur de particules via une liaison série </w:t>
      </w:r>
      <w:r>
        <w:rPr>
          <w:rFonts w:ascii="Times New Roman" w:hAnsi="Times New Roman" w:eastAsia="Times New Roman" w:cs="Times New Roman"/>
          <w:b w:val="0"/>
          <w:bCs w:val="0"/>
          <w:color w:val="000000"/>
          <w:sz w:val="24"/>
        </w:rPr>
        <w:t xml:space="preserve">UART</w:t>
      </w:r>
      <w:r>
        <w:rPr>
          <w:rFonts w:ascii="Times New Roman" w:hAnsi="Times New Roman" w:eastAsia="Times New Roman" w:cs="Times New Roman"/>
          <w:color w:val="000000"/>
          <w:sz w:val="24"/>
        </w:rPr>
        <w:t xml:space="preserve">. La sonde solvants collage est reliée à un capteur TVOC et CO2 via une liaison série</w:t>
      </w:r>
      <w:r>
        <w:rPr>
          <w:rFonts w:ascii="Times New Roman" w:hAnsi="Times New Roman" w:eastAsia="Times New Roman" w:cs="Times New Roman"/>
          <w:b w:val="0"/>
          <w:bCs w:val="0"/>
          <w:color w:val="000000"/>
          <w:sz w:val="24"/>
        </w:rPr>
        <w:t xml:space="preserve"> </w:t>
      </w:r>
      <w:r>
        <w:rPr>
          <w:rFonts w:ascii="Times New Roman" w:hAnsi="Times New Roman" w:eastAsia="Times New Roman" w:cs="Times New Roman"/>
          <w:b w:val="0"/>
          <w:bCs w:val="0"/>
          <w:color w:val="000000"/>
          <w:sz w:val="24"/>
        </w:rPr>
        <w:t xml:space="preserve">I2C</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szCs w:val="24"/>
          <w14:ligatures w14:val="none"/>
        </w:rPr>
      </w:r>
      <w:r>
        <w:rPr>
          <w:rFonts w:ascii="Times New Roman" w:hAnsi="Times New Roman" w:eastAsia="Times New Roman" w:cs="Times New Roman"/>
          <w:color w:val="000000"/>
          <w:sz w:val="24"/>
          <w:szCs w:val="24"/>
          <w14:ligatures w14:val="none"/>
        </w:rPr>
      </w:r>
    </w:p>
    <w:p>
      <w:pPr>
        <w:pBdr/>
        <w:spacing/>
        <w:ind/>
        <w:rPr>
          <w:rFonts w:ascii="Times New Roman" w:hAnsi="Times New Roman" w:eastAsia="Times New Roman" w:cs="Times New Roman"/>
          <w:b/>
          <w:bCs/>
          <w:color w:val="000000"/>
          <w:sz w:val="24"/>
          <w:szCs w:val="24"/>
          <w14:ligatures w14:val="none"/>
        </w:rPr>
      </w:pPr>
      <w:r>
        <w:rPr>
          <w:rFonts w:ascii="Times New Roman" w:hAnsi="Times New Roman" w:eastAsia="Times New Roman" w:cs="Times New Roman"/>
          <w:color w:val="000000"/>
          <w:sz w:val="24"/>
        </w:rPr>
      </w:r>
      <w:r>
        <w:rPr>
          <w:rFonts w:ascii="Times New Roman" w:hAnsi="Times New Roman" w:eastAsia="Times New Roman" w:cs="Times New Roman"/>
          <w:b/>
          <w:color w:val="000000"/>
          <w:sz w:val="24"/>
        </w:rPr>
        <w:t xml:space="preserve">Éléments du réseau</w:t>
      </w:r>
      <w:r>
        <w:rPr>
          <w:rFonts w:ascii="Times New Roman" w:hAnsi="Times New Roman" w:eastAsia="Times New Roman" w:cs="Times New Roman"/>
          <w:b/>
          <w:bCs/>
          <w:color w:val="000000"/>
          <w:sz w:val="24"/>
          <w:szCs w:val="24"/>
          <w14:ligatures w14:val="none"/>
        </w:rPr>
      </w:r>
      <w:r>
        <w:rPr>
          <w:rFonts w:ascii="Times New Roman" w:hAnsi="Times New Roman" w:eastAsia="Times New Roman" w:cs="Times New Roman"/>
          <w:b/>
          <w:bCs/>
          <w:color w:val="000000"/>
          <w:sz w:val="24"/>
          <w:szCs w:val="24"/>
          <w14:ligatures w14:val="none"/>
        </w:rPr>
      </w:r>
    </w:p>
    <w:p>
      <w:pPr>
        <w:pBdr/>
        <w:spacing/>
        <w:ind/>
        <w:rPr>
          <w:rFonts w:ascii="Times New Roman" w:hAnsi="Times New Roman" w:eastAsia="Times New Roman" w:cs="Times New Roman"/>
          <w:color w:val="000000"/>
          <w:sz w:val="24"/>
          <w:szCs w:val="24"/>
          <w14:ligatures w14: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Les deux sondes communiquent sans fil avec un </w:t>
      </w:r>
      <w:r>
        <w:rPr>
          <w:rFonts w:ascii="Times New Roman" w:hAnsi="Times New Roman" w:eastAsia="Times New Roman" w:cs="Times New Roman"/>
          <w:i w:val="0"/>
          <w:iCs w:val="0"/>
          <w:color w:val="000000"/>
          <w:sz w:val="24"/>
        </w:rPr>
        <w:t xml:space="preserve">Point d'accès sans fil</w:t>
      </w:r>
      <w:r>
        <w:rPr>
          <w:rFonts w:ascii="Times New Roman" w:hAnsi="Times New Roman" w:eastAsia="Times New Roman" w:cs="Times New Roman"/>
          <w:color w:val="000000"/>
          <w:sz w:val="24"/>
        </w:rPr>
        <w:t xml:space="preserve"> via le protocole MQTT.</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val="0"/>
          <w:iCs w:val="0"/>
          <w:color w:val="000000"/>
          <w:sz w:val="24"/>
        </w:rPr>
        <w:t xml:space="preserve">Ce point d'accès est relié par </w:t>
      </w:r>
      <w:r>
        <w:rPr>
          <w:rFonts w:ascii="Times New Roman" w:hAnsi="Times New Roman" w:eastAsia="Times New Roman" w:cs="Times New Roman"/>
          <w:b w:val="0"/>
          <w:bCs w:val="0"/>
          <w:i w:val="0"/>
          <w:iCs w:val="0"/>
          <w:color w:val="000000"/>
          <w:sz w:val="24"/>
        </w:rPr>
        <w:t xml:space="preserve">Ethernet</w:t>
      </w:r>
      <w:r>
        <w:rPr>
          <w:rFonts w:ascii="Times New Roman" w:hAnsi="Times New Roman" w:eastAsia="Times New Roman" w:cs="Times New Roman"/>
          <w:i w:val="0"/>
          <w:iCs w:val="0"/>
          <w:color w:val="000000"/>
          <w:sz w:val="24"/>
        </w:rPr>
        <w:t xml:space="preserve"> à un Commutateur connecté à un Routeur</w:t>
      </w:r>
      <w:r>
        <w:rPr>
          <w:rFonts w:ascii="Times New Roman" w:hAnsi="Times New Roman" w:eastAsia="Times New Roman" w:cs="Times New Roman"/>
          <w:i w:val="0"/>
          <w:iCs w:val="0"/>
          <w:color w:val="000000"/>
          <w:sz w:val="24"/>
        </w:rPr>
        <w:t xml:space="preserve">.</w:t>
      </w:r>
      <w:r>
        <w:rPr>
          <w:rFonts w:ascii="Times New Roman" w:hAnsi="Times New Roman" w:eastAsia="Times New Roman" w:cs="Times New Roman"/>
          <w:color w:val="000000"/>
          <w:sz w:val="24"/>
        </w:rPr>
        <w:t xml:space="preserve"> Le routeur </w:t>
      </w:r>
      <w:r>
        <w:rPr>
          <w:rFonts w:ascii="Times New Roman" w:hAnsi="Times New Roman" w:eastAsia="Times New Roman" w:cs="Times New Roman"/>
          <w:color w:val="000000"/>
          <w:sz w:val="24"/>
        </w:rPr>
        <w:t xml:space="preserve">assure la connexion </w:t>
      </w:r>
      <w:r>
        <w:rPr>
          <w:rFonts w:ascii="Times New Roman" w:hAnsi="Times New Roman" w:eastAsia="Times New Roman" w:cs="Times New Roman"/>
          <w:b w:val="0"/>
          <w:bCs w:val="0"/>
          <w:color w:val="000000"/>
          <w:sz w:val="24"/>
        </w:rPr>
        <w:t xml:space="preserve">Internet</w:t>
      </w:r>
      <w:r>
        <w:rPr>
          <w:rFonts w:ascii="Times New Roman" w:hAnsi="Times New Roman" w:eastAsia="Times New Roman" w:cs="Times New Roman"/>
          <w:color w:val="000000"/>
          <w:sz w:val="24"/>
        </w:rPr>
        <w:t xml:space="preserve"> vers le </w:t>
      </w:r>
      <w:r>
        <w:rPr>
          <w:rFonts w:ascii="Times New Roman" w:hAnsi="Times New Roman" w:eastAsia="Times New Roman" w:cs="Times New Roman"/>
          <w:i w:val="0"/>
          <w:iCs w:val="0"/>
          <w:color w:val="000000"/>
          <w:sz w:val="24"/>
        </w:rPr>
        <w:t xml:space="preserve">Serveur Marais_R_Site</w:t>
      </w:r>
      <w:r>
        <w:rPr>
          <w:rFonts w:ascii="Times New Roman" w:hAnsi="Times New Roman" w:eastAsia="Times New Roman" w:cs="Times New Roman"/>
          <w:color w:val="000000"/>
          <w:sz w:val="24"/>
        </w:rPr>
        <w:t xml:space="preserve"> qui héberge le site web de supervision.</w:t>
      </w:r>
      <w:r>
        <w:rPr>
          <w:rFonts w:ascii="Times New Roman" w:hAnsi="Times New Roman" w:eastAsia="Times New Roman" w:cs="Times New Roman"/>
          <w:color w:val="000000"/>
          <w:sz w:val="24"/>
          <w:szCs w:val="24"/>
          <w14:ligatures w14:val="none"/>
        </w:rPr>
      </w:r>
      <w:r>
        <w:rPr>
          <w:rFonts w:ascii="Times New Roman" w:hAnsi="Times New Roman" w:eastAsia="Times New Roman" w:cs="Times New Roman"/>
          <w:color w:val="000000"/>
          <w:sz w:val="24"/>
          <w:szCs w:val="24"/>
          <w14:ligatures w14:val="none"/>
        </w:rPr>
      </w:r>
    </w:p>
    <w:p>
      <w:pPr>
        <w:pBdr/>
        <w:spacing/>
        <w:ind/>
        <w:rPr>
          <w:rFonts w:ascii="Times New Roman" w:hAnsi="Times New Roman" w:eastAsia="Times New Roman" w:cs="Times New Roman"/>
          <w:b/>
          <w:bCs/>
          <w:color w:val="000000"/>
          <w:sz w:val="24"/>
          <w:szCs w:val="24"/>
          <w14:ligatures w14:val="none"/>
        </w:rPr>
      </w:pPr>
      <w:r>
        <w:rPr>
          <w:rFonts w:ascii="Times New Roman" w:hAnsi="Times New Roman" w:eastAsia="Times New Roman" w:cs="Times New Roman"/>
          <w:color w:val="000000"/>
          <w:sz w:val="24"/>
        </w:rPr>
      </w:r>
      <w:r>
        <w:rPr>
          <w:rFonts w:ascii="Times New Roman" w:hAnsi="Times New Roman" w:eastAsia="Times New Roman" w:cs="Times New Roman"/>
          <w:b/>
          <w:color w:val="000000"/>
          <w:sz w:val="24"/>
        </w:rPr>
        <w:t xml:space="preserve">Module d'alerte visuelle</w:t>
      </w:r>
      <w:r>
        <w:rPr>
          <w:rFonts w:ascii="Times New Roman" w:hAnsi="Times New Roman" w:eastAsia="Times New Roman" w:cs="Times New Roman"/>
          <w:b/>
          <w:bCs/>
          <w:color w:val="000000"/>
          <w:sz w:val="24"/>
          <w:szCs w:val="24"/>
          <w14:ligatures w14:val="none"/>
        </w:rPr>
      </w:r>
      <w:r>
        <w:rPr>
          <w:rFonts w:ascii="Times New Roman" w:hAnsi="Times New Roman" w:eastAsia="Times New Roman" w:cs="Times New Roman"/>
          <w:b/>
          <w:bCs/>
          <w:color w:val="000000"/>
          <w:sz w:val="24"/>
          <w:szCs w:val="24"/>
          <w14:ligatures w14:val="none"/>
        </w:rPr>
      </w:r>
    </w:p>
    <w:p>
      <w:pPr>
        <w:pBdr/>
        <w:spacing/>
        <w:ind/>
        <w:rPr>
          <w:rFonts w:ascii="Times New Roman" w:hAnsi="Times New Roman" w:eastAsia="Times New Roman" w:cs="Times New Roman"/>
          <w:color w:val="000000"/>
          <w:sz w:val="24"/>
          <w:szCs w:val="24"/>
          <w14:ligatures w14: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Le point d'accès communique également via </w:t>
      </w:r>
      <w:r>
        <w:rPr>
          <w:rFonts w:ascii="Times New Roman" w:hAnsi="Times New Roman" w:eastAsia="Times New Roman" w:cs="Times New Roman"/>
          <w:b w:val="0"/>
          <w:bCs w:val="0"/>
          <w:color w:val="000000"/>
          <w:sz w:val="24"/>
        </w:rPr>
        <w:t xml:space="preserve">MQTT</w:t>
      </w:r>
      <w:r>
        <w:rPr>
          <w:rFonts w:ascii="Times New Roman" w:hAnsi="Times New Roman" w:eastAsia="Times New Roman" w:cs="Times New Roman"/>
          <w:color w:val="000000"/>
          <w:sz w:val="24"/>
        </w:rPr>
        <w:t xml:space="preserve"> avec un module d'alerte visuelle composé d'un relais WiFi connecté électriquement à un gyrophare</w:t>
      </w:r>
      <w:r>
        <w:rPr>
          <w:rFonts w:ascii="Times New Roman" w:hAnsi="Times New Roman" w:eastAsia="Times New Roman" w:cs="Times New Roman"/>
          <w:color w:val="000000"/>
          <w:sz w:val="24"/>
        </w:rPr>
        <w:t xml:space="preserve">, permettant une signalisation physique en cas de dépassement de seuil.</w:t>
        <w:br/>
        <w:t xml:space="preserve">De plus, si le module d’alerte de la carte Unihiker détecte un dépassement des seuils, il sera affiché une alerte sur l’écran de la carte.</w:t>
      </w:r>
      <w:r>
        <w:rPr>
          <w:rFonts w:ascii="Times New Roman" w:hAnsi="Times New Roman" w:eastAsia="Times New Roman" w:cs="Times New Roman"/>
          <w:color w:val="000000"/>
          <w:sz w:val="24"/>
          <w:szCs w:val="24"/>
          <w14:ligatures w14:val="none"/>
        </w:rPr>
      </w:r>
      <w:r>
        <w:rPr>
          <w:rFonts w:ascii="Times New Roman" w:hAnsi="Times New Roman" w:eastAsia="Times New Roman" w:cs="Times New Roman"/>
          <w:color w:val="000000"/>
          <w:sz w:val="24"/>
          <w:szCs w:val="24"/>
          <w14:ligatures w14:val="none"/>
        </w:rPr>
      </w:r>
    </w:p>
    <w:p>
      <w:pPr>
        <w:pBdr/>
        <w:spacing/>
        <w:ind/>
        <w:rPr>
          <w:rFonts w:ascii="Times New Roman" w:hAnsi="Times New Roman" w:eastAsia="Times New Roman" w:cs="Times New Roman"/>
          <w:b/>
          <w:bCs/>
          <w:color w:val="000000"/>
          <w:sz w:val="24"/>
          <w:szCs w:val="24"/>
          <w14:ligatures w14:val="none"/>
        </w:rPr>
      </w:pPr>
      <w:r>
        <w:rPr>
          <w:rFonts w:ascii="Times New Roman" w:hAnsi="Times New Roman" w:eastAsia="Times New Roman" w:cs="Times New Roman"/>
          <w:color w:val="000000"/>
          <w:sz w:val="24"/>
        </w:rPr>
      </w:r>
      <w:r>
        <w:rPr>
          <w:rFonts w:ascii="Times New Roman" w:hAnsi="Times New Roman" w:eastAsia="Times New Roman" w:cs="Times New Roman"/>
          <w:b/>
          <w:color w:val="000000"/>
          <w:sz w:val="24"/>
        </w:rPr>
        <w:t xml:space="preserve">Bus, liaisons et protocoles</w:t>
      </w:r>
      <w:r>
        <w:rPr>
          <w:rFonts w:ascii="Times New Roman" w:hAnsi="Times New Roman" w:eastAsia="Times New Roman" w:cs="Times New Roman"/>
          <w:b/>
          <w:bCs/>
          <w:color w:val="000000"/>
          <w:sz w:val="24"/>
          <w:szCs w:val="24"/>
          <w14:ligatures w14:val="none"/>
        </w:rPr>
      </w:r>
      <w:r>
        <w:rPr>
          <w:rFonts w:ascii="Times New Roman" w:hAnsi="Times New Roman" w:eastAsia="Times New Roman" w:cs="Times New Roman"/>
          <w:b/>
          <w:bCs/>
          <w:color w:val="000000"/>
          <w:sz w:val="24"/>
          <w:szCs w:val="24"/>
          <w14:ligatures w14:val="none"/>
        </w:rPr>
      </w:r>
    </w:p>
    <w:p>
      <w:pPr>
        <w:pBdr/>
        <w:spacing/>
        <w:ind/>
        <w:rPr>
          <w:highlight w:val="none"/>
          <w14:ligatures w14: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Les protocoles et liaisons mis en œuvre sont les suivants : UART et I2C pour les liaisons capteurs, MQTT sur WiFi pour l’envoi des données des sondes, Ethernet pour l'interconnexion des équipements réseau, et Internet pour l'accès distant au serveur we</w:t>
      </w:r>
      <w:r>
        <w:rPr>
          <w:rFonts w:ascii="Times New Roman" w:hAnsi="Times New Roman" w:eastAsia="Times New Roman" w:cs="Times New Roman"/>
          <w:color w:val="000000"/>
          <w:sz w:val="24"/>
        </w:rPr>
        <w:t xml:space="preserve">b.</w:t>
      </w:r>
      <w:r>
        <w:rPr>
          <w:highlight w:val="none"/>
          <w14:ligatures w14:val="none"/>
        </w:rPr>
      </w:r>
      <w:r>
        <w:rPr>
          <w:highlight w:val="none"/>
          <w14:ligatures w14:val="none"/>
        </w:rPr>
      </w:r>
    </w:p>
    <w:p>
      <w:pPr>
        <w:pStyle w:val="847"/>
        <w:pBdr/>
        <w:spacing/>
        <w:ind/>
        <w:jc w:val="left"/>
        <w:rPr>
          <w:rFonts w:ascii="Times New Roman" w:hAnsi="Times New Roman" w:eastAsia="Times New Roman" w:cs="Times New Roman"/>
          <w:b/>
          <w:bCs/>
          <w:color w:val="1f4f79" w:themeColor="accent1" w:themeShade="80"/>
          <w:sz w:val="48"/>
          <w:szCs w:val="48"/>
          <w:highlight w:val="none"/>
        </w:rPr>
      </w:pPr>
      <w:r>
        <w:rPr>
          <w:color w:val="1f4f79" w:themeColor="accent1" w:themeShade="80"/>
        </w:rPr>
      </w:r>
      <w:bookmarkStart w:id="12" w:name="_Toc12"/>
      <w:r>
        <w:rPr>
          <w:rFonts w:ascii="Times New Roman" w:hAnsi="Times New Roman" w:eastAsia="Times New Roman" w:cs="Times New Roman"/>
          <w:b/>
          <w:bCs/>
          <w:color w:val="1f4f79" w:themeColor="accent1" w:themeShade="80"/>
          <w:sz w:val="48"/>
          <w:szCs w:val="48"/>
          <w:highlight w:val="none"/>
        </w:rPr>
        <w:t xml:space="preserve">4 – Recettes</w:t>
      </w:r>
      <w:r>
        <w:rPr>
          <w:rFonts w:ascii="Times New Roman" w:hAnsi="Times New Roman" w:eastAsia="Times New Roman" w:cs="Times New Roman"/>
          <w:b/>
          <w:bCs/>
          <w:color w:val="1f4f79" w:themeColor="accent1" w:themeShade="80"/>
          <w:sz w:val="48"/>
          <w:szCs w:val="48"/>
          <w:highlight w:val="none"/>
        </w:rPr>
      </w:r>
      <w:bookmarkEnd w:id="12"/>
      <w:r>
        <w:rPr>
          <w:rFonts w:ascii="Times New Roman" w:hAnsi="Times New Roman" w:eastAsia="Times New Roman" w:cs="Times New Roman"/>
          <w:b/>
          <w:bCs/>
          <w:color w:val="1f4f79" w:themeColor="accent1" w:themeShade="80"/>
          <w:sz w:val="48"/>
          <w:szCs w:val="48"/>
          <w:highlight w:val="none"/>
        </w:rPr>
      </w:r>
      <w:r>
        <w:rPr>
          <w:rFonts w:ascii="Times New Roman" w:hAnsi="Times New Roman" w:eastAsia="Times New Roman" w:cs="Times New Roman"/>
          <w:b/>
          <w:bCs/>
          <w:color w:val="1f4f79" w:themeColor="accent1" w:themeShade="80"/>
          <w:sz w:val="48"/>
          <w:szCs w:val="48"/>
          <w:highlight w:val="none"/>
        </w:rPr>
      </w:r>
    </w:p>
    <w:p>
      <w:pPr>
        <w:pBdr/>
        <w:spacing/>
        <w:ind/>
        <w:jc w:val="center"/>
        <w:rPr/>
      </w:pPr>
      <w: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-1048555</wp:posOffset>
                </wp:positionH>
                <wp:positionV relativeFrom="paragraph">
                  <wp:posOffset>117902</wp:posOffset>
                </wp:positionV>
                <wp:extent cx="7497150" cy="2308164"/>
                <wp:effectExtent l="0" t="0" r="0" b="0"/>
                <wp:wrapThrough wrapText="bothSides">
                  <wp:wrapPolygon edited="1">
                    <wp:start x="0" y="0"/>
                    <wp:lineTo x="21600" y="0"/>
                    <wp:lineTo x="21600" y="21600"/>
                    <wp:lineTo x="0" y="21600"/>
                  </wp:wrapPolygon>
                </wp:wrapThrough>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48510" name=""/>
                        <pic:cNvPicPr>
                          <a:picLocks noChangeAspect="1"/>
                        </pic:cNvPicPr>
                        <pic:nvPr/>
                      </pic:nvPicPr>
                      <pic:blipFill rotWithShape="1">
                        <a:blip r:embed="rId19"/>
                        <a:stretch/>
                      </pic:blipFill>
                      <pic:spPr bwMode="auto">
                        <a:xfrm flipH="0" flipV="0">
                          <a:off x="0" y="0"/>
                          <a:ext cx="7497149" cy="230816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18432;o:allowoverlap:true;o:allowincell:true;mso-position-horizontal-relative:text;margin-left:-82.56pt;mso-position-horizontal:absolute;mso-position-vertical-relative:text;margin-top:9.28pt;mso-position-vertical:absolute;width:590.33pt;height:181.75pt;mso-wrap-distance-left:9.07pt;mso-wrap-distance-top:0.00pt;mso-wrap-distance-right:9.07pt;mso-wrap-distance-bottom:0.00pt;z-index:1;" wrapcoords="0 0 100000 0 100000 100000 0 100000" stroked="false">
                <w10:wrap type="through"/>
                <v:imagedata r:id="rId19" o:title=""/>
                <o:lock v:ext="edit" rotation="t"/>
              </v:shape>
            </w:pict>
          </mc:Fallback>
        </mc:AlternateContent>
      </w:r>
      <w:r/>
    </w:p>
    <w:p>
      <w:pPr>
        <w:pBdr/>
        <w:spacing/>
        <w:ind/>
        <w:rPr/>
      </w:pPr>
      <w:r>
        <w:rPr>
          <w:rFonts w:ascii="Times New Roman" w:hAnsi="Times New Roman" w:eastAsia="Times New Roman" w:cs="Times New Roman"/>
          <w:b/>
          <w:bCs/>
          <w:sz w:val="48"/>
          <w:szCs w:val="48"/>
          <w:highlight w:val="none"/>
        </w:rPr>
      </w:r>
      <w:r>
        <w:rPr>
          <w:rFonts w:ascii="Times New Roman" w:hAnsi="Times New Roman" w:eastAsia="Times New Roman" w:cs="Times New Roman"/>
          <w:b/>
          <w:bCs/>
          <w:sz w:val="48"/>
          <w:szCs w:val="48"/>
          <w:highlight w:val="none"/>
        </w:rPr>
      </w:r>
      <w:r/>
    </w:p>
    <w:sectPr>
      <w:footerReference w:type="default" r:id="rId10"/>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83"/>
      <w:pBdr/>
      <w:spacing/>
      <w:ind/>
      <w:jc w:val="center"/>
      <w:rPr/>
    </w:pPr>
    <w:fldSimple w:instr="PAGE \* MERGEFORMAT">
      <w:r>
        <w:t xml:space="preserve">1</w:t>
      </w:r>
    </w:fldSimple>
    <w:r/>
    <w:r/>
  </w:p>
  <w:p>
    <w:pPr>
      <w:pStyle w:val="8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979526D"/>
    <w:lvl w:ilvl="0">
      <w:isLgl w:val="false"/>
      <w:lvlJc w:val="left"/>
      <w:lvlText w:val="·"/>
      <w:numFmt w:val="bullet"/>
      <w:pPr>
        <w:pBdr/>
        <w:spacing/>
        <w:ind w:hanging="360" w:left="850"/>
      </w:pPr>
      <w:rPr>
        <w:rFonts w:hint="default" w:ascii="Symbol" w:hAnsi="Symbol" w:eastAsia="Symbol" w:cs="Symbol"/>
      </w:rPr>
      <w:start w:val="1"/>
      <w:suff w:val="tab"/>
    </w:lvl>
    <w:lvl w:ilvl="1">
      <w:isLgl w:val="false"/>
      <w:lvlJc w:val="left"/>
      <w:lvlText w:val="o"/>
      <w:numFmt w:val="bullet"/>
      <w:pPr>
        <w:pBdr/>
        <w:spacing/>
        <w:ind w:hanging="360" w:left="1570"/>
      </w:pPr>
      <w:rPr>
        <w:rFonts w:hint="default" w:ascii="Courier New" w:hAnsi="Courier New" w:eastAsia="Courier New" w:cs="Courier New"/>
      </w:rPr>
      <w:start w:val="1"/>
      <w:suff w:val="tab"/>
    </w:lvl>
    <w:lvl w:ilvl="2">
      <w:isLgl w:val="false"/>
      <w:lvlJc w:val="left"/>
      <w:lvlText w:val="§"/>
      <w:numFmt w:val="bullet"/>
      <w:pPr>
        <w:pBdr/>
        <w:spacing/>
        <w:ind w:hanging="360" w:left="2290"/>
      </w:pPr>
      <w:rPr>
        <w:rFonts w:hint="default" w:ascii="Wingdings" w:hAnsi="Wingdings" w:eastAsia="Wingdings" w:cs="Wingdings"/>
      </w:rPr>
      <w:start w:val="1"/>
      <w:suff w:val="tab"/>
    </w:lvl>
    <w:lvl w:ilvl="3">
      <w:isLgl w:val="false"/>
      <w:lvlJc w:val="left"/>
      <w:lvlText w:val="·"/>
      <w:numFmt w:val="bullet"/>
      <w:pPr>
        <w:pBdr/>
        <w:spacing/>
        <w:ind w:hanging="360" w:left="3010"/>
      </w:pPr>
      <w:rPr>
        <w:rFonts w:hint="default" w:ascii="Symbol" w:hAnsi="Symbol" w:eastAsia="Symbol" w:cs="Symbol"/>
      </w:rPr>
      <w:start w:val="1"/>
      <w:suff w:val="tab"/>
    </w:lvl>
    <w:lvl w:ilvl="4">
      <w:isLgl w:val="false"/>
      <w:lvlJc w:val="left"/>
      <w:lvlText w:val="o"/>
      <w:numFmt w:val="bullet"/>
      <w:pPr>
        <w:pBdr/>
        <w:spacing/>
        <w:ind w:hanging="360" w:left="3730"/>
      </w:pPr>
      <w:rPr>
        <w:rFonts w:hint="default" w:ascii="Courier New" w:hAnsi="Courier New" w:eastAsia="Courier New" w:cs="Courier New"/>
      </w:rPr>
      <w:start w:val="1"/>
      <w:suff w:val="tab"/>
    </w:lvl>
    <w:lvl w:ilvl="5">
      <w:isLgl w:val="false"/>
      <w:lvlJc w:val="left"/>
      <w:lvlText w:val="§"/>
      <w:numFmt w:val="bullet"/>
      <w:pPr>
        <w:pBdr/>
        <w:spacing/>
        <w:ind w:hanging="360" w:left="4450"/>
      </w:pPr>
      <w:rPr>
        <w:rFonts w:hint="default" w:ascii="Wingdings" w:hAnsi="Wingdings" w:eastAsia="Wingdings" w:cs="Wingdings"/>
      </w:rPr>
      <w:start w:val="1"/>
      <w:suff w:val="tab"/>
    </w:lvl>
    <w:lvl w:ilvl="6">
      <w:isLgl w:val="false"/>
      <w:lvlJc w:val="left"/>
      <w:lvlText w:val="·"/>
      <w:numFmt w:val="bullet"/>
      <w:pPr>
        <w:pBdr/>
        <w:spacing/>
        <w:ind w:hanging="360" w:left="5170"/>
      </w:pPr>
      <w:rPr>
        <w:rFonts w:hint="default" w:ascii="Symbol" w:hAnsi="Symbol" w:eastAsia="Symbol" w:cs="Symbol"/>
      </w:rPr>
      <w:start w:val="1"/>
      <w:suff w:val="tab"/>
    </w:lvl>
    <w:lvl w:ilvl="7">
      <w:isLgl w:val="false"/>
      <w:lvlJc w:val="left"/>
      <w:lvlText w:val="o"/>
      <w:numFmt w:val="bullet"/>
      <w:pPr>
        <w:pBdr/>
        <w:spacing/>
        <w:ind w:hanging="360" w:left="5890"/>
      </w:pPr>
      <w:rPr>
        <w:rFonts w:hint="default" w:ascii="Courier New" w:hAnsi="Courier New" w:eastAsia="Courier New" w:cs="Courier New"/>
      </w:rPr>
      <w:start w:val="1"/>
      <w:suff w:val="tab"/>
    </w:lvl>
    <w:lvl w:ilvl="8">
      <w:isLgl w:val="false"/>
      <w:lvlJc w:val="left"/>
      <w:lvlText w:val="§"/>
      <w:numFmt w:val="bullet"/>
      <w:pPr>
        <w:pBdr/>
        <w:spacing/>
        <w:ind w:hanging="360" w:left="6610"/>
      </w:pPr>
      <w:rPr>
        <w:rFonts w:hint="default" w:ascii="Wingdings" w:hAnsi="Wingdings" w:eastAsia="Wingdings" w:cs="Wingdings"/>
      </w:rPr>
      <w:start w:val="1"/>
      <w:suff w:val="tab"/>
    </w:lvl>
  </w:abstractNum>
  <w:abstractNum w:abstractNumId="1">
    <w:nsid w:val="347C9D94"/>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1">
    <w:name w:val="Table Grid"/>
    <w:basedOn w:val="90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Table Grid Light"/>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1"/>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2"/>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3"/>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4"/>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5"/>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w:basedOn w:val="90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w:basedOn w:val="90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90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90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90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90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90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90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Accent 1"/>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2"/>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3"/>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4"/>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5"/>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6"/>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4">
    <w:name w:val="Grid Table 6 Colorful - Accent 1"/>
    <w:basedOn w:val="90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5">
    <w:name w:val="Grid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6">
    <w:name w:val="Grid Table 6 Colorful - Accent 3"/>
    <w:basedOn w:val="90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7">
    <w:name w:val="Grid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8">
    <w:name w:val="Grid Table 6 Colorful - Accent 5"/>
    <w:basedOn w:val="90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9">
    <w:name w:val="Grid Table 6 Colorful - Accent 6"/>
    <w:basedOn w:val="90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0">
    <w:name w:val="Grid Table 7 Colorful"/>
    <w:basedOn w:val="90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1"/>
    <w:basedOn w:val="90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5"/>
    <w:basedOn w:val="90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6"/>
    <w:basedOn w:val="90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1"/>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2"/>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3"/>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4"/>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5"/>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6"/>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w:basedOn w:val="90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1"/>
    <w:basedOn w:val="90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2"/>
    <w:basedOn w:val="90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3"/>
    <w:basedOn w:val="90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4"/>
    <w:basedOn w:val="90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5"/>
    <w:basedOn w:val="90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6"/>
    <w:basedOn w:val="90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1"/>
    <w:basedOn w:val="90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3"/>
    <w:basedOn w:val="90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5"/>
    <w:basedOn w:val="90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6"/>
    <w:basedOn w:val="90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1"/>
    <w:basedOn w:val="90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2"/>
    <w:basedOn w:val="90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3"/>
    <w:basedOn w:val="90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4"/>
    <w:basedOn w:val="90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5"/>
    <w:basedOn w:val="90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6"/>
    <w:basedOn w:val="90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5 Dark"/>
    <w:basedOn w:val="90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1"/>
    <w:basedOn w:val="90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2"/>
    <w:basedOn w:val="90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3"/>
    <w:basedOn w:val="90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4"/>
    <w:basedOn w:val="90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5"/>
    <w:basedOn w:val="90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6"/>
    <w:basedOn w:val="90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1"/>
    <w:basedOn w:val="90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3"/>
    <w:basedOn w:val="90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5"/>
    <w:basedOn w:val="90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6"/>
    <w:basedOn w:val="90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7 Colorful"/>
    <w:basedOn w:val="90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0">
    <w:name w:val="List Table 7 Colorful - Accent 1"/>
    <w:basedOn w:val="90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1">
    <w:name w:val="List Table 7 Colorful - Accent 2"/>
    <w:basedOn w:val="90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2">
    <w:name w:val="List Table 7 Colorful - Accent 3"/>
    <w:basedOn w:val="90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3">
    <w:name w:val="List Table 7 Colorful - Accent 4"/>
    <w:basedOn w:val="90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4">
    <w:name w:val="List Table 7 Colorful - Accent 5"/>
    <w:basedOn w:val="90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5">
    <w:name w:val="List Table 7 Colorful - Accent 6"/>
    <w:basedOn w:val="90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6">
    <w:name w:val="Lined - Accent"/>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1"/>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2"/>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3"/>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4"/>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5"/>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6"/>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w:basedOn w:val="90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1"/>
    <w:basedOn w:val="90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2"/>
    <w:basedOn w:val="90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3"/>
    <w:basedOn w:val="90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4"/>
    <w:basedOn w:val="90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5"/>
    <w:basedOn w:val="90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6"/>
    <w:basedOn w:val="90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w:basedOn w:val="90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7">
    <w:name w:val="Heading 1"/>
    <w:basedOn w:val="906"/>
    <w:next w:val="906"/>
    <w:link w:val="857"/>
    <w:uiPriority w:val="9"/>
    <w:qFormat/>
    <w:pPr>
      <w:pBdr/>
      <w:spacing/>
      <w:ind w:right="284" w:firstLine="0" w:left="-567"/>
      <w:jc w:val="center"/>
    </w:pPr>
    <w:rPr>
      <w:rFonts w:ascii="Times New Roman" w:hAnsi="Times New Roman" w:eastAsia="Times New Roman" w:cs="Times New Roman"/>
      <w:b/>
      <w:bCs/>
      <w:sz w:val="48"/>
      <w:szCs w:val="48"/>
    </w:rPr>
  </w:style>
  <w:style w:type="paragraph" w:styleId="848">
    <w:name w:val="Heading 2"/>
    <w:basedOn w:val="906"/>
    <w:next w:val="906"/>
    <w:link w:val="858"/>
    <w:uiPriority w:val="9"/>
    <w:unhideWhenUsed/>
    <w:qFormat/>
    <w:pPr>
      <w:pBdr/>
      <w:spacing/>
      <w:ind/>
    </w:pPr>
    <w:rPr>
      <w:rFonts w:ascii="Times New Roman" w:hAnsi="Times New Roman" w:eastAsia="Times New Roman" w:cs="Times New Roman"/>
      <w:b/>
      <w:bCs/>
      <w:sz w:val="36"/>
      <w:szCs w:val="36"/>
    </w:rPr>
  </w:style>
  <w:style w:type="paragraph" w:styleId="849">
    <w:name w:val="Heading 3"/>
    <w:basedOn w:val="906"/>
    <w:next w:val="906"/>
    <w:link w:val="85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0">
    <w:name w:val="Heading 4"/>
    <w:basedOn w:val="906"/>
    <w:next w:val="906"/>
    <w:link w:val="86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1">
    <w:name w:val="Heading 5"/>
    <w:basedOn w:val="906"/>
    <w:next w:val="906"/>
    <w:link w:val="86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2">
    <w:name w:val="Heading 6"/>
    <w:basedOn w:val="906"/>
    <w:next w:val="906"/>
    <w:link w:val="86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3">
    <w:name w:val="Heading 7"/>
    <w:basedOn w:val="906"/>
    <w:next w:val="906"/>
    <w:link w:val="86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4">
    <w:name w:val="Heading 8"/>
    <w:basedOn w:val="906"/>
    <w:next w:val="906"/>
    <w:link w:val="86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5">
    <w:name w:val="Heading 9"/>
    <w:basedOn w:val="906"/>
    <w:next w:val="906"/>
    <w:link w:val="86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6" w:default="1">
    <w:name w:val="Default Paragraph Font"/>
    <w:uiPriority w:val="1"/>
    <w:semiHidden/>
    <w:unhideWhenUsed/>
    <w:pPr>
      <w:pBdr/>
      <w:spacing/>
      <w:ind/>
    </w:pPr>
  </w:style>
  <w:style w:type="character" w:styleId="857">
    <w:name w:val="Heading 1 Char"/>
    <w:link w:val="847"/>
    <w:uiPriority w:val="9"/>
    <w:pPr>
      <w:pBdr/>
      <w:spacing/>
      <w:ind/>
    </w:pPr>
    <w:rPr>
      <w:rFonts w:ascii="Times New Roman" w:hAnsi="Times New Roman" w:eastAsia="Times New Roman" w:cs="Times New Roman"/>
      <w:b/>
      <w:bCs/>
      <w:sz w:val="48"/>
      <w:szCs w:val="48"/>
    </w:rPr>
  </w:style>
  <w:style w:type="character" w:styleId="858">
    <w:name w:val="Heading 2 Char"/>
    <w:link w:val="848"/>
    <w:uiPriority w:val="9"/>
    <w:pPr>
      <w:pBdr/>
      <w:spacing/>
      <w:ind/>
    </w:pPr>
    <w:rPr>
      <w:rFonts w:ascii="Times New Roman" w:hAnsi="Times New Roman" w:eastAsia="Times New Roman" w:cs="Times New Roman"/>
      <w:b/>
      <w:bCs/>
      <w:sz w:val="36"/>
      <w:szCs w:val="36"/>
    </w:rPr>
  </w:style>
  <w:style w:type="character" w:styleId="859">
    <w:name w:val="Heading 3 Char"/>
    <w:basedOn w:val="856"/>
    <w:link w:val="849"/>
    <w:uiPriority w:val="9"/>
    <w:pPr>
      <w:pBdr/>
      <w:spacing/>
      <w:ind/>
    </w:pPr>
    <w:rPr>
      <w:rFonts w:ascii="Arial" w:hAnsi="Arial" w:eastAsia="Arial" w:cs="Arial"/>
      <w:color w:val="0f4761" w:themeColor="accent1" w:themeShade="BF"/>
      <w:sz w:val="28"/>
      <w:szCs w:val="28"/>
    </w:rPr>
  </w:style>
  <w:style w:type="character" w:styleId="860">
    <w:name w:val="Heading 4 Char"/>
    <w:basedOn w:val="856"/>
    <w:link w:val="850"/>
    <w:uiPriority w:val="9"/>
    <w:pPr>
      <w:pBdr/>
      <w:spacing/>
      <w:ind/>
    </w:pPr>
    <w:rPr>
      <w:rFonts w:ascii="Arial" w:hAnsi="Arial" w:eastAsia="Arial" w:cs="Arial"/>
      <w:i/>
      <w:iCs/>
      <w:color w:val="0f4761" w:themeColor="accent1" w:themeShade="BF"/>
    </w:rPr>
  </w:style>
  <w:style w:type="character" w:styleId="861">
    <w:name w:val="Heading 5 Char"/>
    <w:basedOn w:val="856"/>
    <w:link w:val="851"/>
    <w:uiPriority w:val="9"/>
    <w:pPr>
      <w:pBdr/>
      <w:spacing/>
      <w:ind/>
    </w:pPr>
    <w:rPr>
      <w:rFonts w:ascii="Arial" w:hAnsi="Arial" w:eastAsia="Arial" w:cs="Arial"/>
      <w:color w:val="0f4761" w:themeColor="accent1" w:themeShade="BF"/>
    </w:rPr>
  </w:style>
  <w:style w:type="character" w:styleId="862">
    <w:name w:val="Heading 6 Char"/>
    <w:basedOn w:val="856"/>
    <w:link w:val="852"/>
    <w:uiPriority w:val="9"/>
    <w:pPr>
      <w:pBdr/>
      <w:spacing/>
      <w:ind/>
    </w:pPr>
    <w:rPr>
      <w:rFonts w:ascii="Arial" w:hAnsi="Arial" w:eastAsia="Arial" w:cs="Arial"/>
      <w:i/>
      <w:iCs/>
      <w:color w:val="595959" w:themeColor="text1" w:themeTint="A6"/>
    </w:rPr>
  </w:style>
  <w:style w:type="character" w:styleId="863">
    <w:name w:val="Heading 7 Char"/>
    <w:basedOn w:val="856"/>
    <w:link w:val="853"/>
    <w:uiPriority w:val="9"/>
    <w:pPr>
      <w:pBdr/>
      <w:spacing/>
      <w:ind/>
    </w:pPr>
    <w:rPr>
      <w:rFonts w:ascii="Arial" w:hAnsi="Arial" w:eastAsia="Arial" w:cs="Arial"/>
      <w:color w:val="595959" w:themeColor="text1" w:themeTint="A6"/>
    </w:rPr>
  </w:style>
  <w:style w:type="character" w:styleId="864">
    <w:name w:val="Heading 8 Char"/>
    <w:basedOn w:val="856"/>
    <w:link w:val="854"/>
    <w:uiPriority w:val="9"/>
    <w:pPr>
      <w:pBdr/>
      <w:spacing/>
      <w:ind/>
    </w:pPr>
    <w:rPr>
      <w:rFonts w:ascii="Arial" w:hAnsi="Arial" w:eastAsia="Arial" w:cs="Arial"/>
      <w:i/>
      <w:iCs/>
      <w:color w:val="272727" w:themeColor="text1" w:themeTint="D8"/>
    </w:rPr>
  </w:style>
  <w:style w:type="character" w:styleId="865">
    <w:name w:val="Heading 9 Char"/>
    <w:basedOn w:val="856"/>
    <w:link w:val="855"/>
    <w:uiPriority w:val="9"/>
    <w:pPr>
      <w:pBdr/>
      <w:spacing/>
      <w:ind/>
    </w:pPr>
    <w:rPr>
      <w:rFonts w:ascii="Arial" w:hAnsi="Arial" w:eastAsia="Arial" w:cs="Arial"/>
      <w:i/>
      <w:iCs/>
      <w:color w:val="272727" w:themeColor="text1" w:themeTint="D8"/>
    </w:rPr>
  </w:style>
  <w:style w:type="paragraph" w:styleId="866">
    <w:name w:val="Title"/>
    <w:basedOn w:val="906"/>
    <w:next w:val="906"/>
    <w:link w:val="867"/>
    <w:uiPriority w:val="10"/>
    <w:qFormat/>
    <w:pPr>
      <w:pBdr/>
      <w:spacing w:after="80" w:line="240" w:lineRule="auto"/>
      <w:ind/>
      <w:contextualSpacing w:val="true"/>
    </w:pPr>
    <w:rPr>
      <w:rFonts w:ascii="Arial" w:hAnsi="Arial" w:eastAsia="Arial" w:cs="Arial"/>
      <w:spacing w:val="-10"/>
      <w:sz w:val="56"/>
      <w:szCs w:val="56"/>
    </w:rPr>
  </w:style>
  <w:style w:type="character" w:styleId="867">
    <w:name w:val="Title Char"/>
    <w:basedOn w:val="856"/>
    <w:link w:val="866"/>
    <w:uiPriority w:val="10"/>
    <w:pPr>
      <w:pBdr/>
      <w:spacing/>
      <w:ind/>
    </w:pPr>
    <w:rPr>
      <w:rFonts w:ascii="Arial" w:hAnsi="Arial" w:eastAsia="Arial" w:cs="Arial"/>
      <w:spacing w:val="-10"/>
      <w:sz w:val="56"/>
      <w:szCs w:val="56"/>
    </w:rPr>
  </w:style>
  <w:style w:type="paragraph" w:styleId="868">
    <w:name w:val="Subtitle"/>
    <w:basedOn w:val="906"/>
    <w:next w:val="906"/>
    <w:link w:val="869"/>
    <w:uiPriority w:val="11"/>
    <w:qFormat/>
    <w:pPr>
      <w:numPr>
        <w:ilvl w:val="1"/>
      </w:numPr>
      <w:pBdr/>
      <w:spacing/>
      <w:ind/>
    </w:pPr>
    <w:rPr>
      <w:color w:val="595959" w:themeColor="text1" w:themeTint="A6"/>
      <w:spacing w:val="15"/>
      <w:sz w:val="28"/>
      <w:szCs w:val="28"/>
    </w:rPr>
  </w:style>
  <w:style w:type="character" w:styleId="869">
    <w:name w:val="Subtitle Char"/>
    <w:basedOn w:val="856"/>
    <w:link w:val="868"/>
    <w:uiPriority w:val="11"/>
    <w:pPr>
      <w:pBdr/>
      <w:spacing/>
      <w:ind/>
    </w:pPr>
    <w:rPr>
      <w:color w:val="595959" w:themeColor="text1" w:themeTint="A6"/>
      <w:spacing w:val="15"/>
      <w:sz w:val="28"/>
      <w:szCs w:val="28"/>
    </w:rPr>
  </w:style>
  <w:style w:type="paragraph" w:styleId="870">
    <w:name w:val="Quote"/>
    <w:basedOn w:val="906"/>
    <w:next w:val="906"/>
    <w:link w:val="871"/>
    <w:uiPriority w:val="29"/>
    <w:qFormat/>
    <w:pPr>
      <w:pBdr/>
      <w:spacing w:before="160"/>
      <w:ind/>
      <w:jc w:val="center"/>
    </w:pPr>
    <w:rPr>
      <w:i/>
      <w:iCs/>
      <w:color w:val="404040" w:themeColor="text1" w:themeTint="BF"/>
    </w:rPr>
  </w:style>
  <w:style w:type="character" w:styleId="871">
    <w:name w:val="Quote Char"/>
    <w:basedOn w:val="856"/>
    <w:link w:val="870"/>
    <w:uiPriority w:val="29"/>
    <w:pPr>
      <w:pBdr/>
      <w:spacing/>
      <w:ind/>
    </w:pPr>
    <w:rPr>
      <w:i/>
      <w:iCs/>
      <w:color w:val="404040" w:themeColor="text1" w:themeTint="BF"/>
    </w:rPr>
  </w:style>
  <w:style w:type="character" w:styleId="872">
    <w:name w:val="Intense Emphasis"/>
    <w:basedOn w:val="856"/>
    <w:uiPriority w:val="21"/>
    <w:qFormat/>
    <w:pPr>
      <w:pBdr/>
      <w:spacing/>
      <w:ind/>
    </w:pPr>
    <w:rPr>
      <w:i/>
      <w:iCs/>
      <w:color w:val="0f4761" w:themeColor="accent1" w:themeShade="BF"/>
    </w:rPr>
  </w:style>
  <w:style w:type="paragraph" w:styleId="873">
    <w:name w:val="Intense Quote"/>
    <w:basedOn w:val="906"/>
    <w:next w:val="906"/>
    <w:link w:val="8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4">
    <w:name w:val="Intense Quote Char"/>
    <w:basedOn w:val="856"/>
    <w:link w:val="873"/>
    <w:uiPriority w:val="30"/>
    <w:pPr>
      <w:pBdr/>
      <w:spacing/>
      <w:ind/>
    </w:pPr>
    <w:rPr>
      <w:i/>
      <w:iCs/>
      <w:color w:val="0f4761" w:themeColor="accent1" w:themeShade="BF"/>
    </w:rPr>
  </w:style>
  <w:style w:type="character" w:styleId="875">
    <w:name w:val="Intense Reference"/>
    <w:basedOn w:val="856"/>
    <w:uiPriority w:val="32"/>
    <w:qFormat/>
    <w:pPr>
      <w:pBdr/>
      <w:spacing/>
      <w:ind/>
    </w:pPr>
    <w:rPr>
      <w:b/>
      <w:bCs/>
      <w:smallCaps/>
      <w:color w:val="0f4761" w:themeColor="accent1" w:themeShade="BF"/>
      <w:spacing w:val="5"/>
    </w:rPr>
  </w:style>
  <w:style w:type="character" w:styleId="876">
    <w:name w:val="Subtle Emphasis"/>
    <w:basedOn w:val="856"/>
    <w:uiPriority w:val="19"/>
    <w:qFormat/>
    <w:pPr>
      <w:pBdr/>
      <w:spacing/>
      <w:ind/>
    </w:pPr>
    <w:rPr>
      <w:i/>
      <w:iCs/>
      <w:color w:val="404040" w:themeColor="text1" w:themeTint="BF"/>
    </w:rPr>
  </w:style>
  <w:style w:type="character" w:styleId="877">
    <w:name w:val="Emphasis"/>
    <w:basedOn w:val="856"/>
    <w:uiPriority w:val="20"/>
    <w:qFormat/>
    <w:pPr>
      <w:pBdr/>
      <w:spacing/>
      <w:ind/>
    </w:pPr>
    <w:rPr>
      <w:i/>
      <w:iCs/>
    </w:rPr>
  </w:style>
  <w:style w:type="character" w:styleId="878">
    <w:name w:val="Strong"/>
    <w:basedOn w:val="856"/>
    <w:uiPriority w:val="22"/>
    <w:qFormat/>
    <w:pPr>
      <w:pBdr/>
      <w:spacing/>
      <w:ind/>
    </w:pPr>
    <w:rPr>
      <w:b/>
      <w:bCs/>
    </w:rPr>
  </w:style>
  <w:style w:type="character" w:styleId="879">
    <w:name w:val="Subtle Reference"/>
    <w:basedOn w:val="856"/>
    <w:uiPriority w:val="31"/>
    <w:qFormat/>
    <w:pPr>
      <w:pBdr/>
      <w:spacing/>
      <w:ind/>
    </w:pPr>
    <w:rPr>
      <w:smallCaps/>
      <w:color w:val="5a5a5a" w:themeColor="text1" w:themeTint="A5"/>
    </w:rPr>
  </w:style>
  <w:style w:type="character" w:styleId="880">
    <w:name w:val="Book Title"/>
    <w:basedOn w:val="856"/>
    <w:uiPriority w:val="33"/>
    <w:qFormat/>
    <w:pPr>
      <w:pBdr/>
      <w:spacing/>
      <w:ind/>
    </w:pPr>
    <w:rPr>
      <w:b/>
      <w:bCs/>
      <w:i/>
      <w:iCs/>
      <w:spacing w:val="5"/>
    </w:rPr>
  </w:style>
  <w:style w:type="paragraph" w:styleId="881">
    <w:name w:val="Header"/>
    <w:basedOn w:val="906"/>
    <w:link w:val="882"/>
    <w:uiPriority w:val="99"/>
    <w:unhideWhenUsed/>
    <w:pPr>
      <w:pBdr/>
      <w:tabs>
        <w:tab w:val="center" w:leader="none" w:pos="4844"/>
        <w:tab w:val="right" w:leader="none" w:pos="9689"/>
      </w:tabs>
      <w:spacing w:after="0" w:line="240" w:lineRule="auto"/>
      <w:ind/>
    </w:pPr>
  </w:style>
  <w:style w:type="character" w:styleId="882">
    <w:name w:val="Header Char"/>
    <w:basedOn w:val="856"/>
    <w:link w:val="881"/>
    <w:uiPriority w:val="99"/>
    <w:pPr>
      <w:pBdr/>
      <w:spacing/>
      <w:ind/>
    </w:pPr>
  </w:style>
  <w:style w:type="paragraph" w:styleId="883">
    <w:name w:val="Footer"/>
    <w:basedOn w:val="906"/>
    <w:link w:val="884"/>
    <w:uiPriority w:val="99"/>
    <w:unhideWhenUsed/>
    <w:pPr>
      <w:pBdr/>
      <w:tabs>
        <w:tab w:val="center" w:leader="none" w:pos="4844"/>
        <w:tab w:val="right" w:leader="none" w:pos="9689"/>
      </w:tabs>
      <w:spacing w:after="0" w:line="240" w:lineRule="auto"/>
      <w:ind/>
    </w:pPr>
  </w:style>
  <w:style w:type="character" w:styleId="884">
    <w:name w:val="Footer Char"/>
    <w:basedOn w:val="856"/>
    <w:link w:val="883"/>
    <w:uiPriority w:val="99"/>
    <w:pPr>
      <w:pBdr/>
      <w:spacing/>
      <w:ind/>
    </w:pPr>
  </w:style>
  <w:style w:type="paragraph" w:styleId="885">
    <w:name w:val="Caption"/>
    <w:basedOn w:val="906"/>
    <w:next w:val="906"/>
    <w:uiPriority w:val="35"/>
    <w:unhideWhenUsed/>
    <w:qFormat/>
    <w:pPr>
      <w:pBdr/>
      <w:spacing w:after="200" w:line="240" w:lineRule="auto"/>
      <w:ind/>
    </w:pPr>
    <w:rPr>
      <w:i/>
      <w:iCs/>
      <w:color w:val="0e2841" w:themeColor="text2"/>
      <w:sz w:val="18"/>
      <w:szCs w:val="18"/>
    </w:rPr>
  </w:style>
  <w:style w:type="paragraph" w:styleId="886">
    <w:name w:val="footnote text"/>
    <w:basedOn w:val="906"/>
    <w:link w:val="887"/>
    <w:uiPriority w:val="99"/>
    <w:semiHidden/>
    <w:unhideWhenUsed/>
    <w:pPr>
      <w:pBdr/>
      <w:spacing w:after="0" w:line="240" w:lineRule="auto"/>
      <w:ind/>
    </w:pPr>
    <w:rPr>
      <w:sz w:val="20"/>
      <w:szCs w:val="20"/>
    </w:rPr>
  </w:style>
  <w:style w:type="character" w:styleId="887">
    <w:name w:val="Footnote Text Char"/>
    <w:basedOn w:val="856"/>
    <w:link w:val="886"/>
    <w:uiPriority w:val="99"/>
    <w:semiHidden/>
    <w:pPr>
      <w:pBdr/>
      <w:spacing/>
      <w:ind/>
    </w:pPr>
    <w:rPr>
      <w:sz w:val="20"/>
      <w:szCs w:val="20"/>
    </w:rPr>
  </w:style>
  <w:style w:type="character" w:styleId="888">
    <w:name w:val="footnote reference"/>
    <w:basedOn w:val="856"/>
    <w:uiPriority w:val="99"/>
    <w:semiHidden/>
    <w:unhideWhenUsed/>
    <w:pPr>
      <w:pBdr/>
      <w:spacing/>
      <w:ind/>
    </w:pPr>
    <w:rPr>
      <w:vertAlign w:val="superscript"/>
    </w:rPr>
  </w:style>
  <w:style w:type="paragraph" w:styleId="889">
    <w:name w:val="endnote text"/>
    <w:basedOn w:val="906"/>
    <w:link w:val="890"/>
    <w:uiPriority w:val="99"/>
    <w:semiHidden/>
    <w:unhideWhenUsed/>
    <w:pPr>
      <w:pBdr/>
      <w:spacing w:after="0" w:line="240" w:lineRule="auto"/>
      <w:ind/>
    </w:pPr>
    <w:rPr>
      <w:sz w:val="20"/>
      <w:szCs w:val="20"/>
    </w:rPr>
  </w:style>
  <w:style w:type="character" w:styleId="890">
    <w:name w:val="Endnote Text Char"/>
    <w:basedOn w:val="856"/>
    <w:link w:val="889"/>
    <w:uiPriority w:val="99"/>
    <w:semiHidden/>
    <w:pPr>
      <w:pBdr/>
      <w:spacing/>
      <w:ind/>
    </w:pPr>
    <w:rPr>
      <w:sz w:val="20"/>
      <w:szCs w:val="20"/>
    </w:rPr>
  </w:style>
  <w:style w:type="character" w:styleId="891">
    <w:name w:val="endnote reference"/>
    <w:basedOn w:val="856"/>
    <w:uiPriority w:val="99"/>
    <w:semiHidden/>
    <w:unhideWhenUsed/>
    <w:pPr>
      <w:pBdr/>
      <w:spacing/>
      <w:ind/>
    </w:pPr>
    <w:rPr>
      <w:vertAlign w:val="superscript"/>
    </w:rPr>
  </w:style>
  <w:style w:type="character" w:styleId="892">
    <w:name w:val="Hyperlink"/>
    <w:basedOn w:val="856"/>
    <w:uiPriority w:val="99"/>
    <w:unhideWhenUsed/>
    <w:pPr>
      <w:pBdr/>
      <w:spacing/>
      <w:ind/>
    </w:pPr>
    <w:rPr>
      <w:color w:val="0563c1" w:themeColor="hyperlink"/>
      <w:u w:val="single"/>
    </w:rPr>
  </w:style>
  <w:style w:type="character" w:styleId="893">
    <w:name w:val="FollowedHyperlink"/>
    <w:basedOn w:val="856"/>
    <w:uiPriority w:val="99"/>
    <w:semiHidden/>
    <w:unhideWhenUsed/>
    <w:pPr>
      <w:pBdr/>
      <w:spacing/>
      <w:ind/>
    </w:pPr>
    <w:rPr>
      <w:color w:val="954f72" w:themeColor="followedHyperlink"/>
      <w:u w:val="single"/>
    </w:rPr>
  </w:style>
  <w:style w:type="paragraph" w:styleId="894">
    <w:name w:val="toc 1"/>
    <w:basedOn w:val="906"/>
    <w:next w:val="906"/>
    <w:uiPriority w:val="39"/>
    <w:unhideWhenUsed/>
    <w:pPr>
      <w:pBdr/>
      <w:spacing w:after="100"/>
      <w:ind/>
    </w:pPr>
  </w:style>
  <w:style w:type="paragraph" w:styleId="895">
    <w:name w:val="toc 2"/>
    <w:basedOn w:val="906"/>
    <w:next w:val="906"/>
    <w:uiPriority w:val="39"/>
    <w:unhideWhenUsed/>
    <w:pPr>
      <w:pBdr/>
      <w:spacing w:after="100"/>
      <w:ind w:left="220"/>
    </w:pPr>
  </w:style>
  <w:style w:type="paragraph" w:styleId="896">
    <w:name w:val="toc 3"/>
    <w:basedOn w:val="906"/>
    <w:next w:val="906"/>
    <w:uiPriority w:val="39"/>
    <w:unhideWhenUsed/>
    <w:pPr>
      <w:pBdr/>
      <w:spacing w:after="100"/>
      <w:ind w:left="440"/>
    </w:pPr>
  </w:style>
  <w:style w:type="paragraph" w:styleId="897">
    <w:name w:val="toc 4"/>
    <w:basedOn w:val="906"/>
    <w:next w:val="906"/>
    <w:uiPriority w:val="39"/>
    <w:unhideWhenUsed/>
    <w:pPr>
      <w:pBdr/>
      <w:spacing w:after="100"/>
      <w:ind w:left="660"/>
    </w:pPr>
  </w:style>
  <w:style w:type="paragraph" w:styleId="898">
    <w:name w:val="toc 5"/>
    <w:basedOn w:val="906"/>
    <w:next w:val="906"/>
    <w:uiPriority w:val="39"/>
    <w:unhideWhenUsed/>
    <w:pPr>
      <w:pBdr/>
      <w:spacing w:after="100"/>
      <w:ind w:left="880"/>
    </w:pPr>
  </w:style>
  <w:style w:type="paragraph" w:styleId="899">
    <w:name w:val="toc 6"/>
    <w:basedOn w:val="906"/>
    <w:next w:val="906"/>
    <w:uiPriority w:val="39"/>
    <w:unhideWhenUsed/>
    <w:pPr>
      <w:pBdr/>
      <w:spacing w:after="100"/>
      <w:ind w:left="1100"/>
    </w:pPr>
  </w:style>
  <w:style w:type="paragraph" w:styleId="900">
    <w:name w:val="toc 7"/>
    <w:basedOn w:val="906"/>
    <w:next w:val="906"/>
    <w:uiPriority w:val="39"/>
    <w:unhideWhenUsed/>
    <w:pPr>
      <w:pBdr/>
      <w:spacing w:after="100"/>
      <w:ind w:left="1320"/>
    </w:pPr>
  </w:style>
  <w:style w:type="paragraph" w:styleId="901">
    <w:name w:val="toc 8"/>
    <w:basedOn w:val="906"/>
    <w:next w:val="906"/>
    <w:uiPriority w:val="39"/>
    <w:unhideWhenUsed/>
    <w:pPr>
      <w:pBdr/>
      <w:spacing w:after="100"/>
      <w:ind w:left="1540"/>
    </w:pPr>
  </w:style>
  <w:style w:type="paragraph" w:styleId="902">
    <w:name w:val="toc 9"/>
    <w:basedOn w:val="906"/>
    <w:next w:val="906"/>
    <w:uiPriority w:val="39"/>
    <w:unhideWhenUsed/>
    <w:pPr>
      <w:pBdr/>
      <w:spacing w:after="100"/>
      <w:ind w:left="1760"/>
    </w:pPr>
  </w:style>
  <w:style w:type="character" w:styleId="903">
    <w:name w:val="Placeholder Text"/>
    <w:basedOn w:val="856"/>
    <w:uiPriority w:val="99"/>
    <w:semiHidden/>
    <w:pPr>
      <w:pBdr/>
      <w:spacing/>
      <w:ind/>
    </w:pPr>
    <w:rPr>
      <w:color w:val="666666"/>
    </w:rPr>
  </w:style>
  <w:style w:type="paragraph" w:styleId="904">
    <w:name w:val="TOC Heading"/>
    <w:uiPriority w:val="39"/>
    <w:unhideWhenUsed/>
    <w:pPr>
      <w:pBdr/>
      <w:spacing/>
      <w:ind/>
    </w:pPr>
  </w:style>
  <w:style w:type="paragraph" w:styleId="905">
    <w:name w:val="table of figures"/>
    <w:basedOn w:val="906"/>
    <w:next w:val="906"/>
    <w:uiPriority w:val="99"/>
    <w:unhideWhenUsed/>
    <w:pPr>
      <w:pBdr/>
      <w:spacing w:after="0" w:afterAutospacing="0"/>
      <w:ind/>
    </w:pPr>
  </w:style>
  <w:style w:type="paragraph" w:styleId="906" w:default="1">
    <w:name w:val="Normal"/>
    <w:qFormat/>
    <w:pPr>
      <w:pBdr/>
      <w:shd w:val="nil"/>
      <w:spacing/>
      <w:ind w:right="0" w:firstLine="0" w:left="-567"/>
      <w:jc w:val="left"/>
    </w:pPr>
    <w:rPr>
      <w:rFonts w:ascii="Times New Roman" w:hAnsi="Times New Roman" w:eastAsia="Times New Roman" w:cs="Times New Roman"/>
      <w:sz w:val="24"/>
      <w:szCs w:val="24"/>
    </w:rPr>
  </w:style>
  <w:style w:type="table" w:styleId="90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8" w:default="1">
    <w:name w:val="No List"/>
    <w:uiPriority w:val="99"/>
    <w:semiHidden/>
    <w:unhideWhenUsed/>
    <w:pPr>
      <w:pBdr/>
      <w:spacing/>
      <w:ind/>
    </w:pPr>
  </w:style>
  <w:style w:type="paragraph" w:styleId="909">
    <w:name w:val="No Spacing"/>
    <w:basedOn w:val="906"/>
    <w:uiPriority w:val="1"/>
    <w:qFormat/>
    <w:pPr>
      <w:pBdr/>
      <w:spacing w:after="0" w:line="240" w:lineRule="auto"/>
      <w:ind/>
    </w:pPr>
  </w:style>
  <w:style w:type="paragraph" w:styleId="910">
    <w:name w:val="List Paragraph"/>
    <w:basedOn w:val="90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03"/>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1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Table Grid"/>
    <w:basedOn w:val="141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Table Grid Light"/>
    <w:basedOn w:val="14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Plain Table 1"/>
    <w:basedOn w:val="14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Plain Table 2"/>
    <w:basedOn w:val="141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Plain Table 3"/>
    <w:basedOn w:val="14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Plain Table 4"/>
    <w:basedOn w:val="14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Plain Table 5"/>
    <w:basedOn w:val="14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1 Light"/>
    <w:basedOn w:val="14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1 Light - Accent 1"/>
    <w:basedOn w:val="14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1 Light - Accent 2"/>
    <w:basedOn w:val="14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1 Light - Accent 3"/>
    <w:basedOn w:val="14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1 Light - Accent 4"/>
    <w:basedOn w:val="14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1 Light - Accent 5"/>
    <w:basedOn w:val="14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1 Light - Accent 6"/>
    <w:basedOn w:val="14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2"/>
    <w:basedOn w:val="14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2 - Accent 1"/>
    <w:basedOn w:val="14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2 - Accent 2"/>
    <w:basedOn w:val="14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2 - Accent 3"/>
    <w:basedOn w:val="14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2 - Accent 4"/>
    <w:basedOn w:val="14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2 - Accent 5"/>
    <w:basedOn w:val="14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2 - Accent 6"/>
    <w:basedOn w:val="14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3"/>
    <w:basedOn w:val="14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3 - Accent 1"/>
    <w:basedOn w:val="14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3 - Accent 2"/>
    <w:basedOn w:val="14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3 - Accent 3"/>
    <w:basedOn w:val="14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3 - Accent 4"/>
    <w:basedOn w:val="14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3 - Accent 5"/>
    <w:basedOn w:val="14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3 - Accent 6"/>
    <w:basedOn w:val="14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4"/>
    <w:basedOn w:val="14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4 - Accent 1"/>
    <w:basedOn w:val="14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4 - Accent 2"/>
    <w:basedOn w:val="14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4 - Accent 3"/>
    <w:basedOn w:val="14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4 - Accent 4"/>
    <w:basedOn w:val="14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4 - Accent 5"/>
    <w:basedOn w:val="14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4 - Accent 6"/>
    <w:basedOn w:val="14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5 Dark"/>
    <w:basedOn w:val="14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5 Dark- Accent 1"/>
    <w:basedOn w:val="14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5 Dark - Accent 2"/>
    <w:basedOn w:val="14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5 Dark - Accent 3"/>
    <w:basedOn w:val="14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5 Dark- Accent 4"/>
    <w:basedOn w:val="14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5 Dark - Accent 5"/>
    <w:basedOn w:val="14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5 Dark - Accent 6"/>
    <w:basedOn w:val="14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6 Colorful"/>
    <w:basedOn w:val="14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57">
    <w:name w:val="Grid Table 6 Colorful - Accent 1"/>
    <w:basedOn w:val="14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58">
    <w:name w:val="Grid Table 6 Colorful - Accent 2"/>
    <w:basedOn w:val="14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59">
    <w:name w:val="Grid Table 6 Colorful - Accent 3"/>
    <w:basedOn w:val="14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60">
    <w:name w:val="Grid Table 6 Colorful - Accent 4"/>
    <w:basedOn w:val="14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61">
    <w:name w:val="Grid Table 6 Colorful - Accent 5"/>
    <w:basedOn w:val="14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62">
    <w:name w:val="Grid Table 6 Colorful - Accent 6"/>
    <w:basedOn w:val="14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63">
    <w:name w:val="Grid Table 7 Colorful"/>
    <w:basedOn w:val="14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7 Colorful - Accent 1"/>
    <w:basedOn w:val="14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7 Colorful - Accent 2"/>
    <w:basedOn w:val="14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7 Colorful - Accent 3"/>
    <w:basedOn w:val="14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7 Colorful - Accent 4"/>
    <w:basedOn w:val="14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7 Colorful - Accent 5"/>
    <w:basedOn w:val="14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7 Colorful - Accent 6"/>
    <w:basedOn w:val="14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1 Light"/>
    <w:basedOn w:val="14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1 Light - Accent 1"/>
    <w:basedOn w:val="14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1 Light - Accent 2"/>
    <w:basedOn w:val="14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1 Light - Accent 3"/>
    <w:basedOn w:val="14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1 Light - Accent 4"/>
    <w:basedOn w:val="14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1 Light - Accent 5"/>
    <w:basedOn w:val="14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1 Light - Accent 6"/>
    <w:basedOn w:val="14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2"/>
    <w:basedOn w:val="14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2 - Accent 1"/>
    <w:basedOn w:val="14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2 - Accent 2"/>
    <w:basedOn w:val="14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2 - Accent 3"/>
    <w:basedOn w:val="14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2 - Accent 4"/>
    <w:basedOn w:val="14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2 - Accent 5"/>
    <w:basedOn w:val="14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2 - Accent 6"/>
    <w:basedOn w:val="14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3"/>
    <w:basedOn w:val="14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3 - Accent 1"/>
    <w:basedOn w:val="14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3 - Accent 2"/>
    <w:basedOn w:val="14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3 - Accent 3"/>
    <w:basedOn w:val="14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3 - Accent 4"/>
    <w:basedOn w:val="14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st Table 3 - Accent 5"/>
    <w:basedOn w:val="14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3 - Accent 6"/>
    <w:basedOn w:val="14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4"/>
    <w:basedOn w:val="14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4 - Accent 1"/>
    <w:basedOn w:val="14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4 - Accent 2"/>
    <w:basedOn w:val="14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4 - Accent 3"/>
    <w:basedOn w:val="14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4 - Accent 4"/>
    <w:basedOn w:val="14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4 - Accent 5"/>
    <w:basedOn w:val="14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4 - Accent 6"/>
    <w:basedOn w:val="14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5 Dark"/>
    <w:basedOn w:val="14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9">
    <w:name w:val="List Table 5 Dark - Accent 1"/>
    <w:basedOn w:val="14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0">
    <w:name w:val="List Table 5 Dark - Accent 2"/>
    <w:basedOn w:val="14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1">
    <w:name w:val="List Table 5 Dark - Accent 3"/>
    <w:basedOn w:val="14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2">
    <w:name w:val="List Table 5 Dark - Accent 4"/>
    <w:basedOn w:val="14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3">
    <w:name w:val="List Table 5 Dark - Accent 5"/>
    <w:basedOn w:val="14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4">
    <w:name w:val="List Table 5 Dark - Accent 6"/>
    <w:basedOn w:val="14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5">
    <w:name w:val="List Table 6 Colorful"/>
    <w:basedOn w:val="14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6 Colorful - Accent 1"/>
    <w:basedOn w:val="14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6 Colorful - Accent 2"/>
    <w:basedOn w:val="14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6 Colorful - Accent 3"/>
    <w:basedOn w:val="14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6 Colorful - Accent 4"/>
    <w:basedOn w:val="14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6 Colorful - Accent 5"/>
    <w:basedOn w:val="14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6 Colorful - Accent 6"/>
    <w:basedOn w:val="14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7 Colorful"/>
    <w:basedOn w:val="14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13">
    <w:name w:val="List Table 7 Colorful - Accent 1"/>
    <w:basedOn w:val="14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14">
    <w:name w:val="List Table 7 Colorful - Accent 2"/>
    <w:basedOn w:val="14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15">
    <w:name w:val="List Table 7 Colorful - Accent 3"/>
    <w:basedOn w:val="14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16">
    <w:name w:val="List Table 7 Colorful - Accent 4"/>
    <w:basedOn w:val="14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17">
    <w:name w:val="List Table 7 Colorful - Accent 5"/>
    <w:basedOn w:val="14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18">
    <w:name w:val="List Table 7 Colorful - Accent 6"/>
    <w:basedOn w:val="14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19">
    <w:name w:val="Lined - Accent"/>
    <w:basedOn w:val="14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ned - Accent 1"/>
    <w:basedOn w:val="14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ned - Accent 2"/>
    <w:basedOn w:val="14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ned - Accent 3"/>
    <w:basedOn w:val="14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ned - Accent 4"/>
    <w:basedOn w:val="14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ned - Accent 5"/>
    <w:basedOn w:val="14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ned - Accent 6"/>
    <w:basedOn w:val="14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Bordered &amp; Lined - Accent"/>
    <w:basedOn w:val="14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Bordered &amp; Lined - Accent 1"/>
    <w:basedOn w:val="14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Bordered &amp; Lined - Accent 2"/>
    <w:basedOn w:val="14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Bordered &amp; Lined - Accent 3"/>
    <w:basedOn w:val="14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Bordered &amp; Lined - Accent 4"/>
    <w:basedOn w:val="14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Bordered &amp; Lined - Accent 5"/>
    <w:basedOn w:val="14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Bordered &amp; Lined - Accent 6"/>
    <w:basedOn w:val="14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Bordered"/>
    <w:basedOn w:val="14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Bordered - Accent 1"/>
    <w:basedOn w:val="14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Bordered - Accent 2"/>
    <w:basedOn w:val="14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Bordered - Accent 3"/>
    <w:basedOn w:val="14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Bordered - Accent 4"/>
    <w:basedOn w:val="14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Bordered - Accent 5"/>
    <w:basedOn w:val="14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Bordered - Accent 6"/>
    <w:basedOn w:val="14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40" w:default="1">
    <w:name w:val="Normal"/>
    <w:qFormat/>
    <w:pPr>
      <w:pBdr/>
      <w:spacing/>
      <w:ind/>
    </w:pPr>
  </w:style>
  <w:style w:type="paragraph" w:styleId="1541">
    <w:name w:val="Heading 1"/>
    <w:basedOn w:val="1540"/>
    <w:next w:val="1540"/>
    <w:link w:val="155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42">
    <w:name w:val="Heading 2"/>
    <w:basedOn w:val="1540"/>
    <w:next w:val="1540"/>
    <w:link w:val="155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43">
    <w:name w:val="Heading 3"/>
    <w:basedOn w:val="1540"/>
    <w:next w:val="1540"/>
    <w:link w:val="155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44">
    <w:name w:val="Heading 4"/>
    <w:basedOn w:val="1540"/>
    <w:next w:val="1540"/>
    <w:link w:val="155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45">
    <w:name w:val="Heading 5"/>
    <w:basedOn w:val="1540"/>
    <w:next w:val="1540"/>
    <w:link w:val="155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46">
    <w:name w:val="Heading 6"/>
    <w:basedOn w:val="1540"/>
    <w:next w:val="1540"/>
    <w:link w:val="155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47">
    <w:name w:val="Heading 7"/>
    <w:basedOn w:val="1540"/>
    <w:next w:val="1540"/>
    <w:link w:val="155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48">
    <w:name w:val="Heading 8"/>
    <w:basedOn w:val="1540"/>
    <w:next w:val="1540"/>
    <w:link w:val="155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49">
    <w:name w:val="Heading 9"/>
    <w:basedOn w:val="1540"/>
    <w:next w:val="1540"/>
    <w:link w:val="156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50" w:default="1">
    <w:name w:val="Default Paragraph Font"/>
    <w:uiPriority w:val="1"/>
    <w:semiHidden/>
    <w:unhideWhenUsed/>
    <w:pPr>
      <w:pBdr/>
      <w:spacing/>
      <w:ind/>
    </w:pPr>
  </w:style>
  <w:style w:type="numbering" w:styleId="1551" w:default="1">
    <w:name w:val="No List"/>
    <w:uiPriority w:val="99"/>
    <w:semiHidden/>
    <w:unhideWhenUsed/>
    <w:pPr>
      <w:pBdr/>
      <w:spacing/>
      <w:ind/>
    </w:pPr>
  </w:style>
  <w:style w:type="character" w:styleId="1552">
    <w:name w:val="Heading 1 Char"/>
    <w:basedOn w:val="1550"/>
    <w:link w:val="1541"/>
    <w:uiPriority w:val="9"/>
    <w:pPr>
      <w:pBdr/>
      <w:spacing/>
      <w:ind/>
    </w:pPr>
    <w:rPr>
      <w:rFonts w:ascii="Arial" w:hAnsi="Arial" w:eastAsia="Arial" w:cs="Arial"/>
      <w:color w:val="0f4761" w:themeColor="accent1" w:themeShade="BF"/>
      <w:sz w:val="40"/>
      <w:szCs w:val="40"/>
    </w:rPr>
  </w:style>
  <w:style w:type="character" w:styleId="1553">
    <w:name w:val="Heading 2 Char"/>
    <w:basedOn w:val="1550"/>
    <w:link w:val="1542"/>
    <w:uiPriority w:val="9"/>
    <w:pPr>
      <w:pBdr/>
      <w:spacing/>
      <w:ind/>
    </w:pPr>
    <w:rPr>
      <w:rFonts w:ascii="Arial" w:hAnsi="Arial" w:eastAsia="Arial" w:cs="Arial"/>
      <w:color w:val="0f4761" w:themeColor="accent1" w:themeShade="BF"/>
      <w:sz w:val="32"/>
      <w:szCs w:val="32"/>
    </w:rPr>
  </w:style>
  <w:style w:type="character" w:styleId="1554">
    <w:name w:val="Heading 3 Char"/>
    <w:basedOn w:val="1550"/>
    <w:link w:val="1543"/>
    <w:uiPriority w:val="9"/>
    <w:pPr>
      <w:pBdr/>
      <w:spacing/>
      <w:ind/>
    </w:pPr>
    <w:rPr>
      <w:rFonts w:ascii="Arial" w:hAnsi="Arial" w:eastAsia="Arial" w:cs="Arial"/>
      <w:color w:val="0f4761" w:themeColor="accent1" w:themeShade="BF"/>
      <w:sz w:val="28"/>
      <w:szCs w:val="28"/>
    </w:rPr>
  </w:style>
  <w:style w:type="character" w:styleId="1555">
    <w:name w:val="Heading 4 Char"/>
    <w:basedOn w:val="1550"/>
    <w:link w:val="1544"/>
    <w:uiPriority w:val="9"/>
    <w:pPr>
      <w:pBdr/>
      <w:spacing/>
      <w:ind/>
    </w:pPr>
    <w:rPr>
      <w:rFonts w:ascii="Arial" w:hAnsi="Arial" w:eastAsia="Arial" w:cs="Arial"/>
      <w:i/>
      <w:iCs/>
      <w:color w:val="0f4761" w:themeColor="accent1" w:themeShade="BF"/>
    </w:rPr>
  </w:style>
  <w:style w:type="character" w:styleId="1556">
    <w:name w:val="Heading 5 Char"/>
    <w:basedOn w:val="1550"/>
    <w:link w:val="1545"/>
    <w:uiPriority w:val="9"/>
    <w:pPr>
      <w:pBdr/>
      <w:spacing/>
      <w:ind/>
    </w:pPr>
    <w:rPr>
      <w:rFonts w:ascii="Arial" w:hAnsi="Arial" w:eastAsia="Arial" w:cs="Arial"/>
      <w:color w:val="0f4761" w:themeColor="accent1" w:themeShade="BF"/>
    </w:rPr>
  </w:style>
  <w:style w:type="character" w:styleId="1557">
    <w:name w:val="Heading 6 Char"/>
    <w:basedOn w:val="1550"/>
    <w:link w:val="1546"/>
    <w:uiPriority w:val="9"/>
    <w:pPr>
      <w:pBdr/>
      <w:spacing/>
      <w:ind/>
    </w:pPr>
    <w:rPr>
      <w:rFonts w:ascii="Arial" w:hAnsi="Arial" w:eastAsia="Arial" w:cs="Arial"/>
      <w:i/>
      <w:iCs/>
      <w:color w:val="595959" w:themeColor="text1" w:themeTint="A6"/>
    </w:rPr>
  </w:style>
  <w:style w:type="character" w:styleId="1558">
    <w:name w:val="Heading 7 Char"/>
    <w:basedOn w:val="1550"/>
    <w:link w:val="1547"/>
    <w:uiPriority w:val="9"/>
    <w:pPr>
      <w:pBdr/>
      <w:spacing/>
      <w:ind/>
    </w:pPr>
    <w:rPr>
      <w:rFonts w:ascii="Arial" w:hAnsi="Arial" w:eastAsia="Arial" w:cs="Arial"/>
      <w:color w:val="595959" w:themeColor="text1" w:themeTint="A6"/>
    </w:rPr>
  </w:style>
  <w:style w:type="character" w:styleId="1559">
    <w:name w:val="Heading 8 Char"/>
    <w:basedOn w:val="1550"/>
    <w:link w:val="1548"/>
    <w:uiPriority w:val="9"/>
    <w:pPr>
      <w:pBdr/>
      <w:spacing/>
      <w:ind/>
    </w:pPr>
    <w:rPr>
      <w:rFonts w:ascii="Arial" w:hAnsi="Arial" w:eastAsia="Arial" w:cs="Arial"/>
      <w:i/>
      <w:iCs/>
      <w:color w:val="272727" w:themeColor="text1" w:themeTint="D8"/>
    </w:rPr>
  </w:style>
  <w:style w:type="character" w:styleId="1560">
    <w:name w:val="Heading 9 Char"/>
    <w:basedOn w:val="1550"/>
    <w:link w:val="1549"/>
    <w:uiPriority w:val="9"/>
    <w:pPr>
      <w:pBdr/>
      <w:spacing/>
      <w:ind/>
    </w:pPr>
    <w:rPr>
      <w:rFonts w:ascii="Arial" w:hAnsi="Arial" w:eastAsia="Arial" w:cs="Arial"/>
      <w:i/>
      <w:iCs/>
      <w:color w:val="272727" w:themeColor="text1" w:themeTint="D8"/>
    </w:rPr>
  </w:style>
  <w:style w:type="paragraph" w:styleId="1561">
    <w:name w:val="Title"/>
    <w:basedOn w:val="1540"/>
    <w:next w:val="1540"/>
    <w:link w:val="1562"/>
    <w:uiPriority w:val="10"/>
    <w:qFormat/>
    <w:pPr>
      <w:pBdr/>
      <w:spacing w:after="80" w:line="240" w:lineRule="auto"/>
      <w:ind/>
      <w:contextualSpacing w:val="true"/>
    </w:pPr>
    <w:rPr>
      <w:rFonts w:ascii="Arial" w:hAnsi="Arial" w:eastAsia="Arial" w:cs="Arial"/>
      <w:spacing w:val="-10"/>
      <w:sz w:val="56"/>
      <w:szCs w:val="56"/>
    </w:rPr>
  </w:style>
  <w:style w:type="character" w:styleId="1562">
    <w:name w:val="Title Char"/>
    <w:basedOn w:val="1550"/>
    <w:link w:val="1561"/>
    <w:uiPriority w:val="10"/>
    <w:pPr>
      <w:pBdr/>
      <w:spacing/>
      <w:ind/>
    </w:pPr>
    <w:rPr>
      <w:rFonts w:ascii="Arial" w:hAnsi="Arial" w:eastAsia="Arial" w:cs="Arial"/>
      <w:spacing w:val="-10"/>
      <w:sz w:val="56"/>
      <w:szCs w:val="56"/>
    </w:rPr>
  </w:style>
  <w:style w:type="paragraph" w:styleId="1563">
    <w:name w:val="Subtitle"/>
    <w:basedOn w:val="1540"/>
    <w:next w:val="1540"/>
    <w:link w:val="1564"/>
    <w:uiPriority w:val="11"/>
    <w:qFormat/>
    <w:pPr>
      <w:numPr>
        <w:ilvl w:val="1"/>
      </w:numPr>
      <w:pBdr/>
      <w:spacing/>
      <w:ind/>
    </w:pPr>
    <w:rPr>
      <w:color w:val="595959" w:themeColor="text1" w:themeTint="A6"/>
      <w:spacing w:val="15"/>
      <w:sz w:val="28"/>
      <w:szCs w:val="28"/>
    </w:rPr>
  </w:style>
  <w:style w:type="character" w:styleId="1564">
    <w:name w:val="Subtitle Char"/>
    <w:basedOn w:val="1550"/>
    <w:link w:val="1563"/>
    <w:uiPriority w:val="11"/>
    <w:pPr>
      <w:pBdr/>
      <w:spacing/>
      <w:ind/>
    </w:pPr>
    <w:rPr>
      <w:color w:val="595959" w:themeColor="text1" w:themeTint="A6"/>
      <w:spacing w:val="15"/>
      <w:sz w:val="28"/>
      <w:szCs w:val="28"/>
    </w:rPr>
  </w:style>
  <w:style w:type="paragraph" w:styleId="1565">
    <w:name w:val="Quote"/>
    <w:basedOn w:val="1540"/>
    <w:next w:val="1540"/>
    <w:link w:val="1566"/>
    <w:uiPriority w:val="29"/>
    <w:qFormat/>
    <w:pPr>
      <w:pBdr/>
      <w:spacing w:before="160"/>
      <w:ind/>
      <w:jc w:val="center"/>
    </w:pPr>
    <w:rPr>
      <w:i/>
      <w:iCs/>
      <w:color w:val="404040" w:themeColor="text1" w:themeTint="BF"/>
    </w:rPr>
  </w:style>
  <w:style w:type="character" w:styleId="1566">
    <w:name w:val="Quote Char"/>
    <w:basedOn w:val="1550"/>
    <w:link w:val="1565"/>
    <w:uiPriority w:val="29"/>
    <w:pPr>
      <w:pBdr/>
      <w:spacing/>
      <w:ind/>
    </w:pPr>
    <w:rPr>
      <w:i/>
      <w:iCs/>
      <w:color w:val="404040" w:themeColor="text1" w:themeTint="BF"/>
    </w:rPr>
  </w:style>
  <w:style w:type="paragraph" w:styleId="1567">
    <w:name w:val="List Paragraph"/>
    <w:basedOn w:val="1540"/>
    <w:uiPriority w:val="34"/>
    <w:qFormat/>
    <w:pPr>
      <w:pBdr/>
      <w:spacing/>
      <w:ind w:left="720"/>
      <w:contextualSpacing w:val="true"/>
    </w:pPr>
  </w:style>
  <w:style w:type="character" w:styleId="1568">
    <w:name w:val="Intense Emphasis"/>
    <w:basedOn w:val="1550"/>
    <w:uiPriority w:val="21"/>
    <w:qFormat/>
    <w:pPr>
      <w:pBdr/>
      <w:spacing/>
      <w:ind/>
    </w:pPr>
    <w:rPr>
      <w:i/>
      <w:iCs/>
      <w:color w:val="0f4761" w:themeColor="accent1" w:themeShade="BF"/>
    </w:rPr>
  </w:style>
  <w:style w:type="paragraph" w:styleId="1569">
    <w:name w:val="Intense Quote"/>
    <w:basedOn w:val="1540"/>
    <w:next w:val="1540"/>
    <w:link w:val="15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70">
    <w:name w:val="Intense Quote Char"/>
    <w:basedOn w:val="1550"/>
    <w:link w:val="1569"/>
    <w:uiPriority w:val="30"/>
    <w:pPr>
      <w:pBdr/>
      <w:spacing/>
      <w:ind/>
    </w:pPr>
    <w:rPr>
      <w:i/>
      <w:iCs/>
      <w:color w:val="0f4761" w:themeColor="accent1" w:themeShade="BF"/>
    </w:rPr>
  </w:style>
  <w:style w:type="character" w:styleId="1571">
    <w:name w:val="Intense Reference"/>
    <w:basedOn w:val="1550"/>
    <w:uiPriority w:val="32"/>
    <w:qFormat/>
    <w:pPr>
      <w:pBdr/>
      <w:spacing/>
      <w:ind/>
    </w:pPr>
    <w:rPr>
      <w:b/>
      <w:bCs/>
      <w:smallCaps/>
      <w:color w:val="0f4761" w:themeColor="accent1" w:themeShade="BF"/>
      <w:spacing w:val="5"/>
    </w:rPr>
  </w:style>
  <w:style w:type="paragraph" w:styleId="1572">
    <w:name w:val="No Spacing"/>
    <w:basedOn w:val="1540"/>
    <w:uiPriority w:val="1"/>
    <w:qFormat/>
    <w:pPr>
      <w:pBdr/>
      <w:spacing w:after="0" w:line="240" w:lineRule="auto"/>
      <w:ind/>
    </w:pPr>
  </w:style>
  <w:style w:type="character" w:styleId="1573">
    <w:name w:val="Subtle Emphasis"/>
    <w:basedOn w:val="1550"/>
    <w:uiPriority w:val="19"/>
    <w:qFormat/>
    <w:pPr>
      <w:pBdr/>
      <w:spacing/>
      <w:ind/>
    </w:pPr>
    <w:rPr>
      <w:i/>
      <w:iCs/>
      <w:color w:val="404040" w:themeColor="text1" w:themeTint="BF"/>
    </w:rPr>
  </w:style>
  <w:style w:type="character" w:styleId="1574">
    <w:name w:val="Emphasis"/>
    <w:basedOn w:val="1550"/>
    <w:uiPriority w:val="20"/>
    <w:qFormat/>
    <w:pPr>
      <w:pBdr/>
      <w:spacing/>
      <w:ind/>
    </w:pPr>
    <w:rPr>
      <w:i/>
      <w:iCs/>
    </w:rPr>
  </w:style>
  <w:style w:type="character" w:styleId="1575">
    <w:name w:val="Strong"/>
    <w:basedOn w:val="1550"/>
    <w:uiPriority w:val="22"/>
    <w:qFormat/>
    <w:pPr>
      <w:pBdr/>
      <w:spacing/>
      <w:ind/>
    </w:pPr>
    <w:rPr>
      <w:b/>
      <w:bCs/>
    </w:rPr>
  </w:style>
  <w:style w:type="character" w:styleId="1576">
    <w:name w:val="Subtle Reference"/>
    <w:basedOn w:val="1550"/>
    <w:uiPriority w:val="31"/>
    <w:qFormat/>
    <w:pPr>
      <w:pBdr/>
      <w:spacing/>
      <w:ind/>
    </w:pPr>
    <w:rPr>
      <w:smallCaps/>
      <w:color w:val="5a5a5a" w:themeColor="text1" w:themeTint="A5"/>
    </w:rPr>
  </w:style>
  <w:style w:type="character" w:styleId="1577">
    <w:name w:val="Book Title"/>
    <w:basedOn w:val="1550"/>
    <w:uiPriority w:val="33"/>
    <w:qFormat/>
    <w:pPr>
      <w:pBdr/>
      <w:spacing/>
      <w:ind/>
    </w:pPr>
    <w:rPr>
      <w:b/>
      <w:bCs/>
      <w:i/>
      <w:iCs/>
      <w:spacing w:val="5"/>
    </w:rPr>
  </w:style>
  <w:style w:type="paragraph" w:styleId="1578">
    <w:name w:val="Header"/>
    <w:basedOn w:val="1540"/>
    <w:link w:val="1579"/>
    <w:uiPriority w:val="99"/>
    <w:unhideWhenUsed/>
    <w:pPr>
      <w:pBdr/>
      <w:tabs>
        <w:tab w:val="center" w:leader="none" w:pos="4844"/>
        <w:tab w:val="right" w:leader="none" w:pos="9689"/>
      </w:tabs>
      <w:spacing w:after="0" w:line="240" w:lineRule="auto"/>
      <w:ind/>
    </w:pPr>
  </w:style>
  <w:style w:type="character" w:styleId="1579">
    <w:name w:val="Header Char"/>
    <w:basedOn w:val="1550"/>
    <w:link w:val="1578"/>
    <w:uiPriority w:val="99"/>
    <w:pPr>
      <w:pBdr/>
      <w:spacing/>
      <w:ind/>
    </w:pPr>
  </w:style>
  <w:style w:type="paragraph" w:styleId="1580">
    <w:name w:val="Footer"/>
    <w:basedOn w:val="1540"/>
    <w:link w:val="1581"/>
    <w:uiPriority w:val="99"/>
    <w:unhideWhenUsed/>
    <w:pPr>
      <w:pBdr/>
      <w:tabs>
        <w:tab w:val="center" w:leader="none" w:pos="4844"/>
        <w:tab w:val="right" w:leader="none" w:pos="9689"/>
      </w:tabs>
      <w:spacing w:after="0" w:line="240" w:lineRule="auto"/>
      <w:ind/>
    </w:pPr>
  </w:style>
  <w:style w:type="character" w:styleId="1581">
    <w:name w:val="Footer Char"/>
    <w:basedOn w:val="1550"/>
    <w:link w:val="1580"/>
    <w:uiPriority w:val="99"/>
    <w:pPr>
      <w:pBdr/>
      <w:spacing/>
      <w:ind/>
    </w:pPr>
  </w:style>
  <w:style w:type="paragraph" w:styleId="1582">
    <w:name w:val="Caption"/>
    <w:basedOn w:val="1540"/>
    <w:next w:val="1540"/>
    <w:uiPriority w:val="35"/>
    <w:unhideWhenUsed/>
    <w:qFormat/>
    <w:pPr>
      <w:pBdr/>
      <w:spacing w:after="200" w:line="240" w:lineRule="auto"/>
      <w:ind/>
    </w:pPr>
    <w:rPr>
      <w:i/>
      <w:iCs/>
      <w:color w:val="0e2841" w:themeColor="text2"/>
      <w:sz w:val="18"/>
      <w:szCs w:val="18"/>
    </w:rPr>
  </w:style>
  <w:style w:type="paragraph" w:styleId="1583">
    <w:name w:val="footnote text"/>
    <w:basedOn w:val="1540"/>
    <w:link w:val="1584"/>
    <w:uiPriority w:val="99"/>
    <w:semiHidden/>
    <w:unhideWhenUsed/>
    <w:pPr>
      <w:pBdr/>
      <w:spacing w:after="0" w:line="240" w:lineRule="auto"/>
      <w:ind/>
    </w:pPr>
    <w:rPr>
      <w:sz w:val="20"/>
      <w:szCs w:val="20"/>
    </w:rPr>
  </w:style>
  <w:style w:type="character" w:styleId="1584">
    <w:name w:val="Footnote Text Char"/>
    <w:basedOn w:val="1550"/>
    <w:link w:val="1583"/>
    <w:uiPriority w:val="99"/>
    <w:semiHidden/>
    <w:pPr>
      <w:pBdr/>
      <w:spacing/>
      <w:ind/>
    </w:pPr>
    <w:rPr>
      <w:sz w:val="20"/>
      <w:szCs w:val="20"/>
    </w:rPr>
  </w:style>
  <w:style w:type="character" w:styleId="1585">
    <w:name w:val="footnote reference"/>
    <w:basedOn w:val="1550"/>
    <w:uiPriority w:val="99"/>
    <w:semiHidden/>
    <w:unhideWhenUsed/>
    <w:pPr>
      <w:pBdr/>
      <w:spacing/>
      <w:ind/>
    </w:pPr>
    <w:rPr>
      <w:vertAlign w:val="superscript"/>
    </w:rPr>
  </w:style>
  <w:style w:type="paragraph" w:styleId="1586">
    <w:name w:val="endnote text"/>
    <w:basedOn w:val="1540"/>
    <w:link w:val="1587"/>
    <w:uiPriority w:val="99"/>
    <w:semiHidden/>
    <w:unhideWhenUsed/>
    <w:pPr>
      <w:pBdr/>
      <w:spacing w:after="0" w:line="240" w:lineRule="auto"/>
      <w:ind/>
    </w:pPr>
    <w:rPr>
      <w:sz w:val="20"/>
      <w:szCs w:val="20"/>
    </w:rPr>
  </w:style>
  <w:style w:type="character" w:styleId="1587">
    <w:name w:val="Endnote Text Char"/>
    <w:basedOn w:val="1550"/>
    <w:link w:val="1586"/>
    <w:uiPriority w:val="99"/>
    <w:semiHidden/>
    <w:pPr>
      <w:pBdr/>
      <w:spacing/>
      <w:ind/>
    </w:pPr>
    <w:rPr>
      <w:sz w:val="20"/>
      <w:szCs w:val="20"/>
    </w:rPr>
  </w:style>
  <w:style w:type="character" w:styleId="1588">
    <w:name w:val="endnote reference"/>
    <w:basedOn w:val="1550"/>
    <w:uiPriority w:val="99"/>
    <w:semiHidden/>
    <w:unhideWhenUsed/>
    <w:pPr>
      <w:pBdr/>
      <w:spacing/>
      <w:ind/>
    </w:pPr>
    <w:rPr>
      <w:vertAlign w:val="superscript"/>
    </w:rPr>
  </w:style>
  <w:style w:type="character" w:styleId="1589">
    <w:name w:val="Hyperlink"/>
    <w:basedOn w:val="1550"/>
    <w:uiPriority w:val="99"/>
    <w:unhideWhenUsed/>
    <w:pPr>
      <w:pBdr/>
      <w:spacing/>
      <w:ind/>
    </w:pPr>
    <w:rPr>
      <w:color w:val="0563c1" w:themeColor="hyperlink"/>
      <w:u w:val="single"/>
    </w:rPr>
  </w:style>
  <w:style w:type="character" w:styleId="1590">
    <w:name w:val="FollowedHyperlink"/>
    <w:basedOn w:val="1550"/>
    <w:uiPriority w:val="99"/>
    <w:semiHidden/>
    <w:unhideWhenUsed/>
    <w:pPr>
      <w:pBdr/>
      <w:spacing/>
      <w:ind/>
    </w:pPr>
    <w:rPr>
      <w:color w:val="954f72" w:themeColor="followedHyperlink"/>
      <w:u w:val="single"/>
    </w:rPr>
  </w:style>
  <w:style w:type="paragraph" w:styleId="1591">
    <w:name w:val="toc 1"/>
    <w:basedOn w:val="1540"/>
    <w:next w:val="1540"/>
    <w:uiPriority w:val="39"/>
    <w:unhideWhenUsed/>
    <w:pPr>
      <w:pBdr/>
      <w:spacing w:after="100"/>
      <w:ind/>
    </w:pPr>
  </w:style>
  <w:style w:type="paragraph" w:styleId="1592">
    <w:name w:val="toc 2"/>
    <w:basedOn w:val="1540"/>
    <w:next w:val="1540"/>
    <w:uiPriority w:val="39"/>
    <w:unhideWhenUsed/>
    <w:pPr>
      <w:pBdr/>
      <w:spacing w:after="100"/>
      <w:ind w:left="220"/>
    </w:pPr>
  </w:style>
  <w:style w:type="paragraph" w:styleId="1593">
    <w:name w:val="toc 3"/>
    <w:basedOn w:val="1540"/>
    <w:next w:val="1540"/>
    <w:uiPriority w:val="39"/>
    <w:unhideWhenUsed/>
    <w:pPr>
      <w:pBdr/>
      <w:spacing w:after="100"/>
      <w:ind w:left="440"/>
    </w:pPr>
  </w:style>
  <w:style w:type="paragraph" w:styleId="1594">
    <w:name w:val="toc 4"/>
    <w:basedOn w:val="1540"/>
    <w:next w:val="1540"/>
    <w:uiPriority w:val="39"/>
    <w:unhideWhenUsed/>
    <w:pPr>
      <w:pBdr/>
      <w:spacing w:after="100"/>
      <w:ind w:left="660"/>
    </w:pPr>
  </w:style>
  <w:style w:type="paragraph" w:styleId="1595">
    <w:name w:val="toc 5"/>
    <w:basedOn w:val="1540"/>
    <w:next w:val="1540"/>
    <w:uiPriority w:val="39"/>
    <w:unhideWhenUsed/>
    <w:pPr>
      <w:pBdr/>
      <w:spacing w:after="100"/>
      <w:ind w:left="880"/>
    </w:pPr>
  </w:style>
  <w:style w:type="paragraph" w:styleId="1596">
    <w:name w:val="toc 6"/>
    <w:basedOn w:val="1540"/>
    <w:next w:val="1540"/>
    <w:uiPriority w:val="39"/>
    <w:unhideWhenUsed/>
    <w:pPr>
      <w:pBdr/>
      <w:spacing w:after="100"/>
      <w:ind w:left="1100"/>
    </w:pPr>
  </w:style>
  <w:style w:type="paragraph" w:styleId="1597">
    <w:name w:val="toc 7"/>
    <w:basedOn w:val="1540"/>
    <w:next w:val="1540"/>
    <w:uiPriority w:val="39"/>
    <w:unhideWhenUsed/>
    <w:pPr>
      <w:pBdr/>
      <w:spacing w:after="100"/>
      <w:ind w:left="1320"/>
    </w:pPr>
  </w:style>
  <w:style w:type="paragraph" w:styleId="1598">
    <w:name w:val="toc 8"/>
    <w:basedOn w:val="1540"/>
    <w:next w:val="1540"/>
    <w:uiPriority w:val="39"/>
    <w:unhideWhenUsed/>
    <w:pPr>
      <w:pBdr/>
      <w:spacing w:after="100"/>
      <w:ind w:left="1540"/>
    </w:pPr>
  </w:style>
  <w:style w:type="paragraph" w:styleId="1599">
    <w:name w:val="toc 9"/>
    <w:basedOn w:val="1540"/>
    <w:next w:val="1540"/>
    <w:uiPriority w:val="39"/>
    <w:unhideWhenUsed/>
    <w:pPr>
      <w:pBdr/>
      <w:spacing w:after="100"/>
      <w:ind w:left="1760"/>
    </w:pPr>
  </w:style>
  <w:style w:type="character" w:styleId="1600">
    <w:name w:val="Placeholder Text"/>
    <w:basedOn w:val="1550"/>
    <w:uiPriority w:val="99"/>
    <w:semiHidden/>
    <w:pPr>
      <w:pBdr/>
      <w:spacing/>
      <w:ind/>
    </w:pPr>
    <w:rPr>
      <w:color w:val="666666"/>
    </w:rPr>
  </w:style>
  <w:style w:type="paragraph" w:styleId="1601">
    <w:name w:val="TOC Heading"/>
    <w:uiPriority w:val="39"/>
    <w:unhideWhenUsed/>
    <w:pPr>
      <w:pBdr/>
      <w:spacing/>
      <w:ind/>
    </w:pPr>
  </w:style>
  <w:style w:type="paragraph" w:styleId="1602">
    <w:name w:val="table of figures"/>
    <w:basedOn w:val="1540"/>
    <w:next w:val="154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10</cp:revision>
  <dcterms:modified xsi:type="dcterms:W3CDTF">2026-05-04T10:38:28Z</dcterms:modified>
</cp:coreProperties>
</file>