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icrosoft YaHei UI" w:hAnsi="Microsoft YaHei UI"/>
        </w:rPr>
        <w:id w:val="1536541467"/>
        <w:docPartObj>
          <w:docPartGallery w:val="Cover Pages"/>
          <w:docPartUnique/>
        </w:docPartObj>
      </w:sdtPr>
      <w:sdtEndPr/>
      <w:sdtContent>
        <w:p w14:paraId="71E90C17" w14:textId="77777777" w:rsidR="000D0556" w:rsidRPr="000739D4" w:rsidRDefault="000D0556">
          <w:pPr>
            <w:rPr>
              <w:rFonts w:ascii="Microsoft YaHei UI" w:hAnsi="Microsoft YaHei UI"/>
            </w:rPr>
          </w:pPr>
          <w:r w:rsidRPr="000739D4">
            <w:rPr>
              <w:rFonts w:ascii="Microsoft YaHei UI" w:hAnsi="Microsoft YaHei UI"/>
              <w:noProof/>
            </w:rPr>
            <mc:AlternateContent>
              <mc:Choice Requires="wps">
                <w:drawing>
                  <wp:anchor distT="0" distB="0" distL="114300" distR="114300" simplePos="0" relativeHeight="251662336" behindDoc="0" locked="0" layoutInCell="1" allowOverlap="1" wp14:anchorId="54111448" wp14:editId="2E43F5A2">
                    <wp:simplePos x="0" y="0"/>
                    <wp:positionH relativeFrom="page">
                      <wp:align>left</wp:align>
                    </wp:positionH>
                    <wp:positionV relativeFrom="page">
                      <wp:align>bottom</wp:align>
                    </wp:positionV>
                    <wp:extent cx="5534025" cy="2724912"/>
                    <wp:effectExtent l="0" t="0" r="0" b="0"/>
                    <wp:wrapNone/>
                    <wp:docPr id="479" name="文本框 3" title="标题和副标题"/>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0E76FAA5" w14:textId="5F9DECED" w:rsidR="000D0556" w:rsidRPr="002411B3" w:rsidRDefault="000E1FF8">
                                <w:pPr>
                                  <w:pStyle w:val="a5"/>
                                  <w:spacing w:after="480"/>
                                  <w:rPr>
                                    <w:iCs/>
                                    <w:color w:val="262626" w:themeColor="text1" w:themeTint="D9"/>
                                    <w:sz w:val="32"/>
                                    <w:szCs w:val="32"/>
                                  </w:rPr>
                                </w:pPr>
                                <w:sdt>
                                  <w:sdtPr>
                                    <w:rPr>
                                      <w:iCs/>
                                      <w:color w:val="262626" w:themeColor="text1" w:themeTint="D9"/>
                                      <w:sz w:val="32"/>
                                      <w:szCs w:val="32"/>
                                    </w:rPr>
                                    <w:alias w:val="作者"/>
                                    <w:tag w:val=""/>
                                    <w:id w:val="-959485815"/>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C94385">
                                      <w:rPr>
                                        <w:iCs/>
                                        <w:color w:val="262626" w:themeColor="text1" w:themeTint="D9"/>
                                        <w:sz w:val="32"/>
                                        <w:szCs w:val="32"/>
                                      </w:rPr>
                                      <w:t xml:space="preserve">Name: </w:t>
                                    </w:r>
                                    <w:proofErr w:type="spellStart"/>
                                    <w:r w:rsidR="00C76271">
                                      <w:rPr>
                                        <w:iCs/>
                                        <w:color w:val="262626" w:themeColor="text1" w:themeTint="D9"/>
                                        <w:sz w:val="32"/>
                                        <w:szCs w:val="32"/>
                                      </w:rPr>
                                      <w:t>Shijie</w:t>
                                    </w:r>
                                    <w:proofErr w:type="spellEnd"/>
                                    <w:r w:rsidR="00C76271">
                                      <w:rPr>
                                        <w:iCs/>
                                        <w:color w:val="262626" w:themeColor="text1" w:themeTint="D9"/>
                                        <w:sz w:val="32"/>
                                        <w:szCs w:val="32"/>
                                      </w:rPr>
                                      <w:t xml:space="preserve"> Zhang, </w:t>
                                    </w:r>
                                    <w:proofErr w:type="spellStart"/>
                                    <w:r w:rsidR="00C94385">
                                      <w:rPr>
                                        <w:iCs/>
                                        <w:color w:val="262626" w:themeColor="text1" w:themeTint="D9"/>
                                        <w:sz w:val="32"/>
                                        <w:szCs w:val="32"/>
                                      </w:rPr>
                                      <w:t>Zhi</w:t>
                                    </w:r>
                                    <w:proofErr w:type="spellEnd"/>
                                    <w:r w:rsidR="00C94385">
                                      <w:rPr>
                                        <w:iCs/>
                                        <w:color w:val="262626" w:themeColor="text1" w:themeTint="D9"/>
                                        <w:sz w:val="32"/>
                                        <w:szCs w:val="32"/>
                                      </w:rPr>
                                      <w:t xml:space="preserve"> Yao, </w:t>
                                    </w:r>
                                    <w:proofErr w:type="spellStart"/>
                                    <w:r w:rsidR="00C76271">
                                      <w:rPr>
                                        <w:iCs/>
                                        <w:color w:val="262626" w:themeColor="text1" w:themeTint="D9"/>
                                        <w:sz w:val="32"/>
                                        <w:szCs w:val="32"/>
                                      </w:rPr>
                                      <w:t>Dandan</w:t>
                                    </w:r>
                                    <w:proofErr w:type="spellEnd"/>
                                    <w:r w:rsidR="00C76271">
                                      <w:rPr>
                                        <w:iCs/>
                                        <w:color w:val="262626" w:themeColor="text1" w:themeTint="D9"/>
                                        <w:sz w:val="32"/>
                                        <w:szCs w:val="32"/>
                                      </w:rPr>
                                      <w:t xml:space="preserve"> Xu</w:t>
                                    </w:r>
                                  </w:sdtContent>
                                </w:sdt>
                              </w:p>
                              <w:p w14:paraId="057A3468" w14:textId="21491CE9" w:rsidR="002B71A5" w:rsidRPr="00C94385" w:rsidRDefault="00C94385">
                                <w:pPr>
                                  <w:pStyle w:val="a5"/>
                                  <w:rPr>
                                    <w:iCs/>
                                    <w:color w:val="262626" w:themeColor="text1" w:themeTint="D9"/>
                                    <w:sz w:val="26"/>
                                    <w:szCs w:val="26"/>
                                  </w:rPr>
                                </w:pPr>
                                <w:proofErr w:type="spellStart"/>
                                <w:r w:rsidRPr="00C94385">
                                  <w:rPr>
                                    <w:iCs/>
                                    <w:color w:val="262626" w:themeColor="text1" w:themeTint="D9"/>
                                    <w:sz w:val="26"/>
                                    <w:szCs w:val="26"/>
                                  </w:rPr>
                                  <w:t>Nuid</w:t>
                                </w:r>
                                <w:proofErr w:type="spellEnd"/>
                                <w:r w:rsidR="002B71A5" w:rsidRPr="00C94385">
                                  <w:rPr>
                                    <w:iCs/>
                                    <w:color w:val="262626" w:themeColor="text1" w:themeTint="D9"/>
                                    <w:sz w:val="26"/>
                                    <w:szCs w:val="26"/>
                                  </w:rPr>
                                  <w:t xml:space="preserve">:  </w:t>
                                </w:r>
                                <w:r w:rsidR="002B71A5" w:rsidRPr="00C94385">
                                  <w:rPr>
                                    <w:rFonts w:hint="eastAsia"/>
                                    <w:iCs/>
                                    <w:color w:val="262626" w:themeColor="text1" w:themeTint="D9"/>
                                    <w:sz w:val="26"/>
                                    <w:szCs w:val="26"/>
                                  </w:rPr>
                                  <w:t>0</w:t>
                                </w:r>
                                <w:r w:rsidR="002B71A5" w:rsidRPr="00C94385">
                                  <w:rPr>
                                    <w:iCs/>
                                    <w:color w:val="262626" w:themeColor="text1" w:themeTint="D9"/>
                                    <w:sz w:val="26"/>
                                    <w:szCs w:val="26"/>
                                  </w:rPr>
                                  <w:t>0</w:t>
                                </w:r>
                                <w:r w:rsidRPr="00C94385">
                                  <w:rPr>
                                    <w:iCs/>
                                    <w:color w:val="262626" w:themeColor="text1" w:themeTint="D9"/>
                                    <w:sz w:val="26"/>
                                    <w:szCs w:val="26"/>
                                  </w:rPr>
                                  <w:t>1537250</w:t>
                                </w:r>
                                <w:r w:rsidR="00C76271" w:rsidRPr="00C94385">
                                  <w:rPr>
                                    <w:rFonts w:hint="eastAsia"/>
                                    <w:iCs/>
                                    <w:color w:val="262626" w:themeColor="text1" w:themeTint="D9"/>
                                    <w:sz w:val="26"/>
                                    <w:szCs w:val="26"/>
                                  </w:rPr>
                                  <w:t>,</w:t>
                                </w:r>
                                <w:r w:rsidR="00C76271" w:rsidRPr="00C94385">
                                  <w:rPr>
                                    <w:iCs/>
                                    <w:color w:val="262626" w:themeColor="text1" w:themeTint="D9"/>
                                    <w:sz w:val="26"/>
                                    <w:szCs w:val="26"/>
                                  </w:rPr>
                                  <w:t xml:space="preserve"> </w:t>
                                </w:r>
                                <w:r w:rsidRPr="00C94385">
                                  <w:rPr>
                                    <w:iCs/>
                                    <w:color w:val="262626" w:themeColor="text1" w:themeTint="D9"/>
                                    <w:sz w:val="26"/>
                                    <w:szCs w:val="26"/>
                                  </w:rPr>
                                  <w:t>001520706</w:t>
                                </w:r>
                                <w:r>
                                  <w:rPr>
                                    <w:iCs/>
                                    <w:color w:val="262626" w:themeColor="text1" w:themeTint="D9"/>
                                    <w:sz w:val="26"/>
                                    <w:szCs w:val="26"/>
                                  </w:rPr>
                                  <w:t xml:space="preserve">, </w:t>
                                </w:r>
                                <w:r w:rsidRPr="00C94385">
                                  <w:rPr>
                                    <w:iCs/>
                                    <w:color w:val="262626" w:themeColor="text1" w:themeTint="D9"/>
                                    <w:sz w:val="26"/>
                                    <w:szCs w:val="26"/>
                                  </w:rPr>
                                  <w:t>001085731</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4111448" id="_x0000_t202" coordsize="21600,21600" o:spt="202" path="m,l,21600r21600,l21600,xe">
                    <v:stroke joinstyle="miter"/>
                    <v:path gradientshapeok="t" o:connecttype="rect"/>
                  </v:shapetype>
                  <v:shape id="文本框 3" o:spid="_x0000_s1026" type="#_x0000_t202" alt="标题: 标题和副标题" style="position:absolute;margin-left:0;margin-top:0;width:435.75pt;height:214.55pt;z-index:251662336;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" filled="f" stroked="f" strokeweight=".5pt">
                    <v:textbox inset="93.6pt,7.2pt,0,1in">
                      <w:txbxContent>
                        <w:p w14:paraId="0E76FAA5" w14:textId="5F9DECED" w:rsidR="000D0556" w:rsidRPr="002411B3" w:rsidRDefault="000E1FF8">
                          <w:pPr>
                            <w:pStyle w:val="a5"/>
                            <w:spacing w:after="480"/>
                            <w:rPr>
                              <w:iCs/>
                              <w:color w:val="262626" w:themeColor="text1" w:themeTint="D9"/>
                              <w:sz w:val="32"/>
                              <w:szCs w:val="32"/>
                            </w:rPr>
                          </w:pPr>
                          <w:sdt>
                            <w:sdtPr>
                              <w:rPr>
                                <w:iCs/>
                                <w:color w:val="262626" w:themeColor="text1" w:themeTint="D9"/>
                                <w:sz w:val="32"/>
                                <w:szCs w:val="32"/>
                              </w:rPr>
                              <w:alias w:val="作者"/>
                              <w:tag w:val=""/>
                              <w:id w:val="-959485815"/>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C94385">
                                <w:rPr>
                                  <w:iCs/>
                                  <w:color w:val="262626" w:themeColor="text1" w:themeTint="D9"/>
                                  <w:sz w:val="32"/>
                                  <w:szCs w:val="32"/>
                                </w:rPr>
                                <w:t xml:space="preserve">Name: </w:t>
                              </w:r>
                              <w:proofErr w:type="spellStart"/>
                              <w:r w:rsidR="00C76271">
                                <w:rPr>
                                  <w:iCs/>
                                  <w:color w:val="262626" w:themeColor="text1" w:themeTint="D9"/>
                                  <w:sz w:val="32"/>
                                  <w:szCs w:val="32"/>
                                </w:rPr>
                                <w:t>Shijie</w:t>
                              </w:r>
                              <w:proofErr w:type="spellEnd"/>
                              <w:r w:rsidR="00C76271">
                                <w:rPr>
                                  <w:iCs/>
                                  <w:color w:val="262626" w:themeColor="text1" w:themeTint="D9"/>
                                  <w:sz w:val="32"/>
                                  <w:szCs w:val="32"/>
                                </w:rPr>
                                <w:t xml:space="preserve"> Zhang, </w:t>
                              </w:r>
                              <w:proofErr w:type="spellStart"/>
                              <w:r w:rsidR="00C94385">
                                <w:rPr>
                                  <w:iCs/>
                                  <w:color w:val="262626" w:themeColor="text1" w:themeTint="D9"/>
                                  <w:sz w:val="32"/>
                                  <w:szCs w:val="32"/>
                                </w:rPr>
                                <w:t>Zhi</w:t>
                              </w:r>
                              <w:proofErr w:type="spellEnd"/>
                              <w:r w:rsidR="00C94385">
                                <w:rPr>
                                  <w:iCs/>
                                  <w:color w:val="262626" w:themeColor="text1" w:themeTint="D9"/>
                                  <w:sz w:val="32"/>
                                  <w:szCs w:val="32"/>
                                </w:rPr>
                                <w:t xml:space="preserve"> Yao, </w:t>
                              </w:r>
                              <w:proofErr w:type="spellStart"/>
                              <w:r w:rsidR="00C76271">
                                <w:rPr>
                                  <w:iCs/>
                                  <w:color w:val="262626" w:themeColor="text1" w:themeTint="D9"/>
                                  <w:sz w:val="32"/>
                                  <w:szCs w:val="32"/>
                                </w:rPr>
                                <w:t>Dandan</w:t>
                              </w:r>
                              <w:proofErr w:type="spellEnd"/>
                              <w:r w:rsidR="00C76271">
                                <w:rPr>
                                  <w:iCs/>
                                  <w:color w:val="262626" w:themeColor="text1" w:themeTint="D9"/>
                                  <w:sz w:val="32"/>
                                  <w:szCs w:val="32"/>
                                </w:rPr>
                                <w:t xml:space="preserve"> Xu</w:t>
                              </w:r>
                            </w:sdtContent>
                          </w:sdt>
                        </w:p>
                        <w:p w14:paraId="057A3468" w14:textId="21491CE9" w:rsidR="002B71A5" w:rsidRPr="00C94385" w:rsidRDefault="00C94385">
                          <w:pPr>
                            <w:pStyle w:val="a5"/>
                            <w:rPr>
                              <w:iCs/>
                              <w:color w:val="262626" w:themeColor="text1" w:themeTint="D9"/>
                              <w:sz w:val="26"/>
                              <w:szCs w:val="26"/>
                            </w:rPr>
                          </w:pPr>
                          <w:proofErr w:type="spellStart"/>
                          <w:r w:rsidRPr="00C94385">
                            <w:rPr>
                              <w:iCs/>
                              <w:color w:val="262626" w:themeColor="text1" w:themeTint="D9"/>
                              <w:sz w:val="26"/>
                              <w:szCs w:val="26"/>
                            </w:rPr>
                            <w:t>Nuid</w:t>
                          </w:r>
                          <w:proofErr w:type="spellEnd"/>
                          <w:r w:rsidR="002B71A5" w:rsidRPr="00C94385">
                            <w:rPr>
                              <w:iCs/>
                              <w:color w:val="262626" w:themeColor="text1" w:themeTint="D9"/>
                              <w:sz w:val="26"/>
                              <w:szCs w:val="26"/>
                            </w:rPr>
                            <w:t xml:space="preserve">:  </w:t>
                          </w:r>
                          <w:r w:rsidR="002B71A5" w:rsidRPr="00C94385">
                            <w:rPr>
                              <w:rFonts w:hint="eastAsia"/>
                              <w:iCs/>
                              <w:color w:val="262626" w:themeColor="text1" w:themeTint="D9"/>
                              <w:sz w:val="26"/>
                              <w:szCs w:val="26"/>
                            </w:rPr>
                            <w:t>0</w:t>
                          </w:r>
                          <w:r w:rsidR="002B71A5" w:rsidRPr="00C94385">
                            <w:rPr>
                              <w:iCs/>
                              <w:color w:val="262626" w:themeColor="text1" w:themeTint="D9"/>
                              <w:sz w:val="26"/>
                              <w:szCs w:val="26"/>
                            </w:rPr>
                            <w:t>0</w:t>
                          </w:r>
                          <w:r w:rsidRPr="00C94385">
                            <w:rPr>
                              <w:iCs/>
                              <w:color w:val="262626" w:themeColor="text1" w:themeTint="D9"/>
                              <w:sz w:val="26"/>
                              <w:szCs w:val="26"/>
                            </w:rPr>
                            <w:t>1537250</w:t>
                          </w:r>
                          <w:r w:rsidR="00C76271" w:rsidRPr="00C94385">
                            <w:rPr>
                              <w:rFonts w:hint="eastAsia"/>
                              <w:iCs/>
                              <w:color w:val="262626" w:themeColor="text1" w:themeTint="D9"/>
                              <w:sz w:val="26"/>
                              <w:szCs w:val="26"/>
                            </w:rPr>
                            <w:t>,</w:t>
                          </w:r>
                          <w:r w:rsidR="00C76271" w:rsidRPr="00C94385">
                            <w:rPr>
                              <w:iCs/>
                              <w:color w:val="262626" w:themeColor="text1" w:themeTint="D9"/>
                              <w:sz w:val="26"/>
                              <w:szCs w:val="26"/>
                            </w:rPr>
                            <w:t xml:space="preserve"> </w:t>
                          </w:r>
                          <w:r w:rsidRPr="00C94385">
                            <w:rPr>
                              <w:iCs/>
                              <w:color w:val="262626" w:themeColor="text1" w:themeTint="D9"/>
                              <w:sz w:val="26"/>
                              <w:szCs w:val="26"/>
                            </w:rPr>
                            <w:t>001520706</w:t>
                          </w:r>
                          <w:r>
                            <w:rPr>
                              <w:iCs/>
                              <w:color w:val="262626" w:themeColor="text1" w:themeTint="D9"/>
                              <w:sz w:val="26"/>
                              <w:szCs w:val="26"/>
                            </w:rPr>
                            <w:t xml:space="preserve">, </w:t>
                          </w:r>
                          <w:r w:rsidRPr="00C94385">
                            <w:rPr>
                              <w:iCs/>
                              <w:color w:val="262626" w:themeColor="text1" w:themeTint="D9"/>
                              <w:sz w:val="26"/>
                              <w:szCs w:val="26"/>
                            </w:rPr>
                            <w:t>001085731</w:t>
                          </w:r>
                        </w:p>
                      </w:txbxContent>
                    </v:textbox>
                    <w10:wrap anchorx="page" anchory="page"/>
                  </v:shape>
                </w:pict>
              </mc:Fallback>
            </mc:AlternateContent>
          </w:r>
          <w:r w:rsidRPr="000739D4">
            <w:rPr>
              <w:rFonts w:ascii="Microsoft YaHei UI" w:hAnsi="Microsoft YaHei UI"/>
              <w:noProof/>
            </w:rPr>
            <mc:AlternateContent>
              <mc:Choice Requires="wps">
                <w:drawing>
                  <wp:anchor distT="0" distB="0" distL="114300" distR="114300" simplePos="0" relativeHeight="251661312" behindDoc="1" locked="0" layoutInCell="1" allowOverlap="1" wp14:anchorId="00331BC7" wp14:editId="43BD3F31">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480" name="直线连接线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30ACC78" id="直线连接线 2" o:spid="_x0000_s1026" style="position:absolute;left:0;text-align:left;z-index:-251655168;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" strokecolor="#272727 [2749]" strokeweight="2.25pt">
                    <v:stroke joinstyle="miter"/>
                    <w10:wrap anchorx="page" anchory="page"/>
                  </v:line>
                </w:pict>
              </mc:Fallback>
            </mc:AlternateContent>
          </w:r>
          <w:r w:rsidRPr="000739D4">
            <w:rPr>
              <w:rFonts w:ascii="Microsoft YaHei UI" w:hAnsi="Microsoft YaHei UI"/>
              <w:noProof/>
            </w:rPr>
            <mc:AlternateContent>
              <mc:Choice Requires="wps">
                <w:drawing>
                  <wp:anchor distT="0" distB="0" distL="114300" distR="114300" simplePos="0" relativeHeight="251660288" behindDoc="0" locked="0" layoutInCell="1" allowOverlap="1" wp14:anchorId="4E2E007C" wp14:editId="55D57A6D">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481" name="文本框 1" title="标题和副标题"/>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Calibri" w:eastAsiaTheme="minorEastAsia" w:hAnsi="Calibri" w:cs="Calibri"/>
                                    <w:sz w:val="72"/>
                                    <w:szCs w:val="72"/>
                                    <w:lang w:eastAsia="en-US"/>
                                  </w:rPr>
                                  <w:alias w:val="标题"/>
                                  <w:tag w:val=""/>
                                  <w:id w:val="-1631773741"/>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90888F4" w14:textId="70553D4D" w:rsidR="000D0556" w:rsidRDefault="00A90D28" w:rsidP="000D0556">
                                    <w:pPr>
                                      <w:pStyle w:val="a5"/>
                                      <w:spacing w:after="900"/>
                                      <w:rPr>
                                        <w:rFonts w:asciiTheme="majorHAnsi" w:hAnsiTheme="majorHAnsi"/>
                                        <w:i/>
                                        <w:caps/>
                                        <w:color w:val="262626" w:themeColor="text1" w:themeTint="D9"/>
                                        <w:sz w:val="120"/>
                                        <w:szCs w:val="120"/>
                                      </w:rPr>
                                    </w:pPr>
                                    <w:r>
                                      <w:rPr>
                                        <w:rFonts w:ascii="Calibri" w:eastAsiaTheme="minorEastAsia" w:hAnsi="Calibri" w:cs="Calibri"/>
                                        <w:sz w:val="72"/>
                                        <w:szCs w:val="72"/>
                                        <w:lang w:eastAsia="en-US"/>
                                      </w:rPr>
                                      <w:t>Assignment</w:t>
                                    </w:r>
                                    <w:r w:rsidR="00BF21CA">
                                      <w:rPr>
                                        <w:rFonts w:ascii="Calibri" w:eastAsiaTheme="minorEastAsia" w:hAnsi="Calibri" w:cs="Calibri"/>
                                        <w:sz w:val="72"/>
                                        <w:szCs w:val="72"/>
                                        <w:lang w:eastAsia="en-US"/>
                                      </w:rPr>
                                      <w:t xml:space="preserve"> </w:t>
                                    </w:r>
                                    <w:r w:rsidR="002411B3">
                                      <w:rPr>
                                        <w:rFonts w:ascii="Calibri" w:eastAsiaTheme="minorEastAsia" w:hAnsi="Calibri" w:cs="Calibri"/>
                                        <w:sz w:val="72"/>
                                        <w:szCs w:val="72"/>
                                        <w:lang w:eastAsia="en-US"/>
                                      </w:rPr>
                                      <w:t>3</w:t>
                                    </w:r>
                                  </w:p>
                                </w:sdtContent>
                              </w:sdt>
                              <w:sdt>
                                <w:sdtPr>
                                  <w:rPr>
                                    <w:rFonts w:ascii="Calibri" w:hAnsi="Calibri" w:cs="Calibri"/>
                                    <w:sz w:val="72"/>
                                    <w:szCs w:val="72"/>
                                  </w:rPr>
                                  <w:alias w:val="副标题"/>
                                  <w:tag w:val=""/>
                                  <w:id w:val="-104321511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577B02E2" w14:textId="3374EA60" w:rsidR="000D0556" w:rsidRDefault="00FC205D">
                                    <w:pPr>
                                      <w:pStyle w:val="a5"/>
                                      <w:rPr>
                                        <w:i/>
                                        <w:color w:val="262626" w:themeColor="text1" w:themeTint="D9"/>
                                        <w:sz w:val="36"/>
                                        <w:szCs w:val="36"/>
                                      </w:rPr>
                                    </w:pPr>
                                    <w:r w:rsidRPr="00FC205D">
                                      <w:rPr>
                                        <w:rFonts w:ascii="Calibri" w:hAnsi="Calibri" w:cs="Calibri"/>
                                        <w:sz w:val="72"/>
                                        <w:szCs w:val="72"/>
                                      </w:rPr>
                                      <w:t xml:space="preserve">Group: </w:t>
                                    </w:r>
                                    <w:r>
                                      <w:rPr>
                                        <w:rFonts w:ascii="Calibri" w:hAnsi="Calibri" w:cs="Calibri"/>
                                        <w:sz w:val="72"/>
                                        <w:szCs w:val="72"/>
                                      </w:rPr>
                                      <w:t>T</w:t>
                                    </w:r>
                                    <w:r w:rsidRPr="00FC205D">
                                      <w:rPr>
                                        <w:rFonts w:ascii="Calibri" w:hAnsi="Calibri" w:cs="Calibri"/>
                                        <w:sz w:val="72"/>
                                        <w:szCs w:val="72"/>
                                      </w:rPr>
                                      <w:t>sunami</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4E2E007C" id="文本框 1" o:spid="_x0000_s1027" type="#_x0000_t202" alt="标题: 标题和副标题" style="position:absolute;margin-left:0;margin-top:0;width:435.75pt;height:214.55pt;z-index:251660288;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" filled="f" stroked="f" strokeweight=".5pt">
                    <v:textbox style="mso-fit-shape-to-text:t" inset="93.6pt,,0">
                      <w:txbxContent>
                        <w:sdt>
                          <w:sdtPr>
                            <w:rPr>
                              <w:rFonts w:ascii="Calibri" w:eastAsiaTheme="minorEastAsia" w:hAnsi="Calibri" w:cs="Calibri"/>
                              <w:sz w:val="72"/>
                              <w:szCs w:val="72"/>
                              <w:lang w:eastAsia="en-US"/>
                            </w:rPr>
                            <w:alias w:val="标题"/>
                            <w:tag w:val=""/>
                            <w:id w:val="-1631773741"/>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90888F4" w14:textId="70553D4D" w:rsidR="000D0556" w:rsidRDefault="00A90D28" w:rsidP="000D0556">
                              <w:pPr>
                                <w:pStyle w:val="a5"/>
                                <w:spacing w:after="900"/>
                                <w:rPr>
                                  <w:rFonts w:asciiTheme="majorHAnsi" w:hAnsiTheme="majorHAnsi"/>
                                  <w:i/>
                                  <w:caps/>
                                  <w:color w:val="262626" w:themeColor="text1" w:themeTint="D9"/>
                                  <w:sz w:val="120"/>
                                  <w:szCs w:val="120"/>
                                </w:rPr>
                              </w:pPr>
                              <w:r>
                                <w:rPr>
                                  <w:rFonts w:ascii="Calibri" w:eastAsiaTheme="minorEastAsia" w:hAnsi="Calibri" w:cs="Calibri"/>
                                  <w:sz w:val="72"/>
                                  <w:szCs w:val="72"/>
                                  <w:lang w:eastAsia="en-US"/>
                                </w:rPr>
                                <w:t>Assignment</w:t>
                              </w:r>
                              <w:r w:rsidR="00BF21CA">
                                <w:rPr>
                                  <w:rFonts w:ascii="Calibri" w:eastAsiaTheme="minorEastAsia" w:hAnsi="Calibri" w:cs="Calibri"/>
                                  <w:sz w:val="72"/>
                                  <w:szCs w:val="72"/>
                                  <w:lang w:eastAsia="en-US"/>
                                </w:rPr>
                                <w:t xml:space="preserve"> </w:t>
                              </w:r>
                              <w:r w:rsidR="002411B3">
                                <w:rPr>
                                  <w:rFonts w:ascii="Calibri" w:eastAsiaTheme="minorEastAsia" w:hAnsi="Calibri" w:cs="Calibri"/>
                                  <w:sz w:val="72"/>
                                  <w:szCs w:val="72"/>
                                  <w:lang w:eastAsia="en-US"/>
                                </w:rPr>
                                <w:t>3</w:t>
                              </w:r>
                            </w:p>
                          </w:sdtContent>
                        </w:sdt>
                        <w:sdt>
                          <w:sdtPr>
                            <w:rPr>
                              <w:rFonts w:ascii="Calibri" w:hAnsi="Calibri" w:cs="Calibri"/>
                              <w:sz w:val="72"/>
                              <w:szCs w:val="72"/>
                            </w:rPr>
                            <w:alias w:val="副标题"/>
                            <w:tag w:val=""/>
                            <w:id w:val="-104321511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577B02E2" w14:textId="3374EA60" w:rsidR="000D0556" w:rsidRDefault="00FC205D">
                              <w:pPr>
                                <w:pStyle w:val="a5"/>
                                <w:rPr>
                                  <w:i/>
                                  <w:color w:val="262626" w:themeColor="text1" w:themeTint="D9"/>
                                  <w:sz w:val="36"/>
                                  <w:szCs w:val="36"/>
                                </w:rPr>
                              </w:pPr>
                              <w:r w:rsidRPr="00FC205D">
                                <w:rPr>
                                  <w:rFonts w:ascii="Calibri" w:hAnsi="Calibri" w:cs="Calibri"/>
                                  <w:sz w:val="72"/>
                                  <w:szCs w:val="72"/>
                                </w:rPr>
                                <w:t xml:space="preserve">Group: </w:t>
                              </w:r>
                              <w:r>
                                <w:rPr>
                                  <w:rFonts w:ascii="Calibri" w:hAnsi="Calibri" w:cs="Calibri"/>
                                  <w:sz w:val="72"/>
                                  <w:szCs w:val="72"/>
                                </w:rPr>
                                <w:t>T</w:t>
                              </w:r>
                              <w:r w:rsidRPr="00FC205D">
                                <w:rPr>
                                  <w:rFonts w:ascii="Calibri" w:hAnsi="Calibri" w:cs="Calibri"/>
                                  <w:sz w:val="72"/>
                                  <w:szCs w:val="72"/>
                                </w:rPr>
                                <w:t>sunami</w:t>
                              </w:r>
                            </w:p>
                          </w:sdtContent>
                        </w:sdt>
                      </w:txbxContent>
                    </v:textbox>
                    <w10:wrap anchorx="page" anchory="page"/>
                  </v:shape>
                </w:pict>
              </mc:Fallback>
            </mc:AlternateContent>
          </w:r>
        </w:p>
      </w:sdtContent>
    </w:sdt>
    <w:p w14:paraId="1481CA97" w14:textId="77777777" w:rsidR="000D0556" w:rsidRDefault="000D0556" w:rsidP="000D0556">
      <w:pPr>
        <w:jc w:val="center"/>
        <w:rPr>
          <w:rFonts w:ascii="Calibri" w:hAnsi="Calibri" w:cs="Calibri"/>
        </w:rPr>
      </w:pPr>
      <w:r>
        <w:rPr>
          <w:rFonts w:ascii="Calibri" w:hAnsi="Calibri" w:cs="Calibri"/>
        </w:rPr>
        <w:br w:type="page"/>
      </w:r>
    </w:p>
    <w:p w14:paraId="586221B0" w14:textId="1F8AAAC6" w:rsidR="00F90215" w:rsidRDefault="00F90215" w:rsidP="00F90215">
      <w:pPr>
        <w:autoSpaceDE w:val="0"/>
        <w:autoSpaceDN w:val="0"/>
        <w:adjustRightInd w:val="0"/>
        <w:spacing w:after="0" w:line="240" w:lineRule="auto"/>
        <w:rPr>
          <w:rFonts w:ascii="Calibri" w:hAnsi="Calibri" w:cs="Calibri"/>
          <w:b/>
        </w:rPr>
      </w:pPr>
      <w:r w:rsidRPr="00F90215">
        <w:rPr>
          <w:rFonts w:ascii="Calibri" w:hAnsi="Calibri" w:cs="Calibri"/>
          <w:b/>
        </w:rPr>
        <w:lastRenderedPageBreak/>
        <w:t>Deliverables</w:t>
      </w:r>
    </w:p>
    <w:p w14:paraId="25C62EBF" w14:textId="77777777" w:rsidR="002411B3" w:rsidRDefault="002411B3" w:rsidP="00F90215">
      <w:pPr>
        <w:autoSpaceDE w:val="0"/>
        <w:autoSpaceDN w:val="0"/>
        <w:adjustRightInd w:val="0"/>
        <w:spacing w:after="0" w:line="240" w:lineRule="auto"/>
        <w:rPr>
          <w:rFonts w:ascii="Calibri" w:hAnsi="Calibri" w:cs="Calibri"/>
          <w:b/>
        </w:rPr>
      </w:pPr>
    </w:p>
    <w:p w14:paraId="31BEF3AC" w14:textId="68E0CF45" w:rsidR="00F90215" w:rsidRDefault="00F90215" w:rsidP="002B1920">
      <w:pPr>
        <w:pStyle w:val="a3"/>
        <w:numPr>
          <w:ilvl w:val="0"/>
          <w:numId w:val="3"/>
        </w:numPr>
        <w:autoSpaceDE w:val="0"/>
        <w:autoSpaceDN w:val="0"/>
        <w:adjustRightInd w:val="0"/>
        <w:spacing w:after="0" w:line="240" w:lineRule="auto"/>
        <w:ind w:firstLineChars="0"/>
        <w:rPr>
          <w:rFonts w:ascii="Calibri" w:hAnsi="Calibri" w:cs="Calibri"/>
        </w:rPr>
      </w:pPr>
      <w:r w:rsidRPr="00BE3E58">
        <w:rPr>
          <w:rFonts w:ascii="Calibri" w:hAnsi="Calibri" w:cs="Calibri"/>
        </w:rPr>
        <w:t>Report outlining your proposed solution.</w:t>
      </w:r>
    </w:p>
    <w:p w14:paraId="137C766A" w14:textId="77777777" w:rsidR="003A3E1B" w:rsidRPr="003A3E1B" w:rsidRDefault="003A3E1B" w:rsidP="003A3E1B">
      <w:pPr>
        <w:autoSpaceDE w:val="0"/>
        <w:autoSpaceDN w:val="0"/>
        <w:adjustRightInd w:val="0"/>
        <w:spacing w:after="0" w:line="240" w:lineRule="auto"/>
        <w:rPr>
          <w:rFonts w:ascii="Calibri" w:hAnsi="Calibri" w:cs="Calibri"/>
        </w:rPr>
      </w:pPr>
    </w:p>
    <w:p w14:paraId="4D358D23" w14:textId="77777777" w:rsidR="003A3E1B" w:rsidRDefault="003A3E1B" w:rsidP="003A3E1B">
      <w:pPr>
        <w:spacing w:after="0" w:line="240" w:lineRule="auto"/>
        <w:rPr>
          <w:rFonts w:ascii="Calibri" w:hAnsi="Calibri" w:cs="Calibri"/>
        </w:rPr>
      </w:pPr>
      <w:r w:rsidRPr="003A3E1B">
        <w:rPr>
          <w:rFonts w:ascii="Calibri" w:hAnsi="Calibri" w:cs="Calibri"/>
        </w:rPr>
        <w:t>To help the university improve their quality of education and hold people accountable for improving their life quality through education, this deliverables are designed to assist university to measure the quality of their education.</w:t>
      </w:r>
    </w:p>
    <w:p w14:paraId="22E6E303" w14:textId="17059BC5" w:rsidR="003A3E1B" w:rsidRPr="003A3E1B" w:rsidRDefault="003A3E1B" w:rsidP="003A3E1B">
      <w:pPr>
        <w:spacing w:after="0" w:line="240" w:lineRule="auto"/>
        <w:rPr>
          <w:rFonts w:ascii="Calibri" w:hAnsi="Calibri" w:cs="Calibri"/>
        </w:rPr>
      </w:pPr>
      <w:r w:rsidRPr="003A3E1B">
        <w:rPr>
          <w:rFonts w:ascii="Calibri" w:hAnsi="Calibri" w:cs="Calibri"/>
        </w:rPr>
        <w:t>By building a ranking system on how well the graduates grow over the five-year period, we could not only help students decide where they want to learn, but also universities to improve their education quality.</w:t>
      </w:r>
    </w:p>
    <w:p w14:paraId="1EE21907" w14:textId="77777777" w:rsidR="003A3E1B" w:rsidRPr="003A3E1B" w:rsidRDefault="003A3E1B" w:rsidP="003A3E1B">
      <w:pPr>
        <w:spacing w:after="0" w:line="240" w:lineRule="auto"/>
        <w:rPr>
          <w:rFonts w:ascii="Calibri" w:hAnsi="Calibri" w:cs="Calibri"/>
        </w:rPr>
      </w:pPr>
      <w:r w:rsidRPr="003A3E1B">
        <w:rPr>
          <w:rFonts w:ascii="Calibri" w:hAnsi="Calibri" w:cs="Calibri"/>
        </w:rPr>
        <w:t xml:space="preserve">Our core point is that we divide all the graduates into two group: those who continue further study and those who are looking for jobs. So the ranking system involves two part so that we could rank  the graduates more accurately. </w:t>
      </w:r>
    </w:p>
    <w:p w14:paraId="176F1BFC" w14:textId="0F2D8B60" w:rsidR="00DD7300" w:rsidRDefault="003A3E1B" w:rsidP="003A3E1B">
      <w:pPr>
        <w:spacing w:after="0" w:line="240" w:lineRule="auto"/>
        <w:rPr>
          <w:rFonts w:ascii="Calibri" w:hAnsi="Calibri" w:cs="Calibri"/>
        </w:rPr>
      </w:pPr>
      <w:r w:rsidRPr="003A3E1B">
        <w:rPr>
          <w:rFonts w:ascii="Calibri" w:hAnsi="Calibri" w:cs="Calibri"/>
        </w:rPr>
        <w:t xml:space="preserve">Next, when it comes to gathering all the information required for our system, we design to build a questionnaire for graduates to complete, which is included in the </w:t>
      </w:r>
      <w:proofErr w:type="spellStart"/>
      <w:r w:rsidRPr="003A3E1B">
        <w:rPr>
          <w:rFonts w:ascii="Calibri" w:hAnsi="Calibri" w:cs="Calibri"/>
        </w:rPr>
        <w:t>JPanel</w:t>
      </w:r>
      <w:proofErr w:type="spellEnd"/>
      <w:r w:rsidRPr="003A3E1B">
        <w:rPr>
          <w:rFonts w:ascii="Calibri" w:hAnsi="Calibri" w:cs="Calibri"/>
        </w:rPr>
        <w:t>. Using the ranking system with information we got, we could build a prospect that graduates grow over five-year period. In addition, we could compare the post the graduate have with the curriculum they took and we can tell the matching degree, thus figure out the connection between courses and graduates’ growth.</w:t>
      </w:r>
    </w:p>
    <w:p w14:paraId="6148AD1A" w14:textId="77777777" w:rsidR="00DD7300" w:rsidRDefault="00DD7300" w:rsidP="003A3E1B">
      <w:pPr>
        <w:spacing w:after="0" w:line="240" w:lineRule="auto"/>
        <w:rPr>
          <w:rFonts w:ascii="Calibri" w:hAnsi="Calibri" w:cs="Calibri"/>
        </w:rPr>
      </w:pPr>
    </w:p>
    <w:p w14:paraId="17A8278D" w14:textId="77777777" w:rsidR="00DD7300" w:rsidRDefault="00DD7300" w:rsidP="00DD7300">
      <w:pPr>
        <w:pStyle w:val="Body"/>
        <w:jc w:val="center"/>
      </w:pPr>
      <w:r w:rsidRPr="00DD7300">
        <w:rPr>
          <w:b/>
          <w:bCs/>
        </w:rPr>
        <w:t>Table 1</w:t>
      </w:r>
      <w:r>
        <w:t xml:space="preserve"> Measurement for students who work after graduation</w:t>
      </w:r>
    </w:p>
    <w:tbl>
      <w:tblPr>
        <w:tblStyle w:val="TableNormal"/>
        <w:tblW w:w="9351" w:type="dxa"/>
        <w:jc w:val="center"/>
        <w:tblBorders>
          <w:top w:val="single" w:sz="4" w:space="0" w:color="929292"/>
          <w:left w:val="single" w:sz="4" w:space="0" w:color="929292"/>
          <w:bottom w:val="single" w:sz="4" w:space="0" w:color="929292"/>
          <w:right w:val="single" w:sz="4" w:space="0" w:color="929292"/>
          <w:insideH w:val="single" w:sz="4" w:space="0" w:color="929292"/>
          <w:insideV w:val="single" w:sz="4" w:space="0" w:color="929292"/>
        </w:tblBorders>
        <w:shd w:val="clear" w:color="auto" w:fill="FDAD00"/>
        <w:tblLayout w:type="fixed"/>
        <w:tblLook w:val="04A0" w:firstRow="1" w:lastRow="0" w:firstColumn="1" w:lastColumn="0" w:noHBand="0" w:noVBand="1"/>
      </w:tblPr>
      <w:tblGrid>
        <w:gridCol w:w="2151"/>
        <w:gridCol w:w="2239"/>
        <w:gridCol w:w="1880"/>
        <w:gridCol w:w="3081"/>
      </w:tblGrid>
      <w:tr w:rsidR="00DD7300" w14:paraId="06C5AC17" w14:textId="77777777" w:rsidTr="009D5176">
        <w:trPr>
          <w:trHeight w:val="298"/>
          <w:tblHeader/>
          <w:jc w:val="center"/>
        </w:trPr>
        <w:tc>
          <w:tcPr>
            <w:tcW w:w="4390" w:type="dxa"/>
            <w:gridSpan w:val="2"/>
            <w:tcBorders>
              <w:top w:val="single" w:sz="4" w:space="0" w:color="929292"/>
              <w:left w:val="single" w:sz="4" w:space="0" w:color="929292"/>
              <w:bottom w:val="single" w:sz="8" w:space="0" w:color="89847F"/>
              <w:right w:val="single" w:sz="4" w:space="0" w:color="FFFFFF"/>
            </w:tcBorders>
            <w:shd w:val="clear" w:color="auto" w:fill="FDAD00"/>
            <w:tcMar>
              <w:top w:w="80" w:type="dxa"/>
              <w:left w:w="80" w:type="dxa"/>
              <w:bottom w:w="80" w:type="dxa"/>
              <w:right w:w="80" w:type="dxa"/>
            </w:tcMar>
          </w:tcPr>
          <w:p w14:paraId="29021521" w14:textId="6F69C693" w:rsidR="00DD7300" w:rsidRPr="009D5176" w:rsidRDefault="00DD7300" w:rsidP="009D5176">
            <w:pPr>
              <w:pStyle w:val="TableStyle1"/>
              <w:jc w:val="center"/>
              <w:rPr>
                <w:sz w:val="21"/>
                <w:szCs w:val="21"/>
              </w:rPr>
            </w:pPr>
            <w:r w:rsidRPr="009D5176">
              <w:rPr>
                <w:rFonts w:eastAsia="Arial Unicode MS" w:cs="Arial Unicode MS"/>
                <w:sz w:val="21"/>
                <w:szCs w:val="21"/>
              </w:rPr>
              <w:t>Working</w:t>
            </w:r>
          </w:p>
        </w:tc>
        <w:tc>
          <w:tcPr>
            <w:tcW w:w="1880" w:type="dxa"/>
            <w:tcBorders>
              <w:top w:val="single" w:sz="4" w:space="0" w:color="929292"/>
              <w:left w:val="single" w:sz="4" w:space="0" w:color="FFFFFF"/>
              <w:bottom w:val="single" w:sz="8" w:space="0" w:color="89847F"/>
              <w:right w:val="single" w:sz="4" w:space="0" w:color="FFFFFF"/>
            </w:tcBorders>
            <w:shd w:val="clear" w:color="auto" w:fill="FDAD00"/>
            <w:tcMar>
              <w:top w:w="80" w:type="dxa"/>
              <w:left w:w="80" w:type="dxa"/>
              <w:bottom w:w="80" w:type="dxa"/>
              <w:right w:w="80" w:type="dxa"/>
            </w:tcMar>
          </w:tcPr>
          <w:p w14:paraId="4FF162B6" w14:textId="77777777" w:rsidR="00DD7300" w:rsidRPr="009D5176" w:rsidRDefault="00DD7300" w:rsidP="009D5176">
            <w:pPr>
              <w:pStyle w:val="TableStyle1"/>
              <w:jc w:val="center"/>
              <w:rPr>
                <w:sz w:val="21"/>
                <w:szCs w:val="21"/>
              </w:rPr>
            </w:pPr>
            <w:r w:rsidRPr="009D5176">
              <w:rPr>
                <w:rFonts w:eastAsia="Arial Unicode MS" w:cs="Arial Unicode MS"/>
                <w:sz w:val="21"/>
                <w:szCs w:val="21"/>
              </w:rPr>
              <w:t>Percentage(%)</w:t>
            </w:r>
          </w:p>
        </w:tc>
        <w:tc>
          <w:tcPr>
            <w:tcW w:w="3081" w:type="dxa"/>
            <w:tcBorders>
              <w:top w:val="single" w:sz="4" w:space="0" w:color="929292"/>
              <w:left w:val="single" w:sz="4" w:space="0" w:color="FFFFFF"/>
              <w:bottom w:val="single" w:sz="8" w:space="0" w:color="89847F"/>
              <w:right w:val="single" w:sz="4" w:space="0" w:color="929292"/>
            </w:tcBorders>
            <w:shd w:val="clear" w:color="auto" w:fill="FDAD00"/>
            <w:tcMar>
              <w:top w:w="80" w:type="dxa"/>
              <w:left w:w="80" w:type="dxa"/>
              <w:bottom w:w="80" w:type="dxa"/>
              <w:right w:w="80" w:type="dxa"/>
            </w:tcMar>
          </w:tcPr>
          <w:p w14:paraId="7A64C425" w14:textId="77777777" w:rsidR="00DD7300" w:rsidRPr="009D5176" w:rsidRDefault="00DD7300" w:rsidP="009D5176">
            <w:pPr>
              <w:pStyle w:val="TableStyle1"/>
              <w:jc w:val="center"/>
              <w:rPr>
                <w:sz w:val="21"/>
                <w:szCs w:val="21"/>
              </w:rPr>
            </w:pPr>
            <w:r w:rsidRPr="009D5176">
              <w:rPr>
                <w:rFonts w:eastAsia="Arial Unicode MS" w:cs="Arial Unicode MS"/>
                <w:sz w:val="21"/>
                <w:szCs w:val="21"/>
              </w:rPr>
              <w:t>Description</w:t>
            </w:r>
          </w:p>
        </w:tc>
      </w:tr>
      <w:tr w:rsidR="00DD7300" w14:paraId="3F53E4C9" w14:textId="77777777" w:rsidTr="009D5176">
        <w:tblPrEx>
          <w:shd w:val="clear" w:color="auto" w:fill="auto"/>
        </w:tblPrEx>
        <w:trPr>
          <w:trHeight w:val="496"/>
          <w:jc w:val="center"/>
        </w:trPr>
        <w:tc>
          <w:tcPr>
            <w:tcW w:w="2151" w:type="dxa"/>
            <w:vMerge w:val="restart"/>
            <w:tcBorders>
              <w:top w:val="single" w:sz="8" w:space="0" w:color="89847F"/>
              <w:left w:val="single" w:sz="4" w:space="0" w:color="929292"/>
              <w:bottom w:val="single" w:sz="4" w:space="0" w:color="929292"/>
              <w:right w:val="single" w:sz="4" w:space="0" w:color="929292"/>
            </w:tcBorders>
            <w:shd w:val="clear" w:color="auto" w:fill="auto"/>
            <w:tcMar>
              <w:top w:w="80" w:type="dxa"/>
              <w:left w:w="80" w:type="dxa"/>
              <w:bottom w:w="80" w:type="dxa"/>
              <w:right w:w="80" w:type="dxa"/>
            </w:tcMar>
            <w:vAlign w:val="center"/>
          </w:tcPr>
          <w:p w14:paraId="6867B084" w14:textId="77777777" w:rsidR="00DD7300" w:rsidRPr="009D5176" w:rsidRDefault="00DD7300" w:rsidP="009D5176">
            <w:pPr>
              <w:pStyle w:val="TableStyle2"/>
              <w:jc w:val="center"/>
              <w:rPr>
                <w:b/>
                <w:bCs/>
                <w:color w:val="ED7D31" w:themeColor="accent2"/>
              </w:rPr>
            </w:pPr>
            <w:r w:rsidRPr="009D5176">
              <w:rPr>
                <w:rFonts w:eastAsia="Arial Unicode MS" w:cs="Arial Unicode MS"/>
                <w:b/>
                <w:bCs/>
                <w:color w:val="ED7D31" w:themeColor="accent2"/>
              </w:rPr>
              <w:t>Salary</w:t>
            </w:r>
          </w:p>
        </w:tc>
        <w:tc>
          <w:tcPr>
            <w:tcW w:w="2239" w:type="dxa"/>
            <w:tcBorders>
              <w:top w:val="single" w:sz="8" w:space="0" w:color="89847F"/>
              <w:left w:val="single" w:sz="4" w:space="0" w:color="929292"/>
              <w:bottom w:val="single" w:sz="4" w:space="0" w:color="929292"/>
              <w:right w:val="single" w:sz="4" w:space="0" w:color="929292"/>
            </w:tcBorders>
            <w:shd w:val="clear" w:color="auto" w:fill="auto"/>
            <w:tcMar>
              <w:top w:w="80" w:type="dxa"/>
              <w:left w:w="80" w:type="dxa"/>
              <w:bottom w:w="80" w:type="dxa"/>
              <w:right w:w="80" w:type="dxa"/>
            </w:tcMar>
            <w:vAlign w:val="center"/>
          </w:tcPr>
          <w:p w14:paraId="6CEBA0B3" w14:textId="77777777" w:rsidR="00DD7300" w:rsidRPr="009D5176" w:rsidRDefault="00DD7300" w:rsidP="009D5176">
            <w:pPr>
              <w:pStyle w:val="TableStyle2"/>
              <w:jc w:val="center"/>
              <w:rPr>
                <w:b/>
                <w:bCs/>
                <w:color w:val="ED7D31" w:themeColor="accent2"/>
              </w:rPr>
            </w:pPr>
            <w:r w:rsidRPr="009D5176">
              <w:rPr>
                <w:rFonts w:eastAsia="Arial Unicode MS" w:cs="Arial Unicode MS"/>
                <w:b/>
                <w:bCs/>
                <w:color w:val="ED7D31" w:themeColor="accent2"/>
              </w:rPr>
              <w:t>Median annual salary</w:t>
            </w:r>
          </w:p>
        </w:tc>
        <w:tc>
          <w:tcPr>
            <w:tcW w:w="1880" w:type="dxa"/>
            <w:tcBorders>
              <w:top w:val="single" w:sz="8" w:space="0" w:color="89847F"/>
              <w:left w:val="single" w:sz="4" w:space="0" w:color="929292"/>
              <w:bottom w:val="single" w:sz="4" w:space="0" w:color="929292"/>
              <w:right w:val="single" w:sz="4" w:space="0" w:color="929292"/>
            </w:tcBorders>
            <w:shd w:val="clear" w:color="auto" w:fill="auto"/>
            <w:tcMar>
              <w:top w:w="80" w:type="dxa"/>
              <w:left w:w="80" w:type="dxa"/>
              <w:bottom w:w="80" w:type="dxa"/>
              <w:right w:w="80" w:type="dxa"/>
            </w:tcMar>
            <w:vAlign w:val="center"/>
          </w:tcPr>
          <w:p w14:paraId="2680F0AF" w14:textId="77777777" w:rsidR="00DD7300" w:rsidRDefault="00DD7300" w:rsidP="009D5176">
            <w:pPr>
              <w:jc w:val="center"/>
            </w:pPr>
            <w:r>
              <w:rPr>
                <w:rFonts w:ascii="Helvetica Neue" w:eastAsia="Arial Unicode MS" w:hAnsi="Helvetica Neue" w:cs="Arial Unicode MS"/>
                <w:color w:val="000000"/>
                <w14:textOutline w14:w="0" w14:cap="flat" w14:cmpd="sng" w14:algn="ctr">
                  <w14:noFill/>
                  <w14:prstDash w14:val="solid"/>
                  <w14:bevel/>
                </w14:textOutline>
              </w:rPr>
              <w:t>16</w:t>
            </w:r>
          </w:p>
        </w:tc>
        <w:tc>
          <w:tcPr>
            <w:tcW w:w="3081" w:type="dxa"/>
            <w:tcBorders>
              <w:top w:val="single" w:sz="8" w:space="0" w:color="89847F"/>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3B9E3494" w14:textId="77777777" w:rsidR="00DD7300" w:rsidRDefault="00DD7300" w:rsidP="00C9697A">
            <w:pPr>
              <w:pStyle w:val="TableStyle2"/>
            </w:pPr>
            <w:r>
              <w:rPr>
                <w:rFonts w:eastAsia="Arial Unicode MS" w:cs="Arial Unicode MS"/>
              </w:rPr>
              <w:t>Median annual salary over five-year period</w:t>
            </w:r>
          </w:p>
        </w:tc>
      </w:tr>
      <w:tr w:rsidR="00DD7300" w14:paraId="61131F03" w14:textId="77777777" w:rsidTr="009D5176">
        <w:tblPrEx>
          <w:shd w:val="clear" w:color="auto" w:fill="auto"/>
        </w:tblPrEx>
        <w:trPr>
          <w:trHeight w:val="490"/>
          <w:jc w:val="center"/>
        </w:trPr>
        <w:tc>
          <w:tcPr>
            <w:tcW w:w="2151" w:type="dxa"/>
            <w:vMerge/>
            <w:tcBorders>
              <w:top w:val="single" w:sz="8" w:space="0" w:color="89847F"/>
              <w:left w:val="single" w:sz="4" w:space="0" w:color="929292"/>
              <w:bottom w:val="single" w:sz="4" w:space="0" w:color="929292"/>
              <w:right w:val="single" w:sz="4" w:space="0" w:color="929292"/>
            </w:tcBorders>
            <w:shd w:val="clear" w:color="auto" w:fill="auto"/>
            <w:vAlign w:val="center"/>
          </w:tcPr>
          <w:p w14:paraId="107CD6C1" w14:textId="77777777" w:rsidR="00DD7300" w:rsidRPr="009D5176" w:rsidRDefault="00DD7300" w:rsidP="009D5176">
            <w:pPr>
              <w:jc w:val="center"/>
              <w:rPr>
                <w:b/>
                <w:bCs/>
                <w:color w:val="ED7D31" w:themeColor="accent2"/>
              </w:rPr>
            </w:pPr>
          </w:p>
        </w:tc>
        <w:tc>
          <w:tcPr>
            <w:tcW w:w="2239"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vAlign w:val="center"/>
          </w:tcPr>
          <w:p w14:paraId="20475486" w14:textId="77777777" w:rsidR="00DD7300" w:rsidRPr="009D5176" w:rsidRDefault="00DD7300" w:rsidP="009D5176">
            <w:pPr>
              <w:pStyle w:val="TableStyle2"/>
              <w:jc w:val="center"/>
              <w:rPr>
                <w:b/>
                <w:bCs/>
                <w:color w:val="ED7D31" w:themeColor="accent2"/>
              </w:rPr>
            </w:pPr>
            <w:r w:rsidRPr="009D5176">
              <w:rPr>
                <w:rFonts w:eastAsia="Arial Unicode MS" w:cs="Arial Unicode MS"/>
                <w:b/>
                <w:bCs/>
                <w:color w:val="ED7D31" w:themeColor="accent2"/>
              </w:rPr>
              <w:t>Salary growth rate</w:t>
            </w:r>
          </w:p>
        </w:tc>
        <w:tc>
          <w:tcPr>
            <w:tcW w:w="1880"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vAlign w:val="center"/>
          </w:tcPr>
          <w:p w14:paraId="6B826B2C" w14:textId="77777777" w:rsidR="00DD7300" w:rsidRDefault="00DD7300" w:rsidP="009D5176">
            <w:pPr>
              <w:jc w:val="center"/>
            </w:pPr>
            <w:r>
              <w:rPr>
                <w:rFonts w:ascii="Helvetica Neue" w:eastAsia="Arial Unicode MS" w:hAnsi="Helvetica Neue" w:cs="Arial Unicode MS"/>
                <w:color w:val="000000"/>
                <w14:textOutline w14:w="0" w14:cap="flat" w14:cmpd="sng" w14:algn="ctr">
                  <w14:noFill/>
                  <w14:prstDash w14:val="solid"/>
                  <w14:bevel/>
                </w14:textOutline>
              </w:rPr>
              <w:t>13</w:t>
            </w:r>
          </w:p>
        </w:tc>
        <w:tc>
          <w:tcPr>
            <w:tcW w:w="3081"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055676AB" w14:textId="77777777" w:rsidR="00DD7300" w:rsidRDefault="00DD7300" w:rsidP="00C9697A">
            <w:pPr>
              <w:pStyle w:val="TableStyle2"/>
            </w:pPr>
            <w:r>
              <w:rPr>
                <w:rFonts w:eastAsia="Arial Unicode MS" w:cs="Arial Unicode MS"/>
              </w:rPr>
              <w:t>Salary growth rate over five-year period</w:t>
            </w:r>
          </w:p>
        </w:tc>
      </w:tr>
      <w:tr w:rsidR="00DD7300" w14:paraId="05C3B81A" w14:textId="77777777" w:rsidTr="009D5176">
        <w:tblPrEx>
          <w:shd w:val="clear" w:color="auto" w:fill="auto"/>
        </w:tblPrEx>
        <w:trPr>
          <w:trHeight w:val="490"/>
          <w:jc w:val="center"/>
        </w:trPr>
        <w:tc>
          <w:tcPr>
            <w:tcW w:w="4390" w:type="dxa"/>
            <w:gridSpan w:val="2"/>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vAlign w:val="center"/>
          </w:tcPr>
          <w:p w14:paraId="3599AC54" w14:textId="77777777" w:rsidR="00DD7300" w:rsidRPr="009D5176" w:rsidRDefault="00DD7300" w:rsidP="009D5176">
            <w:pPr>
              <w:pStyle w:val="TableStyle2"/>
              <w:jc w:val="center"/>
              <w:rPr>
                <w:b/>
                <w:bCs/>
                <w:color w:val="ED7D31" w:themeColor="accent2"/>
              </w:rPr>
            </w:pPr>
            <w:r w:rsidRPr="009D5176">
              <w:rPr>
                <w:rFonts w:eastAsia="Arial Unicode MS" w:cs="Arial Unicode MS"/>
                <w:b/>
                <w:bCs/>
                <w:color w:val="ED7D31" w:themeColor="accent2"/>
              </w:rPr>
              <w:t>Ranking of company</w:t>
            </w:r>
          </w:p>
        </w:tc>
        <w:tc>
          <w:tcPr>
            <w:tcW w:w="1880"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vAlign w:val="center"/>
          </w:tcPr>
          <w:p w14:paraId="6374DE1E" w14:textId="77777777" w:rsidR="00DD7300" w:rsidRDefault="00DD7300" w:rsidP="009D5176">
            <w:pPr>
              <w:jc w:val="center"/>
            </w:pPr>
            <w:r>
              <w:rPr>
                <w:rFonts w:ascii="Helvetica Neue" w:eastAsia="Arial Unicode MS" w:hAnsi="Helvetica Neue" w:cs="Arial Unicode MS"/>
                <w:color w:val="000000"/>
                <w14:textOutline w14:w="0" w14:cap="flat" w14:cmpd="sng" w14:algn="ctr">
                  <w14:noFill/>
                  <w14:prstDash w14:val="solid"/>
                  <w14:bevel/>
                </w14:textOutline>
              </w:rPr>
              <w:t>15</w:t>
            </w:r>
          </w:p>
        </w:tc>
        <w:tc>
          <w:tcPr>
            <w:tcW w:w="3081"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157A094E" w14:textId="77777777" w:rsidR="00DD7300" w:rsidRDefault="00DD7300" w:rsidP="00C9697A">
            <w:pPr>
              <w:pStyle w:val="TableStyle2"/>
            </w:pPr>
            <w:r>
              <w:rPr>
                <w:rFonts w:eastAsia="Arial Unicode MS" w:cs="Arial Unicode MS"/>
              </w:rPr>
              <w:t>Ranking of companies that graduates work for</w:t>
            </w:r>
          </w:p>
        </w:tc>
      </w:tr>
      <w:tr w:rsidR="00DD7300" w14:paraId="58286FC9" w14:textId="77777777" w:rsidTr="009D5176">
        <w:tblPrEx>
          <w:shd w:val="clear" w:color="auto" w:fill="auto"/>
        </w:tblPrEx>
        <w:trPr>
          <w:trHeight w:val="490"/>
          <w:jc w:val="center"/>
        </w:trPr>
        <w:tc>
          <w:tcPr>
            <w:tcW w:w="4390" w:type="dxa"/>
            <w:gridSpan w:val="2"/>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vAlign w:val="center"/>
          </w:tcPr>
          <w:p w14:paraId="407A6ADA" w14:textId="77777777" w:rsidR="00DD7300" w:rsidRPr="009D5176" w:rsidRDefault="00DD7300" w:rsidP="009D5176">
            <w:pPr>
              <w:pStyle w:val="TableStyle2"/>
              <w:jc w:val="center"/>
              <w:rPr>
                <w:b/>
                <w:bCs/>
                <w:color w:val="ED7D31" w:themeColor="accent2"/>
              </w:rPr>
            </w:pPr>
            <w:r w:rsidRPr="009D5176">
              <w:rPr>
                <w:rFonts w:eastAsia="Arial Unicode MS" w:cs="Arial Unicode MS"/>
                <w:b/>
                <w:bCs/>
                <w:color w:val="ED7D31" w:themeColor="accent2"/>
              </w:rPr>
              <w:t>Professional matching</w:t>
            </w:r>
          </w:p>
        </w:tc>
        <w:tc>
          <w:tcPr>
            <w:tcW w:w="1880"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vAlign w:val="center"/>
          </w:tcPr>
          <w:p w14:paraId="336209E2" w14:textId="77777777" w:rsidR="00DD7300" w:rsidRDefault="00DD7300" w:rsidP="009D5176">
            <w:pPr>
              <w:jc w:val="center"/>
            </w:pPr>
            <w:r>
              <w:rPr>
                <w:rFonts w:ascii="Helvetica Neue" w:eastAsia="Arial Unicode MS" w:hAnsi="Helvetica Neue" w:cs="Arial Unicode MS"/>
                <w:color w:val="000000"/>
                <w14:textOutline w14:w="0" w14:cap="flat" w14:cmpd="sng" w14:algn="ctr">
                  <w14:noFill/>
                  <w14:prstDash w14:val="solid"/>
                  <w14:bevel/>
                </w14:textOutline>
              </w:rPr>
              <w:t>18</w:t>
            </w:r>
          </w:p>
        </w:tc>
        <w:tc>
          <w:tcPr>
            <w:tcW w:w="3081"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5321F107" w14:textId="77777777" w:rsidR="00DD7300" w:rsidRDefault="00DD7300" w:rsidP="00C9697A">
            <w:pPr>
              <w:pStyle w:val="TableStyle2"/>
            </w:pPr>
            <w:r>
              <w:rPr>
                <w:rFonts w:eastAsia="Arial Unicode MS" w:cs="Arial Unicode MS"/>
              </w:rPr>
              <w:t>Matching degree between occupation and major</w:t>
            </w:r>
          </w:p>
        </w:tc>
      </w:tr>
      <w:tr w:rsidR="00DD7300" w14:paraId="6EDE8DFE" w14:textId="77777777" w:rsidTr="009D5176">
        <w:tblPrEx>
          <w:shd w:val="clear" w:color="auto" w:fill="auto"/>
        </w:tblPrEx>
        <w:trPr>
          <w:trHeight w:val="490"/>
          <w:jc w:val="center"/>
        </w:trPr>
        <w:tc>
          <w:tcPr>
            <w:tcW w:w="4390" w:type="dxa"/>
            <w:gridSpan w:val="2"/>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vAlign w:val="center"/>
          </w:tcPr>
          <w:p w14:paraId="22554E7C" w14:textId="77777777" w:rsidR="00DD7300" w:rsidRPr="009D5176" w:rsidRDefault="00DD7300" w:rsidP="009D5176">
            <w:pPr>
              <w:pStyle w:val="TableStyle2"/>
              <w:jc w:val="center"/>
              <w:rPr>
                <w:b/>
                <w:bCs/>
                <w:color w:val="ED7D31" w:themeColor="accent2"/>
              </w:rPr>
            </w:pPr>
            <w:r w:rsidRPr="009D5176">
              <w:rPr>
                <w:rFonts w:eastAsia="Arial Unicode MS" w:cs="Arial Unicode MS"/>
                <w:b/>
                <w:bCs/>
                <w:color w:val="ED7D31" w:themeColor="accent2"/>
              </w:rPr>
              <w:t>Course matching</w:t>
            </w:r>
          </w:p>
        </w:tc>
        <w:tc>
          <w:tcPr>
            <w:tcW w:w="1880"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vAlign w:val="center"/>
          </w:tcPr>
          <w:p w14:paraId="3DB0A411" w14:textId="77777777" w:rsidR="00DD7300" w:rsidRDefault="00DD7300" w:rsidP="009D5176">
            <w:pPr>
              <w:jc w:val="center"/>
            </w:pPr>
            <w:r>
              <w:rPr>
                <w:rFonts w:ascii="Helvetica Neue" w:eastAsia="Arial Unicode MS" w:hAnsi="Helvetica Neue" w:cs="Arial Unicode MS"/>
                <w:color w:val="000000"/>
                <w14:textOutline w14:w="0" w14:cap="flat" w14:cmpd="sng" w14:algn="ctr">
                  <w14:noFill/>
                  <w14:prstDash w14:val="solid"/>
                  <w14:bevel/>
                </w14:textOutline>
              </w:rPr>
              <w:t>18</w:t>
            </w:r>
          </w:p>
        </w:tc>
        <w:tc>
          <w:tcPr>
            <w:tcW w:w="3081"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3C9302C8" w14:textId="77777777" w:rsidR="00DD7300" w:rsidRDefault="00DD7300" w:rsidP="00C9697A">
            <w:pPr>
              <w:pStyle w:val="TableStyle2"/>
            </w:pPr>
            <w:r>
              <w:rPr>
                <w:rFonts w:eastAsia="Arial Unicode MS" w:cs="Arial Unicode MS"/>
              </w:rPr>
              <w:t>Matching degree between occupation and courses</w:t>
            </w:r>
          </w:p>
        </w:tc>
      </w:tr>
      <w:tr w:rsidR="00DD7300" w14:paraId="470CA26A" w14:textId="77777777" w:rsidTr="009D5176">
        <w:tblPrEx>
          <w:shd w:val="clear" w:color="auto" w:fill="auto"/>
        </w:tblPrEx>
        <w:trPr>
          <w:trHeight w:val="734"/>
          <w:jc w:val="center"/>
        </w:trPr>
        <w:tc>
          <w:tcPr>
            <w:tcW w:w="4390" w:type="dxa"/>
            <w:gridSpan w:val="2"/>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vAlign w:val="center"/>
          </w:tcPr>
          <w:p w14:paraId="6AFA3338" w14:textId="1A9F6170" w:rsidR="00DD7300" w:rsidRPr="009D5176" w:rsidRDefault="00DD7300" w:rsidP="009D5176">
            <w:pPr>
              <w:pStyle w:val="TableStyle2"/>
              <w:jc w:val="center"/>
              <w:rPr>
                <w:b/>
                <w:bCs/>
                <w:color w:val="ED7D31" w:themeColor="accent2"/>
              </w:rPr>
            </w:pPr>
            <w:r w:rsidRPr="009D5176">
              <w:rPr>
                <w:rFonts w:eastAsia="Arial Unicode MS" w:cs="Arial Unicode MS"/>
                <w:b/>
                <w:bCs/>
                <w:color w:val="ED7D31" w:themeColor="accent2"/>
              </w:rPr>
              <w:t>Feedback</w:t>
            </w:r>
          </w:p>
        </w:tc>
        <w:tc>
          <w:tcPr>
            <w:tcW w:w="1880"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vAlign w:val="center"/>
          </w:tcPr>
          <w:p w14:paraId="1B8BE58E" w14:textId="77777777" w:rsidR="00DD7300" w:rsidRDefault="00DD7300" w:rsidP="009D5176">
            <w:pPr>
              <w:jc w:val="center"/>
            </w:pPr>
            <w:r>
              <w:rPr>
                <w:rFonts w:ascii="Helvetica Neue" w:eastAsia="Arial Unicode MS" w:hAnsi="Helvetica Neue" w:cs="Arial Unicode MS"/>
                <w:color w:val="000000"/>
                <w14:textOutline w14:w="0" w14:cap="flat" w14:cmpd="sng" w14:algn="ctr">
                  <w14:noFill/>
                  <w14:prstDash w14:val="solid"/>
                  <w14:bevel/>
                </w14:textOutline>
              </w:rPr>
              <w:t>20</w:t>
            </w:r>
          </w:p>
        </w:tc>
        <w:tc>
          <w:tcPr>
            <w:tcW w:w="3081"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60F235F3" w14:textId="77777777" w:rsidR="00DD7300" w:rsidRDefault="00DD7300" w:rsidP="00C9697A">
            <w:pPr>
              <w:pStyle w:val="TableStyle2"/>
            </w:pPr>
            <w:r>
              <w:rPr>
                <w:rFonts w:eastAsia="Arial Unicode MS" w:cs="Arial Unicode MS"/>
              </w:rPr>
              <w:t>Graduates’ feedbacks about satisfaction of faculty and courses</w:t>
            </w:r>
          </w:p>
        </w:tc>
      </w:tr>
    </w:tbl>
    <w:p w14:paraId="31DDF2AE" w14:textId="77777777" w:rsidR="00DD7300" w:rsidRDefault="00DD7300" w:rsidP="00DD7300">
      <w:pPr>
        <w:pStyle w:val="Body"/>
      </w:pPr>
    </w:p>
    <w:p w14:paraId="2AB3C478" w14:textId="77777777" w:rsidR="00DD7300" w:rsidRDefault="00DD7300" w:rsidP="00DD7300">
      <w:pPr>
        <w:pStyle w:val="Body"/>
        <w:jc w:val="center"/>
      </w:pPr>
      <w:r w:rsidRPr="00F977D6">
        <w:rPr>
          <w:b/>
          <w:bCs/>
        </w:rPr>
        <w:t>Table 2</w:t>
      </w:r>
      <w:r>
        <w:t xml:space="preserve"> Measurement for students who continue taking education</w:t>
      </w:r>
    </w:p>
    <w:tbl>
      <w:tblPr>
        <w:tblStyle w:val="TableNormal"/>
        <w:tblW w:w="9405" w:type="dxa"/>
        <w:jc w:val="center"/>
        <w:tblBorders>
          <w:top w:val="single" w:sz="4" w:space="0" w:color="929292"/>
          <w:left w:val="single" w:sz="4" w:space="0" w:color="929292"/>
          <w:bottom w:val="single" w:sz="4" w:space="0" w:color="929292"/>
          <w:right w:val="single" w:sz="4" w:space="0" w:color="929292"/>
          <w:insideH w:val="single" w:sz="4" w:space="0" w:color="929292"/>
          <w:insideV w:val="single" w:sz="4" w:space="0" w:color="929292"/>
        </w:tblBorders>
        <w:shd w:val="clear" w:color="auto" w:fill="FDAD00"/>
        <w:tblLayout w:type="fixed"/>
        <w:tblLook w:val="04A0" w:firstRow="1" w:lastRow="0" w:firstColumn="1" w:lastColumn="0" w:noHBand="0" w:noVBand="1"/>
      </w:tblPr>
      <w:tblGrid>
        <w:gridCol w:w="4390"/>
        <w:gridCol w:w="1925"/>
        <w:gridCol w:w="3090"/>
      </w:tblGrid>
      <w:tr w:rsidR="00DD7300" w14:paraId="0CFC77CE" w14:textId="77777777" w:rsidTr="009D5176">
        <w:trPr>
          <w:trHeight w:val="293"/>
          <w:tblHeader/>
          <w:jc w:val="center"/>
        </w:trPr>
        <w:tc>
          <w:tcPr>
            <w:tcW w:w="4390" w:type="dxa"/>
            <w:tcBorders>
              <w:top w:val="single" w:sz="4" w:space="0" w:color="929292"/>
              <w:left w:val="single" w:sz="4" w:space="0" w:color="929292"/>
              <w:bottom w:val="single" w:sz="8" w:space="0" w:color="89847F"/>
              <w:right w:val="single" w:sz="4" w:space="0" w:color="FFFFFF"/>
            </w:tcBorders>
            <w:shd w:val="clear" w:color="auto" w:fill="FDAD00"/>
            <w:tcMar>
              <w:top w:w="80" w:type="dxa"/>
              <w:left w:w="80" w:type="dxa"/>
              <w:bottom w:w="80" w:type="dxa"/>
              <w:right w:w="80" w:type="dxa"/>
            </w:tcMar>
          </w:tcPr>
          <w:p w14:paraId="4D84FF78" w14:textId="77777777" w:rsidR="00DD7300" w:rsidRPr="009D5176" w:rsidRDefault="00DD7300" w:rsidP="009D5176">
            <w:pPr>
              <w:pStyle w:val="TableStyle1"/>
              <w:jc w:val="center"/>
              <w:rPr>
                <w:sz w:val="21"/>
                <w:szCs w:val="21"/>
              </w:rPr>
            </w:pPr>
            <w:r w:rsidRPr="009D5176">
              <w:rPr>
                <w:rFonts w:eastAsia="Arial Unicode MS" w:cs="Arial Unicode MS"/>
                <w:sz w:val="21"/>
                <w:szCs w:val="21"/>
              </w:rPr>
              <w:t>Continue studying</w:t>
            </w:r>
          </w:p>
        </w:tc>
        <w:tc>
          <w:tcPr>
            <w:tcW w:w="1925" w:type="dxa"/>
            <w:tcBorders>
              <w:top w:val="single" w:sz="4" w:space="0" w:color="929292"/>
              <w:left w:val="single" w:sz="4" w:space="0" w:color="FFFFFF"/>
              <w:bottom w:val="single" w:sz="8" w:space="0" w:color="89847F"/>
              <w:right w:val="single" w:sz="4" w:space="0" w:color="FFFFFF"/>
            </w:tcBorders>
            <w:shd w:val="clear" w:color="auto" w:fill="FDAD00"/>
            <w:tcMar>
              <w:top w:w="80" w:type="dxa"/>
              <w:left w:w="80" w:type="dxa"/>
              <w:bottom w:w="80" w:type="dxa"/>
              <w:right w:w="80" w:type="dxa"/>
            </w:tcMar>
          </w:tcPr>
          <w:p w14:paraId="02496A33" w14:textId="4B50CC3C" w:rsidR="00DD7300" w:rsidRPr="009D5176" w:rsidRDefault="00DD7300" w:rsidP="009D5176">
            <w:pPr>
              <w:pStyle w:val="TableStyle1"/>
              <w:jc w:val="center"/>
              <w:rPr>
                <w:sz w:val="21"/>
                <w:szCs w:val="21"/>
              </w:rPr>
            </w:pPr>
            <w:r w:rsidRPr="009D5176">
              <w:rPr>
                <w:rFonts w:eastAsia="Arial Unicode MS" w:cs="Arial Unicode MS"/>
                <w:sz w:val="21"/>
                <w:szCs w:val="21"/>
              </w:rPr>
              <w:t>Percentage(%)</w:t>
            </w:r>
          </w:p>
        </w:tc>
        <w:tc>
          <w:tcPr>
            <w:tcW w:w="3090" w:type="dxa"/>
            <w:tcBorders>
              <w:top w:val="single" w:sz="4" w:space="0" w:color="929292"/>
              <w:left w:val="single" w:sz="4" w:space="0" w:color="FFFFFF"/>
              <w:bottom w:val="single" w:sz="8" w:space="0" w:color="89847F"/>
              <w:right w:val="single" w:sz="4" w:space="0" w:color="929292"/>
            </w:tcBorders>
            <w:shd w:val="clear" w:color="auto" w:fill="FDAD00"/>
            <w:tcMar>
              <w:top w:w="80" w:type="dxa"/>
              <w:left w:w="80" w:type="dxa"/>
              <w:bottom w:w="80" w:type="dxa"/>
              <w:right w:w="80" w:type="dxa"/>
            </w:tcMar>
          </w:tcPr>
          <w:p w14:paraId="557BE491" w14:textId="75B80744" w:rsidR="00DD7300" w:rsidRPr="009D5176" w:rsidRDefault="00DD7300" w:rsidP="009D5176">
            <w:pPr>
              <w:pStyle w:val="TableStyle1"/>
              <w:jc w:val="center"/>
              <w:rPr>
                <w:sz w:val="21"/>
                <w:szCs w:val="21"/>
              </w:rPr>
            </w:pPr>
            <w:r w:rsidRPr="009D5176">
              <w:rPr>
                <w:rFonts w:eastAsia="Arial Unicode MS" w:cs="Arial Unicode MS"/>
                <w:sz w:val="21"/>
                <w:szCs w:val="21"/>
              </w:rPr>
              <w:t>Description</w:t>
            </w:r>
          </w:p>
        </w:tc>
      </w:tr>
      <w:tr w:rsidR="00DD7300" w14:paraId="37A28BFD" w14:textId="77777777" w:rsidTr="009D5176">
        <w:tblPrEx>
          <w:shd w:val="clear" w:color="auto" w:fill="auto"/>
        </w:tblPrEx>
        <w:trPr>
          <w:trHeight w:val="487"/>
          <w:jc w:val="center"/>
        </w:trPr>
        <w:tc>
          <w:tcPr>
            <w:tcW w:w="4390" w:type="dxa"/>
            <w:tcBorders>
              <w:top w:val="single" w:sz="8" w:space="0" w:color="89847F"/>
              <w:left w:val="single" w:sz="4" w:space="0" w:color="929292"/>
              <w:bottom w:val="single" w:sz="4" w:space="0" w:color="929292"/>
              <w:right w:val="single" w:sz="4" w:space="0" w:color="929292"/>
            </w:tcBorders>
            <w:shd w:val="clear" w:color="auto" w:fill="auto"/>
            <w:tcMar>
              <w:top w:w="80" w:type="dxa"/>
              <w:left w:w="80" w:type="dxa"/>
              <w:bottom w:w="80" w:type="dxa"/>
              <w:right w:w="80" w:type="dxa"/>
            </w:tcMar>
            <w:vAlign w:val="center"/>
          </w:tcPr>
          <w:p w14:paraId="4C8CDE3F" w14:textId="77777777" w:rsidR="00DD7300" w:rsidRPr="009D5176" w:rsidRDefault="00DD7300" w:rsidP="009D5176">
            <w:pPr>
              <w:pStyle w:val="TableStyle2"/>
              <w:jc w:val="center"/>
              <w:rPr>
                <w:b/>
                <w:bCs/>
                <w:color w:val="ED7D31" w:themeColor="accent2"/>
              </w:rPr>
            </w:pPr>
            <w:r w:rsidRPr="009D5176">
              <w:rPr>
                <w:rFonts w:eastAsia="Arial Unicode MS" w:cs="Arial Unicode MS"/>
                <w:b/>
                <w:bCs/>
                <w:color w:val="ED7D31" w:themeColor="accent2"/>
              </w:rPr>
              <w:t>New GPA</w:t>
            </w:r>
          </w:p>
        </w:tc>
        <w:tc>
          <w:tcPr>
            <w:tcW w:w="1925" w:type="dxa"/>
            <w:tcBorders>
              <w:top w:val="single" w:sz="8" w:space="0" w:color="89847F"/>
              <w:left w:val="single" w:sz="4" w:space="0" w:color="929292"/>
              <w:bottom w:val="single" w:sz="4" w:space="0" w:color="929292"/>
              <w:right w:val="single" w:sz="4" w:space="0" w:color="929292"/>
            </w:tcBorders>
            <w:shd w:val="clear" w:color="auto" w:fill="auto"/>
            <w:tcMar>
              <w:top w:w="80" w:type="dxa"/>
              <w:left w:w="80" w:type="dxa"/>
              <w:bottom w:w="80" w:type="dxa"/>
              <w:right w:w="80" w:type="dxa"/>
            </w:tcMar>
            <w:vAlign w:val="center"/>
          </w:tcPr>
          <w:p w14:paraId="5336EA81" w14:textId="77777777" w:rsidR="00DD7300" w:rsidRDefault="00DD7300" w:rsidP="009D5176">
            <w:pPr>
              <w:jc w:val="center"/>
            </w:pPr>
            <w:r>
              <w:rPr>
                <w:rFonts w:ascii="Helvetica Neue" w:eastAsia="Arial Unicode MS" w:hAnsi="Helvetica Neue" w:cs="Arial Unicode MS"/>
                <w:color w:val="000000"/>
                <w14:textOutline w14:w="0" w14:cap="flat" w14:cmpd="sng" w14:algn="ctr">
                  <w14:noFill/>
                  <w14:prstDash w14:val="solid"/>
                  <w14:bevel/>
                </w14:textOutline>
              </w:rPr>
              <w:t>23</w:t>
            </w:r>
          </w:p>
        </w:tc>
        <w:tc>
          <w:tcPr>
            <w:tcW w:w="3090" w:type="dxa"/>
            <w:tcBorders>
              <w:top w:val="single" w:sz="8" w:space="0" w:color="89847F"/>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7CCF4BF9" w14:textId="77777777" w:rsidR="00DD7300" w:rsidRDefault="00DD7300" w:rsidP="00C9697A">
            <w:pPr>
              <w:pStyle w:val="TableStyle2"/>
            </w:pPr>
            <w:r>
              <w:rPr>
                <w:rFonts w:eastAsia="Arial Unicode MS" w:cs="Arial Unicode MS"/>
              </w:rPr>
              <w:t>The GPA the graduates got in further study</w:t>
            </w:r>
          </w:p>
        </w:tc>
      </w:tr>
      <w:tr w:rsidR="00DD7300" w14:paraId="574DBDBC" w14:textId="77777777" w:rsidTr="009D5176">
        <w:tblPrEx>
          <w:shd w:val="clear" w:color="auto" w:fill="auto"/>
        </w:tblPrEx>
        <w:trPr>
          <w:trHeight w:val="482"/>
          <w:jc w:val="center"/>
        </w:trPr>
        <w:tc>
          <w:tcPr>
            <w:tcW w:w="4390"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vAlign w:val="center"/>
          </w:tcPr>
          <w:p w14:paraId="71E13E8D" w14:textId="77777777" w:rsidR="00DD7300" w:rsidRPr="009D5176" w:rsidRDefault="00DD7300" w:rsidP="009D5176">
            <w:pPr>
              <w:pStyle w:val="TableStyle2"/>
              <w:jc w:val="center"/>
              <w:rPr>
                <w:b/>
                <w:bCs/>
                <w:color w:val="ED7D31" w:themeColor="accent2"/>
              </w:rPr>
            </w:pPr>
            <w:r w:rsidRPr="009D5176">
              <w:rPr>
                <w:rFonts w:eastAsia="Arial Unicode MS" w:cs="Arial Unicode MS"/>
                <w:b/>
                <w:bCs/>
                <w:color w:val="ED7D31" w:themeColor="accent2"/>
              </w:rPr>
              <w:t>New school ranking</w:t>
            </w:r>
          </w:p>
        </w:tc>
        <w:tc>
          <w:tcPr>
            <w:tcW w:w="1925"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vAlign w:val="center"/>
          </w:tcPr>
          <w:p w14:paraId="692998A9" w14:textId="77777777" w:rsidR="00DD7300" w:rsidRDefault="00DD7300" w:rsidP="009D5176">
            <w:pPr>
              <w:jc w:val="center"/>
            </w:pPr>
            <w:r>
              <w:rPr>
                <w:rFonts w:ascii="Helvetica Neue" w:eastAsia="Arial Unicode MS" w:hAnsi="Helvetica Neue" w:cs="Arial Unicode MS"/>
                <w:color w:val="000000"/>
                <w14:textOutline w14:w="0" w14:cap="flat" w14:cmpd="sng" w14:algn="ctr">
                  <w14:noFill/>
                  <w14:prstDash w14:val="solid"/>
                  <w14:bevel/>
                </w14:textOutline>
              </w:rPr>
              <w:t>22</w:t>
            </w:r>
          </w:p>
        </w:tc>
        <w:tc>
          <w:tcPr>
            <w:tcW w:w="3090"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7BD28BE5" w14:textId="77777777" w:rsidR="00DD7300" w:rsidRDefault="00DD7300" w:rsidP="00C9697A">
            <w:pPr>
              <w:pStyle w:val="TableStyle2"/>
            </w:pPr>
            <w:r>
              <w:rPr>
                <w:rFonts w:eastAsia="Arial Unicode MS" w:cs="Arial Unicode MS"/>
              </w:rPr>
              <w:t>The ranking of the new school that graduates study in</w:t>
            </w:r>
          </w:p>
        </w:tc>
      </w:tr>
      <w:tr w:rsidR="00DD7300" w14:paraId="00FB39AF" w14:textId="77777777" w:rsidTr="009D5176">
        <w:tblPrEx>
          <w:shd w:val="clear" w:color="auto" w:fill="auto"/>
        </w:tblPrEx>
        <w:trPr>
          <w:trHeight w:val="722"/>
          <w:jc w:val="center"/>
        </w:trPr>
        <w:tc>
          <w:tcPr>
            <w:tcW w:w="4390"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vAlign w:val="center"/>
          </w:tcPr>
          <w:p w14:paraId="5C74C4B7" w14:textId="7836871D" w:rsidR="00DD7300" w:rsidRPr="009D5176" w:rsidRDefault="00DD7300" w:rsidP="009D5176">
            <w:pPr>
              <w:pStyle w:val="TableStyle2"/>
              <w:jc w:val="center"/>
              <w:rPr>
                <w:b/>
                <w:bCs/>
                <w:color w:val="ED7D31" w:themeColor="accent2"/>
              </w:rPr>
            </w:pPr>
            <w:r w:rsidRPr="009D5176">
              <w:rPr>
                <w:rFonts w:eastAsia="Arial Unicode MS" w:cs="Arial Unicode MS"/>
                <w:b/>
                <w:bCs/>
                <w:color w:val="ED7D31" w:themeColor="accent2"/>
              </w:rPr>
              <w:lastRenderedPageBreak/>
              <w:t>Academic achievement</w:t>
            </w:r>
          </w:p>
        </w:tc>
        <w:tc>
          <w:tcPr>
            <w:tcW w:w="1925"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vAlign w:val="center"/>
          </w:tcPr>
          <w:p w14:paraId="06AB7E25" w14:textId="77777777" w:rsidR="00DD7300" w:rsidRDefault="00DD7300" w:rsidP="009D5176">
            <w:pPr>
              <w:jc w:val="center"/>
            </w:pPr>
            <w:r>
              <w:rPr>
                <w:rFonts w:ascii="Helvetica Neue" w:eastAsia="Arial Unicode MS" w:hAnsi="Helvetica Neue" w:cs="Arial Unicode MS"/>
                <w:color w:val="000000"/>
                <w14:textOutline w14:w="0" w14:cap="flat" w14:cmpd="sng" w14:algn="ctr">
                  <w14:noFill/>
                  <w14:prstDash w14:val="solid"/>
                  <w14:bevel/>
                </w14:textOutline>
              </w:rPr>
              <w:t>17</w:t>
            </w:r>
          </w:p>
        </w:tc>
        <w:tc>
          <w:tcPr>
            <w:tcW w:w="3090"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7C1306DD" w14:textId="77777777" w:rsidR="00DD7300" w:rsidRDefault="00DD7300" w:rsidP="00C9697A">
            <w:pPr>
              <w:pStyle w:val="TableStyle2"/>
            </w:pPr>
            <w:r>
              <w:rPr>
                <w:rFonts w:eastAsia="Arial Unicode MS" w:cs="Arial Unicode MS"/>
              </w:rPr>
              <w:t>Record the academic achievement the graduates ever got</w:t>
            </w:r>
          </w:p>
        </w:tc>
      </w:tr>
      <w:tr w:rsidR="00DD7300" w14:paraId="1168AE59" w14:textId="77777777" w:rsidTr="009D5176">
        <w:tblPrEx>
          <w:shd w:val="clear" w:color="auto" w:fill="auto"/>
        </w:tblPrEx>
        <w:trPr>
          <w:trHeight w:val="722"/>
          <w:jc w:val="center"/>
        </w:trPr>
        <w:tc>
          <w:tcPr>
            <w:tcW w:w="4390"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vAlign w:val="center"/>
          </w:tcPr>
          <w:p w14:paraId="40E0A98B" w14:textId="77777777" w:rsidR="00DD7300" w:rsidRPr="009D5176" w:rsidRDefault="00DD7300" w:rsidP="009D5176">
            <w:pPr>
              <w:pStyle w:val="TableStyle2"/>
              <w:jc w:val="center"/>
              <w:rPr>
                <w:b/>
                <w:bCs/>
                <w:color w:val="ED7D31" w:themeColor="accent2"/>
              </w:rPr>
            </w:pPr>
            <w:r w:rsidRPr="009D5176">
              <w:rPr>
                <w:rFonts w:eastAsia="Arial Unicode MS" w:cs="Arial Unicode MS"/>
                <w:b/>
                <w:bCs/>
                <w:color w:val="ED7D31" w:themeColor="accent2"/>
              </w:rPr>
              <w:t>Course matching</w:t>
            </w:r>
          </w:p>
        </w:tc>
        <w:tc>
          <w:tcPr>
            <w:tcW w:w="1925"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vAlign w:val="center"/>
          </w:tcPr>
          <w:p w14:paraId="05D51178" w14:textId="77777777" w:rsidR="00DD7300" w:rsidRDefault="00DD7300" w:rsidP="009D5176">
            <w:pPr>
              <w:jc w:val="center"/>
            </w:pPr>
            <w:r>
              <w:rPr>
                <w:rFonts w:ascii="Helvetica Neue" w:eastAsia="Arial Unicode MS" w:hAnsi="Helvetica Neue" w:cs="Arial Unicode MS"/>
                <w:color w:val="000000"/>
                <w14:textOutline w14:w="0" w14:cap="flat" w14:cmpd="sng" w14:algn="ctr">
                  <w14:noFill/>
                  <w14:prstDash w14:val="solid"/>
                  <w14:bevel/>
                </w14:textOutline>
              </w:rPr>
              <w:t>18</w:t>
            </w:r>
          </w:p>
        </w:tc>
        <w:tc>
          <w:tcPr>
            <w:tcW w:w="3090"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5A0BCA9C" w14:textId="77777777" w:rsidR="00DD7300" w:rsidRDefault="00DD7300" w:rsidP="00C9697A">
            <w:pPr>
              <w:pStyle w:val="TableStyle2"/>
            </w:pPr>
            <w:r>
              <w:rPr>
                <w:rFonts w:eastAsia="Arial Unicode MS" w:cs="Arial Unicode MS"/>
              </w:rPr>
              <w:t>Matching degree between current major and former curriculum</w:t>
            </w:r>
          </w:p>
        </w:tc>
      </w:tr>
      <w:tr w:rsidR="00DD7300" w14:paraId="311FE457" w14:textId="77777777" w:rsidTr="009D5176">
        <w:tblPrEx>
          <w:shd w:val="clear" w:color="auto" w:fill="auto"/>
        </w:tblPrEx>
        <w:trPr>
          <w:trHeight w:val="722"/>
          <w:jc w:val="center"/>
        </w:trPr>
        <w:tc>
          <w:tcPr>
            <w:tcW w:w="4390"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vAlign w:val="center"/>
          </w:tcPr>
          <w:p w14:paraId="77F5407B" w14:textId="77777777" w:rsidR="00DD7300" w:rsidRPr="009D5176" w:rsidRDefault="00DD7300" w:rsidP="009D5176">
            <w:pPr>
              <w:pStyle w:val="TableStyle2"/>
              <w:jc w:val="center"/>
              <w:rPr>
                <w:b/>
                <w:bCs/>
                <w:color w:val="ED7D31" w:themeColor="accent2"/>
              </w:rPr>
            </w:pPr>
            <w:r w:rsidRPr="009D5176">
              <w:rPr>
                <w:rFonts w:eastAsia="Arial Unicode MS" w:cs="Arial Unicode MS"/>
                <w:b/>
                <w:bCs/>
                <w:color w:val="ED7D31" w:themeColor="accent2"/>
              </w:rPr>
              <w:t>Feedback</w:t>
            </w:r>
          </w:p>
        </w:tc>
        <w:tc>
          <w:tcPr>
            <w:tcW w:w="1925"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vAlign w:val="center"/>
          </w:tcPr>
          <w:p w14:paraId="16B798B6" w14:textId="77777777" w:rsidR="00DD7300" w:rsidRDefault="00DD7300" w:rsidP="009D5176">
            <w:pPr>
              <w:jc w:val="center"/>
            </w:pPr>
            <w:r>
              <w:rPr>
                <w:rFonts w:ascii="Helvetica Neue" w:eastAsia="Arial Unicode MS" w:hAnsi="Helvetica Neue" w:cs="Arial Unicode MS"/>
                <w:color w:val="000000"/>
                <w14:textOutline w14:w="0" w14:cap="flat" w14:cmpd="sng" w14:algn="ctr">
                  <w14:noFill/>
                  <w14:prstDash w14:val="solid"/>
                  <w14:bevel/>
                </w14:textOutline>
              </w:rPr>
              <w:t>20</w:t>
            </w:r>
          </w:p>
        </w:tc>
        <w:tc>
          <w:tcPr>
            <w:tcW w:w="3090"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1C6A327F" w14:textId="77777777" w:rsidR="00DD7300" w:rsidRDefault="00DD7300" w:rsidP="00C9697A">
            <w:pPr>
              <w:pStyle w:val="TableStyle2"/>
            </w:pPr>
            <w:r>
              <w:rPr>
                <w:rFonts w:eastAsia="Arial Unicode MS" w:cs="Arial Unicode MS"/>
              </w:rPr>
              <w:t>Graduates’ feedbacks about satisfaction of faculty and courses</w:t>
            </w:r>
          </w:p>
        </w:tc>
      </w:tr>
    </w:tbl>
    <w:p w14:paraId="3D418EC5" w14:textId="4A43B66E" w:rsidR="00F977D6" w:rsidRDefault="00F977D6" w:rsidP="00F977D6">
      <w:pPr>
        <w:spacing w:after="0" w:line="240" w:lineRule="auto"/>
        <w:rPr>
          <w:rFonts w:ascii="Calibri" w:hAnsi="Calibri" w:cs="Calibri"/>
        </w:rPr>
      </w:pPr>
    </w:p>
    <w:p w14:paraId="22BA748D" w14:textId="2D2A3911" w:rsidR="00234F93" w:rsidRDefault="00234F93">
      <w:pPr>
        <w:rPr>
          <w:rFonts w:ascii="Calibri" w:hAnsi="Calibri" w:cs="Calibri"/>
        </w:rPr>
      </w:pPr>
      <w:r>
        <w:rPr>
          <w:rFonts w:ascii="Calibri" w:hAnsi="Calibri" w:cs="Calibri"/>
        </w:rPr>
        <w:br w:type="page"/>
      </w:r>
    </w:p>
    <w:p w14:paraId="3589ADDB" w14:textId="61EE3B28" w:rsidR="00234F93" w:rsidRDefault="00F90215" w:rsidP="00234F93">
      <w:pPr>
        <w:pStyle w:val="a3"/>
        <w:numPr>
          <w:ilvl w:val="0"/>
          <w:numId w:val="3"/>
        </w:numPr>
        <w:autoSpaceDE w:val="0"/>
        <w:autoSpaceDN w:val="0"/>
        <w:adjustRightInd w:val="0"/>
        <w:spacing w:after="0" w:line="240" w:lineRule="auto"/>
        <w:ind w:firstLineChars="0"/>
        <w:rPr>
          <w:rFonts w:ascii="Calibri" w:hAnsi="Calibri" w:cs="Calibri"/>
        </w:rPr>
      </w:pPr>
      <w:r>
        <w:rPr>
          <w:rFonts w:ascii="Calibri" w:hAnsi="Calibri" w:cs="Calibri"/>
        </w:rPr>
        <w:lastRenderedPageBreak/>
        <w:t>Sequence diagrams showing how to navigate the university object model to deliver performance</w:t>
      </w:r>
      <w:r w:rsidR="002B1920">
        <w:rPr>
          <w:rFonts w:ascii="Calibri" w:hAnsi="Calibri" w:cs="Calibri"/>
        </w:rPr>
        <w:t xml:space="preserve"> </w:t>
      </w:r>
      <w:r w:rsidRPr="002B1920">
        <w:rPr>
          <w:rFonts w:ascii="Calibri" w:hAnsi="Calibri" w:cs="Calibri"/>
        </w:rPr>
        <w:t>metrics needed for performance and feedback.</w:t>
      </w:r>
    </w:p>
    <w:p w14:paraId="0B6067E5" w14:textId="77777777" w:rsidR="00234F93" w:rsidRPr="00234F93" w:rsidRDefault="00234F93" w:rsidP="00234F93">
      <w:pPr>
        <w:autoSpaceDE w:val="0"/>
        <w:autoSpaceDN w:val="0"/>
        <w:adjustRightInd w:val="0"/>
        <w:spacing w:after="0" w:line="240" w:lineRule="auto"/>
        <w:ind w:left="360"/>
        <w:rPr>
          <w:rFonts w:ascii="Calibri" w:hAnsi="Calibri" w:cs="Calibri"/>
        </w:rPr>
      </w:pPr>
    </w:p>
    <w:p w14:paraId="6AECA5BB" w14:textId="1913D4FE" w:rsidR="00A90D28" w:rsidRDefault="00234F93" w:rsidP="00AE2D58">
      <w:pPr>
        <w:autoSpaceDE w:val="0"/>
        <w:autoSpaceDN w:val="0"/>
        <w:adjustRightInd w:val="0"/>
        <w:spacing w:after="0" w:line="240" w:lineRule="auto"/>
        <w:ind w:leftChars="-257" w:left="-565"/>
        <w:rPr>
          <w:rFonts w:ascii="Calibri" w:hAnsi="Calibri" w:cs="Calibri"/>
        </w:rPr>
      </w:pPr>
      <w:r>
        <w:rPr>
          <w:rFonts w:ascii="Calibri" w:hAnsi="Calibri" w:cs="Calibri"/>
          <w:noProof/>
        </w:rPr>
        <w:drawing>
          <wp:inline distT="0" distB="0" distL="0" distR="0" wp14:anchorId="2BEBA404" wp14:editId="720C1ADE">
            <wp:extent cx="5943600" cy="58686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868670"/>
                    </a:xfrm>
                    <a:prstGeom prst="rect">
                      <a:avLst/>
                    </a:prstGeom>
                    <a:noFill/>
                    <a:ln>
                      <a:noFill/>
                    </a:ln>
                  </pic:spPr>
                </pic:pic>
              </a:graphicData>
            </a:graphic>
          </wp:inline>
        </w:drawing>
      </w:r>
    </w:p>
    <w:p w14:paraId="28DEDA8F" w14:textId="77777777" w:rsidR="007824DE" w:rsidRDefault="007824DE" w:rsidP="00AE2D58">
      <w:pPr>
        <w:autoSpaceDE w:val="0"/>
        <w:autoSpaceDN w:val="0"/>
        <w:adjustRightInd w:val="0"/>
        <w:spacing w:after="0" w:line="240" w:lineRule="auto"/>
        <w:ind w:leftChars="-257" w:left="-565"/>
        <w:rPr>
          <w:rFonts w:ascii="Calibri" w:hAnsi="Calibri" w:cs="Calibri"/>
        </w:rPr>
      </w:pPr>
    </w:p>
    <w:p w14:paraId="3B921164" w14:textId="77777777" w:rsidR="000F77E5" w:rsidRDefault="002B1920" w:rsidP="00830AC1">
      <w:pPr>
        <w:pStyle w:val="a3"/>
        <w:numPr>
          <w:ilvl w:val="0"/>
          <w:numId w:val="3"/>
        </w:numPr>
        <w:autoSpaceDE w:val="0"/>
        <w:autoSpaceDN w:val="0"/>
        <w:adjustRightInd w:val="0"/>
        <w:spacing w:after="0" w:line="240" w:lineRule="auto"/>
        <w:ind w:firstLineChars="0"/>
        <w:rPr>
          <w:rFonts w:ascii="Calibri" w:hAnsi="Calibri" w:cs="Calibri"/>
        </w:rPr>
      </w:pPr>
      <w:bookmarkStart w:id="0" w:name="OLE_LINK1"/>
      <w:r w:rsidRPr="000F77E5">
        <w:rPr>
          <w:rFonts w:ascii="Calibri" w:hAnsi="Calibri" w:cs="Calibri"/>
        </w:rPr>
        <w:t>An object model showing the changes to the university model to support the new capabilities. This</w:t>
      </w:r>
      <w:r w:rsidRPr="000F77E5">
        <w:rPr>
          <w:rFonts w:ascii="Calibri" w:hAnsi="Calibri" w:cs="Calibri" w:hint="eastAsia"/>
          <w:lang w:eastAsia="zh-CN"/>
        </w:rPr>
        <w:t xml:space="preserve"> </w:t>
      </w:r>
      <w:r w:rsidRPr="000F77E5">
        <w:rPr>
          <w:rFonts w:ascii="Calibri" w:hAnsi="Calibri" w:cs="Calibri"/>
        </w:rPr>
        <w:t>includes the additional methods and attributes required to deliver the results.</w:t>
      </w:r>
      <w:bookmarkEnd w:id="0"/>
    </w:p>
    <w:p w14:paraId="3A87F648" w14:textId="0041AAB6" w:rsidR="002B1920" w:rsidRPr="002B1920" w:rsidRDefault="00234F93" w:rsidP="002B1920">
      <w:pPr>
        <w:autoSpaceDE w:val="0"/>
        <w:autoSpaceDN w:val="0"/>
        <w:adjustRightInd w:val="0"/>
        <w:spacing w:after="0" w:line="240" w:lineRule="auto"/>
        <w:rPr>
          <w:rFonts w:ascii="Calibri" w:hAnsi="Calibri" w:cs="Calibri"/>
        </w:rPr>
      </w:pPr>
      <w:r w:rsidRPr="00234F93">
        <w:rPr>
          <w:rFonts w:ascii="Calibri" w:hAnsi="Calibri" w:cs="Calibri"/>
          <w:noProof/>
        </w:rPr>
        <w:lastRenderedPageBreak/>
        <w:drawing>
          <wp:inline distT="0" distB="0" distL="0" distR="0" wp14:anchorId="72937054" wp14:editId="52B18B81">
            <wp:extent cx="5622925" cy="8229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22925" cy="8229600"/>
                    </a:xfrm>
                    <a:prstGeom prst="rect">
                      <a:avLst/>
                    </a:prstGeom>
                    <a:noFill/>
                    <a:ln>
                      <a:noFill/>
                    </a:ln>
                  </pic:spPr>
                </pic:pic>
              </a:graphicData>
            </a:graphic>
          </wp:inline>
        </w:drawing>
      </w:r>
    </w:p>
    <w:sectPr w:rsidR="002B1920" w:rsidRPr="002B1920" w:rsidSect="000D055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28AFA4" w14:textId="77777777" w:rsidR="000E1FF8" w:rsidRDefault="000E1FF8" w:rsidP="003A3E1B">
      <w:pPr>
        <w:spacing w:after="0" w:line="240" w:lineRule="auto"/>
      </w:pPr>
      <w:r>
        <w:separator/>
      </w:r>
    </w:p>
  </w:endnote>
  <w:endnote w:type="continuationSeparator" w:id="0">
    <w:p w14:paraId="2649CC0F" w14:textId="77777777" w:rsidR="000E1FF8" w:rsidRDefault="000E1FF8" w:rsidP="003A3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Helvetica Neue">
    <w:altName w:val="Arial"/>
    <w:charset w:val="00"/>
    <w:family w:val="roman"/>
    <w:pitch w:val="default"/>
  </w:font>
  <w:font w:name="Arial Unicode MS">
    <w:altName w:val="Arial"/>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3C3BBA" w14:textId="77777777" w:rsidR="000E1FF8" w:rsidRDefault="000E1FF8" w:rsidP="003A3E1B">
      <w:pPr>
        <w:spacing w:after="0" w:line="240" w:lineRule="auto"/>
      </w:pPr>
      <w:r>
        <w:separator/>
      </w:r>
    </w:p>
  </w:footnote>
  <w:footnote w:type="continuationSeparator" w:id="0">
    <w:p w14:paraId="3A8DA8F5" w14:textId="77777777" w:rsidR="000E1FF8" w:rsidRDefault="000E1FF8" w:rsidP="003A3E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F7D0B"/>
    <w:multiLevelType w:val="hybridMultilevel"/>
    <w:tmpl w:val="EDE2AE9E"/>
    <w:lvl w:ilvl="0" w:tplc="D1D8E5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2482917"/>
    <w:multiLevelType w:val="hybridMultilevel"/>
    <w:tmpl w:val="EDE2AE9E"/>
    <w:lvl w:ilvl="0" w:tplc="D1D8E5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306EFE"/>
    <w:multiLevelType w:val="hybridMultilevel"/>
    <w:tmpl w:val="5F5CB74C"/>
    <w:lvl w:ilvl="0" w:tplc="E4CE58F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215"/>
    <w:rsid w:val="000D0556"/>
    <w:rsid w:val="000E1FF8"/>
    <w:rsid w:val="000F77E5"/>
    <w:rsid w:val="00234F93"/>
    <w:rsid w:val="002411B3"/>
    <w:rsid w:val="002B1920"/>
    <w:rsid w:val="002B71A5"/>
    <w:rsid w:val="003A3E1B"/>
    <w:rsid w:val="00533F45"/>
    <w:rsid w:val="005D5910"/>
    <w:rsid w:val="007824DE"/>
    <w:rsid w:val="0088724B"/>
    <w:rsid w:val="009916F8"/>
    <w:rsid w:val="009D5176"/>
    <w:rsid w:val="009F61A2"/>
    <w:rsid w:val="00A61006"/>
    <w:rsid w:val="00A90D28"/>
    <w:rsid w:val="00AE2D58"/>
    <w:rsid w:val="00B92B68"/>
    <w:rsid w:val="00BB4E22"/>
    <w:rsid w:val="00BE3E58"/>
    <w:rsid w:val="00BF21CA"/>
    <w:rsid w:val="00C27C70"/>
    <w:rsid w:val="00C76271"/>
    <w:rsid w:val="00C94385"/>
    <w:rsid w:val="00CD725A"/>
    <w:rsid w:val="00D75A4E"/>
    <w:rsid w:val="00DD7300"/>
    <w:rsid w:val="00F227D0"/>
    <w:rsid w:val="00F90215"/>
    <w:rsid w:val="00F977D6"/>
    <w:rsid w:val="00FC2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556AB1"/>
  <w15:chartTrackingRefBased/>
  <w15:docId w15:val="{90CDC0AF-E656-42F3-ABED-D3202DE43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3E58"/>
    <w:pPr>
      <w:ind w:firstLineChars="200" w:firstLine="420"/>
    </w:pPr>
  </w:style>
  <w:style w:type="table" w:styleId="a4">
    <w:name w:val="Table Grid"/>
    <w:basedOn w:val="a1"/>
    <w:uiPriority w:val="39"/>
    <w:rsid w:val="00BE3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link w:val="a6"/>
    <w:uiPriority w:val="1"/>
    <w:qFormat/>
    <w:rsid w:val="000D0556"/>
    <w:pPr>
      <w:spacing w:after="0" w:line="240" w:lineRule="auto"/>
    </w:pPr>
    <w:rPr>
      <w:rFonts w:eastAsia="Microsoft YaHei UI"/>
      <w:lang w:eastAsia="zh-CN"/>
    </w:rPr>
  </w:style>
  <w:style w:type="character" w:customStyle="1" w:styleId="a6">
    <w:name w:val="无间隔 字符"/>
    <w:basedOn w:val="a0"/>
    <w:link w:val="a5"/>
    <w:uiPriority w:val="1"/>
    <w:rsid w:val="000D0556"/>
    <w:rPr>
      <w:rFonts w:eastAsia="Microsoft YaHei UI"/>
      <w:lang w:eastAsia="zh-CN"/>
    </w:rPr>
  </w:style>
  <w:style w:type="paragraph" w:styleId="a7">
    <w:name w:val="header"/>
    <w:basedOn w:val="a"/>
    <w:link w:val="a8"/>
    <w:uiPriority w:val="99"/>
    <w:unhideWhenUsed/>
    <w:rsid w:val="003A3E1B"/>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3A3E1B"/>
    <w:rPr>
      <w:sz w:val="18"/>
      <w:szCs w:val="18"/>
    </w:rPr>
  </w:style>
  <w:style w:type="paragraph" w:styleId="a9">
    <w:name w:val="footer"/>
    <w:basedOn w:val="a"/>
    <w:link w:val="aa"/>
    <w:uiPriority w:val="99"/>
    <w:unhideWhenUsed/>
    <w:rsid w:val="003A3E1B"/>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3A3E1B"/>
    <w:rPr>
      <w:sz w:val="18"/>
      <w:szCs w:val="18"/>
    </w:rPr>
  </w:style>
  <w:style w:type="table" w:customStyle="1" w:styleId="TableNormal">
    <w:name w:val="Table Normal"/>
    <w:rsid w:val="00DD7300"/>
    <w:pPr>
      <w:pBdr>
        <w:top w:val="nil"/>
        <w:left w:val="nil"/>
        <w:bottom w:val="nil"/>
        <w:right w:val="nil"/>
        <w:between w:val="nil"/>
        <w:bar w:val="nil"/>
      </w:pBdr>
      <w:spacing w:after="0" w:line="240" w:lineRule="auto"/>
    </w:pPr>
    <w:rPr>
      <w:rFonts w:ascii="Times New Roman" w:hAnsi="Times New Roman" w:cs="Times New Roman"/>
      <w:sz w:val="20"/>
      <w:szCs w:val="20"/>
      <w:bdr w:val="nil"/>
      <w:lang w:eastAsia="zh-CN"/>
    </w:rPr>
    <w:tblPr>
      <w:tblInd w:w="0" w:type="dxa"/>
      <w:tblCellMar>
        <w:top w:w="0" w:type="dxa"/>
        <w:left w:w="0" w:type="dxa"/>
        <w:bottom w:w="0" w:type="dxa"/>
        <w:right w:w="0" w:type="dxa"/>
      </w:tblCellMar>
    </w:tblPr>
  </w:style>
  <w:style w:type="paragraph" w:customStyle="1" w:styleId="Body">
    <w:name w:val="Body"/>
    <w:rsid w:val="00DD7300"/>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zh-CN"/>
      <w14:textOutline w14:w="0" w14:cap="flat" w14:cmpd="sng" w14:algn="ctr">
        <w14:noFill/>
        <w14:prstDash w14:val="solid"/>
        <w14:bevel/>
      </w14:textOutline>
    </w:rPr>
  </w:style>
  <w:style w:type="paragraph" w:customStyle="1" w:styleId="TableStyle1">
    <w:name w:val="Table Style 1"/>
    <w:rsid w:val="00DD7300"/>
    <w:pPr>
      <w:pBdr>
        <w:top w:val="nil"/>
        <w:left w:val="nil"/>
        <w:bottom w:val="nil"/>
        <w:right w:val="nil"/>
        <w:between w:val="nil"/>
        <w:bar w:val="nil"/>
      </w:pBdr>
      <w:spacing w:after="0" w:line="240" w:lineRule="auto"/>
    </w:pPr>
    <w:rPr>
      <w:rFonts w:ascii="Helvetica Neue" w:eastAsia="Helvetica Neue" w:hAnsi="Helvetica Neue" w:cs="Helvetica Neue"/>
      <w:b/>
      <w:bCs/>
      <w:color w:val="000000"/>
      <w:sz w:val="20"/>
      <w:szCs w:val="20"/>
      <w:bdr w:val="nil"/>
      <w:lang w:eastAsia="zh-CN"/>
      <w14:textOutline w14:w="0" w14:cap="flat" w14:cmpd="sng" w14:algn="ctr">
        <w14:noFill/>
        <w14:prstDash w14:val="solid"/>
        <w14:bevel/>
      </w14:textOutline>
    </w:rPr>
  </w:style>
  <w:style w:type="paragraph" w:customStyle="1" w:styleId="TableStyle2">
    <w:name w:val="Table Style 2"/>
    <w:rsid w:val="00DD7300"/>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lang w:eastAsia="zh-CN"/>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509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Group: Tsunami</dc:subject>
  <dc:creator>Name: Shijie Zhang, Zhi Yao, Dandan Xu</dc:creator>
  <cp:keywords/>
  <dc:description/>
  <cp:lastModifiedBy>木 万</cp:lastModifiedBy>
  <cp:revision>23</cp:revision>
  <dcterms:created xsi:type="dcterms:W3CDTF">2019-09-21T14:56:00Z</dcterms:created>
  <dcterms:modified xsi:type="dcterms:W3CDTF">2020-10-16T03:38:00Z</dcterms:modified>
</cp:coreProperties>
</file>