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8087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Come registrarsi</w:t>
      </w:r>
      <w:r>
        <w:rPr>
          <w:rStyle w:val="eop"/>
          <w:rFonts w:ascii="Calibri" w:hAnsi="Calibri" w:cs="Calibri"/>
          <w:sz w:val="28"/>
          <w:szCs w:val="28"/>
        </w:rPr>
        <w:t> </w:t>
      </w:r>
    </w:p>
    <w:p w14:paraId="2348E11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L’utente non registrato per avviare il processo di registrazione, dopo aver raggiunto la piattaforma accede alla pagina di login e raggiunge la funzionalità di registrazione utente. Da qui dovrà inserire:</w:t>
      </w:r>
      <w:r>
        <w:rPr>
          <w:rStyle w:val="eop"/>
          <w:rFonts w:ascii="Calibri" w:hAnsi="Calibri" w:cs="Calibri"/>
          <w:sz w:val="28"/>
          <w:szCs w:val="28"/>
        </w:rPr>
        <w:t> </w:t>
      </w:r>
    </w:p>
    <w:p w14:paraId="3DEF3958"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D77BB97" w14:textId="77777777" w:rsidR="00D11AE8" w:rsidRDefault="00D11AE8" w:rsidP="00D11AE8">
      <w:pPr>
        <w:pStyle w:val="paragraph"/>
        <w:numPr>
          <w:ilvl w:val="0"/>
          <w:numId w:val="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nome;</w:t>
      </w:r>
      <w:r>
        <w:rPr>
          <w:rStyle w:val="eop"/>
          <w:rFonts w:ascii="Calibri" w:hAnsi="Calibri" w:cs="Calibri"/>
          <w:sz w:val="28"/>
          <w:szCs w:val="28"/>
        </w:rPr>
        <w:t> </w:t>
      </w:r>
    </w:p>
    <w:p w14:paraId="1564426F" w14:textId="77777777" w:rsidR="00D11AE8" w:rsidRDefault="00D11AE8" w:rsidP="00D11AE8">
      <w:pPr>
        <w:pStyle w:val="paragraph"/>
        <w:numPr>
          <w:ilvl w:val="0"/>
          <w:numId w:val="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cognome;</w:t>
      </w:r>
      <w:r>
        <w:rPr>
          <w:rStyle w:val="eop"/>
          <w:rFonts w:ascii="Calibri" w:hAnsi="Calibri" w:cs="Calibri"/>
          <w:sz w:val="28"/>
          <w:szCs w:val="28"/>
        </w:rPr>
        <w:t> </w:t>
      </w:r>
    </w:p>
    <w:p w14:paraId="4255671A" w14:textId="77777777" w:rsidR="00D11AE8" w:rsidRDefault="00D11AE8" w:rsidP="00D11AE8">
      <w:pPr>
        <w:pStyle w:val="paragraph"/>
        <w:numPr>
          <w:ilvl w:val="0"/>
          <w:numId w:val="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nickname;</w:t>
      </w:r>
      <w:r>
        <w:rPr>
          <w:rStyle w:val="eop"/>
          <w:rFonts w:ascii="Calibri" w:hAnsi="Calibri" w:cs="Calibri"/>
          <w:sz w:val="28"/>
          <w:szCs w:val="28"/>
        </w:rPr>
        <w:t> </w:t>
      </w:r>
    </w:p>
    <w:p w14:paraId="616134EC" w14:textId="77777777" w:rsidR="00D11AE8" w:rsidRDefault="00D11AE8" w:rsidP="00D11AE8">
      <w:pPr>
        <w:pStyle w:val="paragraph"/>
        <w:numPr>
          <w:ilvl w:val="0"/>
          <w:numId w:val="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e-mail;</w:t>
      </w:r>
      <w:r>
        <w:rPr>
          <w:rStyle w:val="eop"/>
          <w:rFonts w:ascii="Calibri" w:hAnsi="Calibri" w:cs="Calibri"/>
          <w:sz w:val="28"/>
          <w:szCs w:val="28"/>
        </w:rPr>
        <w:t> </w:t>
      </w:r>
    </w:p>
    <w:p w14:paraId="693831D3" w14:textId="77777777" w:rsidR="00D11AE8" w:rsidRDefault="00D11AE8" w:rsidP="00D11AE8">
      <w:pPr>
        <w:pStyle w:val="paragraph"/>
        <w:numPr>
          <w:ilvl w:val="0"/>
          <w:numId w:val="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password;</w:t>
      </w:r>
      <w:r>
        <w:rPr>
          <w:rStyle w:val="eop"/>
          <w:rFonts w:ascii="Calibri" w:hAnsi="Calibri" w:cs="Calibri"/>
          <w:sz w:val="28"/>
          <w:szCs w:val="28"/>
        </w:rPr>
        <w:t> </w:t>
      </w:r>
    </w:p>
    <w:p w14:paraId="2BDC61AA" w14:textId="77777777" w:rsidR="00D11AE8" w:rsidRDefault="00D11AE8" w:rsidP="00D11AE8">
      <w:pPr>
        <w:pStyle w:val="paragraph"/>
        <w:numPr>
          <w:ilvl w:val="0"/>
          <w:numId w:val="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data di nascita.</w:t>
      </w:r>
      <w:r>
        <w:rPr>
          <w:rStyle w:val="eop"/>
          <w:rFonts w:ascii="Calibri" w:hAnsi="Calibri" w:cs="Calibri"/>
          <w:sz w:val="28"/>
          <w:szCs w:val="28"/>
        </w:rPr>
        <w:t> </w:t>
      </w:r>
    </w:p>
    <w:p w14:paraId="409B93D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B82A9B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Da qui se l’utente ha rispettato le condizioni dei campi appena compilati avverrà la registrazione e verrà indirizzato alla pagina dell’utente, altrimenti uscirà un errore che spiega come inserire i dati negli appositi campi errati.</w:t>
      </w:r>
      <w:r>
        <w:rPr>
          <w:rStyle w:val="eop"/>
          <w:rFonts w:ascii="Calibri" w:hAnsi="Calibri" w:cs="Calibri"/>
          <w:sz w:val="28"/>
          <w:szCs w:val="28"/>
        </w:rPr>
        <w:t> </w:t>
      </w:r>
    </w:p>
    <w:p w14:paraId="4EB4D34D"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4FAEF90A"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/*Come fare il login</w:t>
      </w:r>
      <w:r>
        <w:rPr>
          <w:rStyle w:val="eop"/>
          <w:rFonts w:ascii="Calibri" w:hAnsi="Calibri" w:cs="Calibri"/>
          <w:sz w:val="28"/>
          <w:szCs w:val="28"/>
        </w:rPr>
        <w:t> </w:t>
      </w:r>
    </w:p>
    <w:p w14:paraId="0694E40E"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L’utente registrato per effettuare il login al proprio profilo, dopo aver raggiunto la piattaforma, accederà al form di login dove dovrà inserire:</w:t>
      </w:r>
      <w:r>
        <w:rPr>
          <w:rStyle w:val="eop"/>
          <w:rFonts w:ascii="Calibri" w:hAnsi="Calibri" w:cs="Calibri"/>
          <w:sz w:val="28"/>
          <w:szCs w:val="28"/>
        </w:rPr>
        <w:t> </w:t>
      </w:r>
    </w:p>
    <w:p w14:paraId="18FDA463" w14:textId="77777777" w:rsidR="00D11AE8" w:rsidRDefault="00D11AE8" w:rsidP="00D11AE8">
      <w:pPr>
        <w:pStyle w:val="paragraph"/>
        <w:numPr>
          <w:ilvl w:val="0"/>
          <w:numId w:val="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e-mail;</w:t>
      </w:r>
      <w:r>
        <w:rPr>
          <w:rStyle w:val="eop"/>
          <w:rFonts w:ascii="Calibri" w:hAnsi="Calibri" w:cs="Calibri"/>
          <w:sz w:val="28"/>
          <w:szCs w:val="28"/>
        </w:rPr>
        <w:t> </w:t>
      </w:r>
    </w:p>
    <w:p w14:paraId="55981F63" w14:textId="77777777" w:rsidR="00D11AE8" w:rsidRDefault="00D11AE8" w:rsidP="00D11AE8">
      <w:pPr>
        <w:pStyle w:val="paragraph"/>
        <w:numPr>
          <w:ilvl w:val="0"/>
          <w:numId w:val="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password.</w:t>
      </w:r>
      <w:r>
        <w:rPr>
          <w:rStyle w:val="eop"/>
          <w:rFonts w:ascii="Calibri" w:hAnsi="Calibri" w:cs="Calibri"/>
          <w:sz w:val="28"/>
          <w:szCs w:val="28"/>
        </w:rPr>
        <w:t> </w:t>
      </w:r>
    </w:p>
    <w:p w14:paraId="47F9065C"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Una volta inseriti i dati, che devono essere gli stessi che ha inserito in fase di registrazione potrà accedere al suo profilo, commentare i video caricati da altri utenti registrati e lasciare una valutazione (Like o Dislike).</w:t>
      </w:r>
      <w:r>
        <w:rPr>
          <w:rStyle w:val="eop"/>
          <w:rFonts w:ascii="Calibri" w:hAnsi="Calibri" w:cs="Calibri"/>
          <w:sz w:val="28"/>
          <w:szCs w:val="28"/>
        </w:rPr>
        <w:t> </w:t>
      </w:r>
    </w:p>
    <w:p w14:paraId="3775D8C1"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Se in fase di login i dati inseriti fossero errati apparirà un errore che non permetterà l’accesso.*/</w:t>
      </w:r>
      <w:r>
        <w:rPr>
          <w:rStyle w:val="eop"/>
          <w:rFonts w:ascii="Calibri" w:hAnsi="Calibri" w:cs="Calibri"/>
          <w:sz w:val="28"/>
          <w:szCs w:val="28"/>
        </w:rPr>
        <w:t> </w:t>
      </w:r>
    </w:p>
    <w:p w14:paraId="3F093C14"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4FCA2A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Reimpostare la password</w:t>
      </w:r>
      <w:r>
        <w:rPr>
          <w:rStyle w:val="eop"/>
          <w:rFonts w:ascii="Calibri" w:hAnsi="Calibri" w:cs="Calibri"/>
          <w:sz w:val="28"/>
          <w:szCs w:val="28"/>
        </w:rPr>
        <w:t> </w:t>
      </w:r>
    </w:p>
    <w:p w14:paraId="3AF7D35B"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L’utente registrato, nel caso abbia dimenticato la password, può recuperarla accedendo alla funzionalità “Reimposta password” dopo aver raggiunto il form di login. Da qui deve compilare un form dove dovrà inserire:</w:t>
      </w:r>
      <w:r>
        <w:rPr>
          <w:rStyle w:val="eop"/>
          <w:rFonts w:ascii="Calibri" w:hAnsi="Calibri" w:cs="Calibri"/>
          <w:sz w:val="28"/>
          <w:szCs w:val="28"/>
        </w:rPr>
        <w:t> </w:t>
      </w:r>
    </w:p>
    <w:p w14:paraId="50740DDE" w14:textId="77777777" w:rsidR="00D11AE8" w:rsidRDefault="00D11AE8" w:rsidP="00D11AE8">
      <w:pPr>
        <w:pStyle w:val="paragraph"/>
        <w:numPr>
          <w:ilvl w:val="0"/>
          <w:numId w:val="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e-mail;</w:t>
      </w:r>
      <w:r>
        <w:rPr>
          <w:rStyle w:val="eop"/>
          <w:rFonts w:ascii="Calibri" w:hAnsi="Calibri" w:cs="Calibri"/>
          <w:sz w:val="28"/>
          <w:szCs w:val="28"/>
        </w:rPr>
        <w:t> </w:t>
      </w:r>
    </w:p>
    <w:p w14:paraId="0F44E640" w14:textId="77777777" w:rsidR="00D11AE8" w:rsidRDefault="00D11AE8" w:rsidP="00D11AE8">
      <w:pPr>
        <w:pStyle w:val="paragraph"/>
        <w:numPr>
          <w:ilvl w:val="0"/>
          <w:numId w:val="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nickname;</w:t>
      </w:r>
      <w:r>
        <w:rPr>
          <w:rStyle w:val="eop"/>
          <w:rFonts w:ascii="Calibri" w:hAnsi="Calibri" w:cs="Calibri"/>
          <w:sz w:val="28"/>
          <w:szCs w:val="28"/>
        </w:rPr>
        <w:t> </w:t>
      </w:r>
    </w:p>
    <w:p w14:paraId="6141EE9A" w14:textId="77777777" w:rsidR="00D11AE8" w:rsidRDefault="00D11AE8" w:rsidP="00D11AE8">
      <w:pPr>
        <w:pStyle w:val="paragraph"/>
        <w:numPr>
          <w:ilvl w:val="0"/>
          <w:numId w:val="5"/>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nuova password;</w:t>
      </w:r>
      <w:r>
        <w:rPr>
          <w:rStyle w:val="eop"/>
          <w:rFonts w:ascii="Calibri" w:hAnsi="Calibri" w:cs="Calibri"/>
          <w:sz w:val="28"/>
          <w:szCs w:val="28"/>
        </w:rPr>
        <w:t> </w:t>
      </w:r>
    </w:p>
    <w:p w14:paraId="396B837B"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Se il reimpostare della password andrà a buon fine, l’utente verrà reindirizzato alla schermata di login dove dovrà poi inserire le nuove credenziali, altrimenti gli verrà mostrato l’errore per il quale l’operazione non è andata a buon fine.</w:t>
      </w:r>
      <w:r>
        <w:rPr>
          <w:rStyle w:val="eop"/>
          <w:rFonts w:ascii="Calibri" w:hAnsi="Calibri" w:cs="Calibri"/>
          <w:sz w:val="28"/>
          <w:szCs w:val="28"/>
        </w:rPr>
        <w:t> </w:t>
      </w:r>
    </w:p>
    <w:p w14:paraId="04BB6090"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Come caricare un video</w:t>
      </w:r>
      <w:r>
        <w:rPr>
          <w:rStyle w:val="eop"/>
          <w:rFonts w:ascii="Calibri" w:hAnsi="Calibri" w:cs="Calibri"/>
          <w:sz w:val="28"/>
          <w:szCs w:val="28"/>
        </w:rPr>
        <w:t> </w:t>
      </w:r>
    </w:p>
    <w:p w14:paraId="23743846"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L’utente registrato, per caricare un video, dovrà effettuare il login, dalla pagina dedicata. Dopodiché entrato sul suo profilo potrà accedere ad un menu contestuale e selezionare “Carica Video”. Qui inserirà:</w:t>
      </w:r>
      <w:r>
        <w:rPr>
          <w:rStyle w:val="eop"/>
          <w:rFonts w:ascii="Calibri" w:hAnsi="Calibri" w:cs="Calibri"/>
          <w:sz w:val="28"/>
          <w:szCs w:val="28"/>
        </w:rPr>
        <w:t> </w:t>
      </w:r>
    </w:p>
    <w:p w14:paraId="3C9FA59A" w14:textId="77777777" w:rsidR="004B6BC7" w:rsidRDefault="004B6BC7" w:rsidP="004B6BC7">
      <w:pPr>
        <w:pStyle w:val="paragraph"/>
        <w:numPr>
          <w:ilvl w:val="0"/>
          <w:numId w:val="6"/>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il titolo;</w:t>
      </w:r>
      <w:r>
        <w:rPr>
          <w:rStyle w:val="eop"/>
          <w:rFonts w:ascii="Calibri" w:hAnsi="Calibri" w:cs="Calibri"/>
          <w:sz w:val="28"/>
          <w:szCs w:val="28"/>
        </w:rPr>
        <w:t> </w:t>
      </w:r>
    </w:p>
    <w:p w14:paraId="53A0EC6C" w14:textId="77777777" w:rsidR="004B6BC7" w:rsidRDefault="004B6BC7" w:rsidP="004B6BC7">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la descrizione;</w:t>
      </w:r>
      <w:r>
        <w:rPr>
          <w:rStyle w:val="eop"/>
          <w:rFonts w:ascii="Calibri" w:hAnsi="Calibri" w:cs="Calibri"/>
          <w:sz w:val="28"/>
          <w:szCs w:val="28"/>
        </w:rPr>
        <w:t> </w:t>
      </w:r>
    </w:p>
    <w:p w14:paraId="5F9ABF27" w14:textId="77777777" w:rsidR="004B6BC7" w:rsidRDefault="004B6BC7" w:rsidP="004B6BC7">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il file.</w:t>
      </w:r>
      <w:r>
        <w:rPr>
          <w:rStyle w:val="eop"/>
          <w:rFonts w:ascii="Calibri" w:hAnsi="Calibri" w:cs="Calibri"/>
          <w:sz w:val="28"/>
          <w:szCs w:val="28"/>
        </w:rPr>
        <w:t> </w:t>
      </w:r>
    </w:p>
    <w:p w14:paraId="4EA425CA"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Una volta che avrà inserito tutto potrà caricare il video in piattaforma.</w:t>
      </w:r>
      <w:r>
        <w:rPr>
          <w:rStyle w:val="eop"/>
          <w:rFonts w:ascii="Calibri" w:hAnsi="Calibri" w:cs="Calibri"/>
          <w:sz w:val="28"/>
          <w:szCs w:val="28"/>
        </w:rPr>
        <w:t> </w:t>
      </w:r>
    </w:p>
    <w:p w14:paraId="0A4AA26F"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0A5E279" w14:textId="77777777" w:rsidR="00C36F46" w:rsidRPr="0012367C" w:rsidRDefault="00C36F46" w:rsidP="00C36F46">
      <w:pPr>
        <w:rPr>
          <w:sz w:val="28"/>
          <w:szCs w:val="28"/>
        </w:rPr>
      </w:pPr>
      <w:r w:rsidRPr="0012367C">
        <w:rPr>
          <w:sz w:val="28"/>
          <w:szCs w:val="28"/>
        </w:rPr>
        <w:t>Come guardare/commentare/valutare un video</w:t>
      </w:r>
    </w:p>
    <w:p w14:paraId="46EDFFB1" w14:textId="77777777" w:rsidR="00C36F46" w:rsidRPr="0012367C" w:rsidRDefault="00C36F46" w:rsidP="00C36F46">
      <w:pPr>
        <w:rPr>
          <w:sz w:val="28"/>
          <w:szCs w:val="28"/>
        </w:rPr>
      </w:pPr>
      <w:r w:rsidRPr="0012367C">
        <w:rPr>
          <w:sz w:val="28"/>
          <w:szCs w:val="28"/>
        </w:rPr>
        <w:t>L’utente raggiunge la piattaforma. Per guardare un video può scegliere se ricercare un video specifico tramite la barra di ricerca o selezionare uno dei video proposti all’arrivo sulla piattaforma di quelli già caricati da altri utenti. Una volta aperto il video ci saranno titolo e descrizione e i commenti lasciati dagli altri utenti registrati. In più se il video è piaciuto o meno c’è la possibilità di lasciare un like o un dislike e commentare il video stesso nella box apposita. Per commentare il video bisogna effettuare il login, se questo già è stato fatto allora ci sarà una box nel quale scrivere il commento ed inviarlo.</w:t>
      </w:r>
    </w:p>
    <w:p w14:paraId="12343264" w14:textId="77777777" w:rsidR="00F42A14" w:rsidRPr="0012367C" w:rsidRDefault="00F42A14" w:rsidP="00F42A14">
      <w:pPr>
        <w:rPr>
          <w:sz w:val="28"/>
          <w:szCs w:val="28"/>
        </w:rPr>
      </w:pPr>
      <w:r w:rsidRPr="0012367C">
        <w:rPr>
          <w:sz w:val="28"/>
          <w:szCs w:val="28"/>
        </w:rPr>
        <w:t>Come segnalare un commento</w:t>
      </w:r>
    </w:p>
    <w:p w14:paraId="777DE364" w14:textId="77777777" w:rsidR="00F42A14" w:rsidRPr="0012367C" w:rsidRDefault="00F42A14" w:rsidP="00F42A14">
      <w:pPr>
        <w:rPr>
          <w:sz w:val="28"/>
          <w:szCs w:val="28"/>
        </w:rPr>
      </w:pPr>
      <w:r w:rsidRPr="0012367C">
        <w:rPr>
          <w:sz w:val="28"/>
          <w:szCs w:val="28"/>
        </w:rPr>
        <w:t>Per segnalare un commento, esiste la funzione dal quale ogni utente registrato può raggiungere una volta aperto un video nell’apposita sezione “Commenti”. Da qui, come nel segnalare i video, si inserisce la motivazione della segnalazione che può essere una motivazione fra quelle di default o una scritta dall’utente stesso che vuole segnalare il commento. Una volta segnalato il commento si torna alla home della piattaforma.</w:t>
      </w:r>
    </w:p>
    <w:p w14:paraId="7279C435" w14:textId="77777777" w:rsidR="00AC7852" w:rsidRPr="0012367C" w:rsidRDefault="00AC7852" w:rsidP="00AC7852">
      <w:pPr>
        <w:rPr>
          <w:sz w:val="28"/>
          <w:szCs w:val="28"/>
        </w:rPr>
      </w:pPr>
      <w:r w:rsidRPr="0012367C">
        <w:rPr>
          <w:sz w:val="28"/>
          <w:szCs w:val="28"/>
        </w:rPr>
        <w:t>Come segnalare un utente</w:t>
      </w:r>
    </w:p>
    <w:p w14:paraId="44690FE0" w14:textId="77777777" w:rsidR="00AC7852" w:rsidRPr="0012367C" w:rsidRDefault="00AC7852" w:rsidP="00AC7852">
      <w:pPr>
        <w:rPr>
          <w:sz w:val="28"/>
          <w:szCs w:val="28"/>
        </w:rPr>
      </w:pPr>
      <w:r w:rsidRPr="0012367C">
        <w:rPr>
          <w:sz w:val="28"/>
          <w:szCs w:val="28"/>
        </w:rPr>
        <w:t>Per la segnalazione di un utente, l’utente registrato deve accedere al canale dell’utente che si vuole segnalare. Questo può avvenire sia tramite la ricerca tramite nickname o cliccando su “Autore” quando si seleziona il video da guardare. Una volta arrivati nel canale dell’utente da segnalare tramite apposita funzione si può segnalare l’utente. Dopo aver inserito la motivazione della segnalazione, che può essere di default o scritta dall’utente che vuole segnalare, si torna alla home del sito.</w:t>
      </w:r>
    </w:p>
    <w:p w14:paraId="2092478E" w14:textId="77777777" w:rsidR="009971C1" w:rsidRPr="00C36F46" w:rsidRDefault="009971C1"/>
    <w:sectPr w:rsidR="009971C1" w:rsidRPr="00C36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5B81"/>
    <w:multiLevelType w:val="multilevel"/>
    <w:tmpl w:val="4EBC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835DA8"/>
    <w:multiLevelType w:val="multilevel"/>
    <w:tmpl w:val="8E12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D61696"/>
    <w:multiLevelType w:val="multilevel"/>
    <w:tmpl w:val="359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417631"/>
    <w:multiLevelType w:val="multilevel"/>
    <w:tmpl w:val="F10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363726"/>
    <w:multiLevelType w:val="multilevel"/>
    <w:tmpl w:val="DD9C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E12E06"/>
    <w:multiLevelType w:val="multilevel"/>
    <w:tmpl w:val="A52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7D1E38"/>
    <w:multiLevelType w:val="multilevel"/>
    <w:tmpl w:val="05F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E8"/>
    <w:rsid w:val="0016119D"/>
    <w:rsid w:val="001C709D"/>
    <w:rsid w:val="004B6BC7"/>
    <w:rsid w:val="00762EA1"/>
    <w:rsid w:val="009971C1"/>
    <w:rsid w:val="00A1294D"/>
    <w:rsid w:val="00AC7852"/>
    <w:rsid w:val="00C36F46"/>
    <w:rsid w:val="00D11AE8"/>
    <w:rsid w:val="00F42A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12DD"/>
  <w15:chartTrackingRefBased/>
  <w15:docId w15:val="{4AD6C61F-E551-404E-8346-63FAE154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
    <w:name w:val="paragraph"/>
    <w:basedOn w:val="Normale"/>
    <w:rsid w:val="00D11AE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D11AE8"/>
  </w:style>
  <w:style w:type="character" w:customStyle="1" w:styleId="eop">
    <w:name w:val="eop"/>
    <w:basedOn w:val="Carpredefinitoparagrafo"/>
    <w:rsid w:val="00D11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2606">
      <w:bodyDiv w:val="1"/>
      <w:marLeft w:val="0"/>
      <w:marRight w:val="0"/>
      <w:marTop w:val="0"/>
      <w:marBottom w:val="0"/>
      <w:divBdr>
        <w:top w:val="none" w:sz="0" w:space="0" w:color="auto"/>
        <w:left w:val="none" w:sz="0" w:space="0" w:color="auto"/>
        <w:bottom w:val="none" w:sz="0" w:space="0" w:color="auto"/>
        <w:right w:val="none" w:sz="0" w:space="0" w:color="auto"/>
      </w:divBdr>
      <w:divsChild>
        <w:div w:id="1976834683">
          <w:marLeft w:val="0"/>
          <w:marRight w:val="0"/>
          <w:marTop w:val="0"/>
          <w:marBottom w:val="0"/>
          <w:divBdr>
            <w:top w:val="none" w:sz="0" w:space="0" w:color="auto"/>
            <w:left w:val="none" w:sz="0" w:space="0" w:color="auto"/>
            <w:bottom w:val="none" w:sz="0" w:space="0" w:color="auto"/>
            <w:right w:val="none" w:sz="0" w:space="0" w:color="auto"/>
          </w:divBdr>
        </w:div>
        <w:div w:id="1278296131">
          <w:marLeft w:val="0"/>
          <w:marRight w:val="0"/>
          <w:marTop w:val="0"/>
          <w:marBottom w:val="0"/>
          <w:divBdr>
            <w:top w:val="none" w:sz="0" w:space="0" w:color="auto"/>
            <w:left w:val="none" w:sz="0" w:space="0" w:color="auto"/>
            <w:bottom w:val="none" w:sz="0" w:space="0" w:color="auto"/>
            <w:right w:val="none" w:sz="0" w:space="0" w:color="auto"/>
          </w:divBdr>
          <w:divsChild>
            <w:div w:id="1977291262">
              <w:marLeft w:val="0"/>
              <w:marRight w:val="0"/>
              <w:marTop w:val="0"/>
              <w:marBottom w:val="0"/>
              <w:divBdr>
                <w:top w:val="none" w:sz="0" w:space="0" w:color="auto"/>
                <w:left w:val="none" w:sz="0" w:space="0" w:color="auto"/>
                <w:bottom w:val="none" w:sz="0" w:space="0" w:color="auto"/>
                <w:right w:val="none" w:sz="0" w:space="0" w:color="auto"/>
              </w:divBdr>
            </w:div>
            <w:div w:id="1384595422">
              <w:marLeft w:val="0"/>
              <w:marRight w:val="0"/>
              <w:marTop w:val="0"/>
              <w:marBottom w:val="0"/>
              <w:divBdr>
                <w:top w:val="none" w:sz="0" w:space="0" w:color="auto"/>
                <w:left w:val="none" w:sz="0" w:space="0" w:color="auto"/>
                <w:bottom w:val="none" w:sz="0" w:space="0" w:color="auto"/>
                <w:right w:val="none" w:sz="0" w:space="0" w:color="auto"/>
              </w:divBdr>
            </w:div>
            <w:div w:id="436101766">
              <w:marLeft w:val="0"/>
              <w:marRight w:val="0"/>
              <w:marTop w:val="0"/>
              <w:marBottom w:val="0"/>
              <w:divBdr>
                <w:top w:val="none" w:sz="0" w:space="0" w:color="auto"/>
                <w:left w:val="none" w:sz="0" w:space="0" w:color="auto"/>
                <w:bottom w:val="none" w:sz="0" w:space="0" w:color="auto"/>
                <w:right w:val="none" w:sz="0" w:space="0" w:color="auto"/>
              </w:divBdr>
            </w:div>
          </w:divsChild>
        </w:div>
        <w:div w:id="386874707">
          <w:marLeft w:val="0"/>
          <w:marRight w:val="0"/>
          <w:marTop w:val="0"/>
          <w:marBottom w:val="0"/>
          <w:divBdr>
            <w:top w:val="none" w:sz="0" w:space="0" w:color="auto"/>
            <w:left w:val="none" w:sz="0" w:space="0" w:color="auto"/>
            <w:bottom w:val="none" w:sz="0" w:space="0" w:color="auto"/>
            <w:right w:val="none" w:sz="0" w:space="0" w:color="auto"/>
          </w:divBdr>
          <w:divsChild>
            <w:div w:id="782456498">
              <w:marLeft w:val="0"/>
              <w:marRight w:val="0"/>
              <w:marTop w:val="0"/>
              <w:marBottom w:val="0"/>
              <w:divBdr>
                <w:top w:val="none" w:sz="0" w:space="0" w:color="auto"/>
                <w:left w:val="none" w:sz="0" w:space="0" w:color="auto"/>
                <w:bottom w:val="none" w:sz="0" w:space="0" w:color="auto"/>
                <w:right w:val="none" w:sz="0" w:space="0" w:color="auto"/>
              </w:divBdr>
            </w:div>
            <w:div w:id="233203758">
              <w:marLeft w:val="0"/>
              <w:marRight w:val="0"/>
              <w:marTop w:val="0"/>
              <w:marBottom w:val="0"/>
              <w:divBdr>
                <w:top w:val="none" w:sz="0" w:space="0" w:color="auto"/>
                <w:left w:val="none" w:sz="0" w:space="0" w:color="auto"/>
                <w:bottom w:val="none" w:sz="0" w:space="0" w:color="auto"/>
                <w:right w:val="none" w:sz="0" w:space="0" w:color="auto"/>
              </w:divBdr>
            </w:div>
            <w:div w:id="1440176268">
              <w:marLeft w:val="0"/>
              <w:marRight w:val="0"/>
              <w:marTop w:val="0"/>
              <w:marBottom w:val="0"/>
              <w:divBdr>
                <w:top w:val="none" w:sz="0" w:space="0" w:color="auto"/>
                <w:left w:val="none" w:sz="0" w:space="0" w:color="auto"/>
                <w:bottom w:val="none" w:sz="0" w:space="0" w:color="auto"/>
                <w:right w:val="none" w:sz="0" w:space="0" w:color="auto"/>
              </w:divBdr>
            </w:div>
          </w:divsChild>
        </w:div>
        <w:div w:id="541090870">
          <w:marLeft w:val="0"/>
          <w:marRight w:val="0"/>
          <w:marTop w:val="0"/>
          <w:marBottom w:val="0"/>
          <w:divBdr>
            <w:top w:val="none" w:sz="0" w:space="0" w:color="auto"/>
            <w:left w:val="none" w:sz="0" w:space="0" w:color="auto"/>
            <w:bottom w:val="none" w:sz="0" w:space="0" w:color="auto"/>
            <w:right w:val="none" w:sz="0" w:space="0" w:color="auto"/>
          </w:divBdr>
        </w:div>
      </w:divsChild>
    </w:div>
    <w:div w:id="908269081">
      <w:bodyDiv w:val="1"/>
      <w:marLeft w:val="0"/>
      <w:marRight w:val="0"/>
      <w:marTop w:val="0"/>
      <w:marBottom w:val="0"/>
      <w:divBdr>
        <w:top w:val="none" w:sz="0" w:space="0" w:color="auto"/>
        <w:left w:val="none" w:sz="0" w:space="0" w:color="auto"/>
        <w:bottom w:val="none" w:sz="0" w:space="0" w:color="auto"/>
        <w:right w:val="none" w:sz="0" w:space="0" w:color="auto"/>
      </w:divBdr>
      <w:divsChild>
        <w:div w:id="364793862">
          <w:marLeft w:val="0"/>
          <w:marRight w:val="0"/>
          <w:marTop w:val="0"/>
          <w:marBottom w:val="0"/>
          <w:divBdr>
            <w:top w:val="none" w:sz="0" w:space="0" w:color="auto"/>
            <w:left w:val="none" w:sz="0" w:space="0" w:color="auto"/>
            <w:bottom w:val="none" w:sz="0" w:space="0" w:color="auto"/>
            <w:right w:val="none" w:sz="0" w:space="0" w:color="auto"/>
          </w:divBdr>
          <w:divsChild>
            <w:div w:id="746419903">
              <w:marLeft w:val="0"/>
              <w:marRight w:val="0"/>
              <w:marTop w:val="0"/>
              <w:marBottom w:val="0"/>
              <w:divBdr>
                <w:top w:val="none" w:sz="0" w:space="0" w:color="auto"/>
                <w:left w:val="none" w:sz="0" w:space="0" w:color="auto"/>
                <w:bottom w:val="none" w:sz="0" w:space="0" w:color="auto"/>
                <w:right w:val="none" w:sz="0" w:space="0" w:color="auto"/>
              </w:divBdr>
            </w:div>
            <w:div w:id="698551466">
              <w:marLeft w:val="0"/>
              <w:marRight w:val="0"/>
              <w:marTop w:val="0"/>
              <w:marBottom w:val="0"/>
              <w:divBdr>
                <w:top w:val="none" w:sz="0" w:space="0" w:color="auto"/>
                <w:left w:val="none" w:sz="0" w:space="0" w:color="auto"/>
                <w:bottom w:val="none" w:sz="0" w:space="0" w:color="auto"/>
                <w:right w:val="none" w:sz="0" w:space="0" w:color="auto"/>
              </w:divBdr>
            </w:div>
            <w:div w:id="912617110">
              <w:marLeft w:val="0"/>
              <w:marRight w:val="0"/>
              <w:marTop w:val="0"/>
              <w:marBottom w:val="0"/>
              <w:divBdr>
                <w:top w:val="none" w:sz="0" w:space="0" w:color="auto"/>
                <w:left w:val="none" w:sz="0" w:space="0" w:color="auto"/>
                <w:bottom w:val="none" w:sz="0" w:space="0" w:color="auto"/>
                <w:right w:val="none" w:sz="0" w:space="0" w:color="auto"/>
              </w:divBdr>
            </w:div>
          </w:divsChild>
        </w:div>
        <w:div w:id="2139911061">
          <w:marLeft w:val="0"/>
          <w:marRight w:val="0"/>
          <w:marTop w:val="0"/>
          <w:marBottom w:val="0"/>
          <w:divBdr>
            <w:top w:val="none" w:sz="0" w:space="0" w:color="auto"/>
            <w:left w:val="none" w:sz="0" w:space="0" w:color="auto"/>
            <w:bottom w:val="none" w:sz="0" w:space="0" w:color="auto"/>
            <w:right w:val="none" w:sz="0" w:space="0" w:color="auto"/>
          </w:divBdr>
          <w:divsChild>
            <w:div w:id="33777477">
              <w:marLeft w:val="0"/>
              <w:marRight w:val="0"/>
              <w:marTop w:val="0"/>
              <w:marBottom w:val="0"/>
              <w:divBdr>
                <w:top w:val="none" w:sz="0" w:space="0" w:color="auto"/>
                <w:left w:val="none" w:sz="0" w:space="0" w:color="auto"/>
                <w:bottom w:val="none" w:sz="0" w:space="0" w:color="auto"/>
                <w:right w:val="none" w:sz="0" w:space="0" w:color="auto"/>
              </w:divBdr>
            </w:div>
            <w:div w:id="1760444990">
              <w:marLeft w:val="0"/>
              <w:marRight w:val="0"/>
              <w:marTop w:val="0"/>
              <w:marBottom w:val="0"/>
              <w:divBdr>
                <w:top w:val="none" w:sz="0" w:space="0" w:color="auto"/>
                <w:left w:val="none" w:sz="0" w:space="0" w:color="auto"/>
                <w:bottom w:val="none" w:sz="0" w:space="0" w:color="auto"/>
                <w:right w:val="none" w:sz="0" w:space="0" w:color="auto"/>
              </w:divBdr>
            </w:div>
            <w:div w:id="17935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2799">
      <w:bodyDiv w:val="1"/>
      <w:marLeft w:val="0"/>
      <w:marRight w:val="0"/>
      <w:marTop w:val="0"/>
      <w:marBottom w:val="0"/>
      <w:divBdr>
        <w:top w:val="none" w:sz="0" w:space="0" w:color="auto"/>
        <w:left w:val="none" w:sz="0" w:space="0" w:color="auto"/>
        <w:bottom w:val="none" w:sz="0" w:space="0" w:color="auto"/>
        <w:right w:val="none" w:sz="0" w:space="0" w:color="auto"/>
      </w:divBdr>
      <w:divsChild>
        <w:div w:id="1526483455">
          <w:marLeft w:val="0"/>
          <w:marRight w:val="0"/>
          <w:marTop w:val="0"/>
          <w:marBottom w:val="0"/>
          <w:divBdr>
            <w:top w:val="none" w:sz="0" w:space="0" w:color="auto"/>
            <w:left w:val="none" w:sz="0" w:space="0" w:color="auto"/>
            <w:bottom w:val="none" w:sz="0" w:space="0" w:color="auto"/>
            <w:right w:val="none" w:sz="0" w:space="0" w:color="auto"/>
          </w:divBdr>
          <w:divsChild>
            <w:div w:id="292828589">
              <w:marLeft w:val="0"/>
              <w:marRight w:val="0"/>
              <w:marTop w:val="0"/>
              <w:marBottom w:val="0"/>
              <w:divBdr>
                <w:top w:val="none" w:sz="0" w:space="0" w:color="auto"/>
                <w:left w:val="none" w:sz="0" w:space="0" w:color="auto"/>
                <w:bottom w:val="none" w:sz="0" w:space="0" w:color="auto"/>
                <w:right w:val="none" w:sz="0" w:space="0" w:color="auto"/>
              </w:divBdr>
            </w:div>
            <w:div w:id="1479300651">
              <w:marLeft w:val="0"/>
              <w:marRight w:val="0"/>
              <w:marTop w:val="0"/>
              <w:marBottom w:val="0"/>
              <w:divBdr>
                <w:top w:val="none" w:sz="0" w:space="0" w:color="auto"/>
                <w:left w:val="none" w:sz="0" w:space="0" w:color="auto"/>
                <w:bottom w:val="none" w:sz="0" w:space="0" w:color="auto"/>
                <w:right w:val="none" w:sz="0" w:space="0" w:color="auto"/>
              </w:divBdr>
            </w:div>
            <w:div w:id="472605045">
              <w:marLeft w:val="0"/>
              <w:marRight w:val="0"/>
              <w:marTop w:val="0"/>
              <w:marBottom w:val="0"/>
              <w:divBdr>
                <w:top w:val="none" w:sz="0" w:space="0" w:color="auto"/>
                <w:left w:val="none" w:sz="0" w:space="0" w:color="auto"/>
                <w:bottom w:val="none" w:sz="0" w:space="0" w:color="auto"/>
                <w:right w:val="none" w:sz="0" w:space="0" w:color="auto"/>
              </w:divBdr>
            </w:div>
          </w:divsChild>
        </w:div>
        <w:div w:id="1700163794">
          <w:marLeft w:val="0"/>
          <w:marRight w:val="0"/>
          <w:marTop w:val="0"/>
          <w:marBottom w:val="0"/>
          <w:divBdr>
            <w:top w:val="none" w:sz="0" w:space="0" w:color="auto"/>
            <w:left w:val="none" w:sz="0" w:space="0" w:color="auto"/>
            <w:bottom w:val="none" w:sz="0" w:space="0" w:color="auto"/>
            <w:right w:val="none" w:sz="0" w:space="0" w:color="auto"/>
          </w:divBdr>
          <w:divsChild>
            <w:div w:id="1580946712">
              <w:marLeft w:val="0"/>
              <w:marRight w:val="0"/>
              <w:marTop w:val="0"/>
              <w:marBottom w:val="0"/>
              <w:divBdr>
                <w:top w:val="none" w:sz="0" w:space="0" w:color="auto"/>
                <w:left w:val="none" w:sz="0" w:space="0" w:color="auto"/>
                <w:bottom w:val="none" w:sz="0" w:space="0" w:color="auto"/>
                <w:right w:val="none" w:sz="0" w:space="0" w:color="auto"/>
              </w:divBdr>
            </w:div>
            <w:div w:id="1567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2217">
      <w:bodyDiv w:val="1"/>
      <w:marLeft w:val="0"/>
      <w:marRight w:val="0"/>
      <w:marTop w:val="0"/>
      <w:marBottom w:val="0"/>
      <w:divBdr>
        <w:top w:val="none" w:sz="0" w:space="0" w:color="auto"/>
        <w:left w:val="none" w:sz="0" w:space="0" w:color="auto"/>
        <w:bottom w:val="none" w:sz="0" w:space="0" w:color="auto"/>
        <w:right w:val="none" w:sz="0" w:space="0" w:color="auto"/>
      </w:divBdr>
      <w:divsChild>
        <w:div w:id="1282540869">
          <w:marLeft w:val="0"/>
          <w:marRight w:val="0"/>
          <w:marTop w:val="0"/>
          <w:marBottom w:val="0"/>
          <w:divBdr>
            <w:top w:val="none" w:sz="0" w:space="0" w:color="auto"/>
            <w:left w:val="none" w:sz="0" w:space="0" w:color="auto"/>
            <w:bottom w:val="none" w:sz="0" w:space="0" w:color="auto"/>
            <w:right w:val="none" w:sz="0" w:space="0" w:color="auto"/>
          </w:divBdr>
          <w:divsChild>
            <w:div w:id="688289777">
              <w:marLeft w:val="0"/>
              <w:marRight w:val="0"/>
              <w:marTop w:val="0"/>
              <w:marBottom w:val="0"/>
              <w:divBdr>
                <w:top w:val="none" w:sz="0" w:space="0" w:color="auto"/>
                <w:left w:val="none" w:sz="0" w:space="0" w:color="auto"/>
                <w:bottom w:val="none" w:sz="0" w:space="0" w:color="auto"/>
                <w:right w:val="none" w:sz="0" w:space="0" w:color="auto"/>
              </w:divBdr>
            </w:div>
            <w:div w:id="36786199">
              <w:marLeft w:val="0"/>
              <w:marRight w:val="0"/>
              <w:marTop w:val="0"/>
              <w:marBottom w:val="0"/>
              <w:divBdr>
                <w:top w:val="none" w:sz="0" w:space="0" w:color="auto"/>
                <w:left w:val="none" w:sz="0" w:space="0" w:color="auto"/>
                <w:bottom w:val="none" w:sz="0" w:space="0" w:color="auto"/>
                <w:right w:val="none" w:sz="0" w:space="0" w:color="auto"/>
              </w:divBdr>
            </w:div>
            <w:div w:id="1262571450">
              <w:marLeft w:val="0"/>
              <w:marRight w:val="0"/>
              <w:marTop w:val="0"/>
              <w:marBottom w:val="0"/>
              <w:divBdr>
                <w:top w:val="none" w:sz="0" w:space="0" w:color="auto"/>
                <w:left w:val="none" w:sz="0" w:space="0" w:color="auto"/>
                <w:bottom w:val="none" w:sz="0" w:space="0" w:color="auto"/>
                <w:right w:val="none" w:sz="0" w:space="0" w:color="auto"/>
              </w:divBdr>
            </w:div>
            <w:div w:id="982656975">
              <w:marLeft w:val="0"/>
              <w:marRight w:val="0"/>
              <w:marTop w:val="0"/>
              <w:marBottom w:val="0"/>
              <w:divBdr>
                <w:top w:val="none" w:sz="0" w:space="0" w:color="auto"/>
                <w:left w:val="none" w:sz="0" w:space="0" w:color="auto"/>
                <w:bottom w:val="none" w:sz="0" w:space="0" w:color="auto"/>
                <w:right w:val="none" w:sz="0" w:space="0" w:color="auto"/>
              </w:divBdr>
            </w:div>
          </w:divsChild>
        </w:div>
        <w:div w:id="1063333111">
          <w:marLeft w:val="0"/>
          <w:marRight w:val="0"/>
          <w:marTop w:val="0"/>
          <w:marBottom w:val="0"/>
          <w:divBdr>
            <w:top w:val="none" w:sz="0" w:space="0" w:color="auto"/>
            <w:left w:val="none" w:sz="0" w:space="0" w:color="auto"/>
            <w:bottom w:val="none" w:sz="0" w:space="0" w:color="auto"/>
            <w:right w:val="none" w:sz="0" w:space="0" w:color="auto"/>
          </w:divBdr>
        </w:div>
        <w:div w:id="92363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E5E9F0"/>
      </a:dk1>
      <a:lt1>
        <a:sysClr val="window" lastClr="2E344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2" ma:contentTypeDescription="Creare un nuovo documento." ma:contentTypeScope="" ma:versionID="cff0072a123b58de271795821149aa48">
  <xsd:schema xmlns:xsd="http://www.w3.org/2001/XMLSchema" xmlns:xs="http://www.w3.org/2001/XMLSchema" xmlns:p="http://schemas.microsoft.com/office/2006/metadata/properties" xmlns:ns3="c1651439-6e46-4f78-9acb-4a905f92618b" targetNamespace="http://schemas.microsoft.com/office/2006/metadata/properties" ma:root="true" ma:fieldsID="641e646ec69e9ab9500d4b8b0a090e61" ns3:_="">
    <xsd:import namespace="c1651439-6e46-4f78-9acb-4a905f92618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CBD527-BF64-4377-83AF-2D1FED9DB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894392-A744-4CB7-8E6D-A479963101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F68FD8-D5ED-4C0E-9327-6A805C9BEC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3049</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DI SANZA</dc:creator>
  <cp:keywords/>
  <dc:description/>
  <cp:lastModifiedBy>SALVATORE DI SANZA</cp:lastModifiedBy>
  <cp:revision>4</cp:revision>
  <dcterms:created xsi:type="dcterms:W3CDTF">2021-11-04T21:35:00Z</dcterms:created>
  <dcterms:modified xsi:type="dcterms:W3CDTF">2021-11-05T15:00:00Z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