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Приложение № 1 от 06.09.2026 г.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 договору № 50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06.09.2026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25" w:hanging="360"/>
        <w:jc w:val="both"/>
        <w:rPr/>
      </w:pPr>
      <w:bookmarkStart w:colFirst="0" w:colLast="0" w:name="_heading=h.w68fcte3qp8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Предмет работ</w:t>
      </w:r>
    </w:p>
    <w:p w:rsidR="00000000" w:rsidDel="00000000" w:rsidP="00000000" w:rsidRDefault="00000000" w:rsidRPr="00000000" w14:paraId="00000004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8" w:hanging="135"/>
        <w:jc w:val="both"/>
        <w:rPr/>
      </w:pPr>
      <w:bookmarkStart w:colFirst="0" w:colLast="0" w:name="_heading=h.mmadj7iyuh9x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принимает на себя обязательства выполнить работы по разработке, настройке, наполнению и публикации сайта с административной системой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объёме, предусмотренном настоящим Приложением и сметой проекта. </w:t>
      </w:r>
    </w:p>
    <w:p w:rsidR="00000000" w:rsidDel="00000000" w:rsidP="00000000" w:rsidRDefault="00000000" w:rsidRPr="00000000" w14:paraId="00000005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8" w:hanging="135"/>
        <w:jc w:val="both"/>
        <w:rPr/>
      </w:pPr>
      <w:bookmarkStart w:colFirst="0" w:colLast="0" w:name="_heading=h.b33iw3ofjl2r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Работы выполняются в соответствии с согласованной структурой сайта и настоящим.</w:t>
      </w:r>
    </w:p>
    <w:p w:rsidR="00000000" w:rsidDel="00000000" w:rsidP="00000000" w:rsidRDefault="00000000" w:rsidRPr="00000000" w14:paraId="00000006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8" w:hanging="135"/>
        <w:jc w:val="both"/>
        <w:rPr/>
      </w:pPr>
      <w:bookmarkStart w:colFirst="0" w:colLast="0" w:name="_heading=h.uiuj8wtkpunz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Сайт предусматривает адаптивное отображение на персональных компьютерах, планшетах и мобильных устройствах. </w:t>
      </w:r>
    </w:p>
    <w:p w:rsidR="00000000" w:rsidDel="00000000" w:rsidP="00000000" w:rsidRDefault="00000000" w:rsidRPr="00000000" w14:paraId="00000007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425" w:hanging="360"/>
        <w:rPr/>
      </w:pPr>
      <w:bookmarkStart w:colFirst="0" w:colLast="0" w:name="_heading=h.nbobw55elam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Календарный план-график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выполнении своих обязательств стороны руководствуются настоящим Календарным планом согласно таблице 1:</w:t>
      </w:r>
    </w:p>
    <w:p w:rsidR="00000000" w:rsidDel="00000000" w:rsidP="00000000" w:rsidRDefault="00000000" w:rsidRPr="00000000" w14:paraId="00000009">
      <w:pPr>
        <w:spacing w:after="0"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1 - Календарный план-график</w:t>
      </w:r>
    </w:p>
    <w:tbl>
      <w:tblPr>
        <w:tblStyle w:val="Table1"/>
        <w:tblW w:w="9105.0" w:type="dxa"/>
        <w:jc w:val="left"/>
        <w:tblLayout w:type="fixed"/>
        <w:tblLook w:val="0000"/>
      </w:tblPr>
      <w:tblGrid>
        <w:gridCol w:w="990"/>
        <w:gridCol w:w="5385"/>
        <w:gridCol w:w="2730"/>
        <w:tblGridChange w:id="0">
          <w:tblGrid>
            <w:gridCol w:w="990"/>
            <w:gridCol w:w="5385"/>
            <w:gridCol w:w="2730"/>
          </w:tblGrid>
        </w:tblGridChange>
      </w:tblGrid>
      <w:tr>
        <w:trPr>
          <w:cantSplit w:val="0"/>
          <w:trHeight w:val="5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№ этапа Работ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Наименование этапа работ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Сроки проведения этапов работ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Разработка дизайн-макетов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 рабочих дня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Вёрстка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5 рабочих дней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Внедрение функционала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 рабочих дня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Наполнение контентом и тестирование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3 рабочих дня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Управление и запуск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efefef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9"/>
                <w:szCs w:val="19"/>
                <w:rtl w:val="0"/>
              </w:rPr>
              <w:t xml:space="preserve">1 рабочий день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bfdhsy8vjnr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 выполнения работ исчисляется с момента поступления предусмотренной настоящим Приложением предоплаты на расчётный счёт Исполнителя.</w:t>
      </w:r>
    </w:p>
    <w:p w:rsidR="00000000" w:rsidDel="00000000" w:rsidP="00000000" w:rsidRDefault="00000000" w:rsidRPr="00000000" w14:paraId="0000001F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bfdhsy8vjnr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 выполнения работ не включает время, необходимое для согласования промежуточных результатов, предоставления Заказчиком материалов, внесения правок по инициативе Заказчика, а также ожидания оплаты соответствующих этапов.</w:t>
      </w:r>
    </w:p>
    <w:p w:rsidR="00000000" w:rsidDel="00000000" w:rsidP="00000000" w:rsidRDefault="00000000" w:rsidRPr="00000000" w14:paraId="00000020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bfdhsy8vjnr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При задержке предоставления материалов или согласования результатов со стороны Заказчика сроки выполнения работ соразмерно переносятся.</w:t>
      </w:r>
    </w:p>
    <w:p w:rsidR="00000000" w:rsidDel="00000000" w:rsidP="00000000" w:rsidRDefault="00000000" w:rsidRPr="00000000" w14:paraId="00000021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00" w:lineRule="auto"/>
        <w:ind w:left="720" w:right="480" w:hanging="360"/>
        <w:jc w:val="both"/>
        <w:rPr/>
      </w:pPr>
      <w:bookmarkStart w:colFirst="0" w:colLast="0" w:name="_heading=h.i2bj21usj5z0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Структура и состав сайта </w:t>
      </w:r>
    </w:p>
    <w:p w:rsidR="00000000" w:rsidDel="00000000" w:rsidP="00000000" w:rsidRDefault="00000000" w:rsidRPr="00000000" w14:paraId="00000022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00" w:lineRule="auto"/>
        <w:ind w:left="708" w:right="480" w:hanging="135"/>
        <w:jc w:val="both"/>
        <w:rPr/>
      </w:pPr>
      <w:bookmarkStart w:colFirst="0" w:colLast="0" w:name="_heading=h.j6bfl6dksyxa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рамках проекта разрабатывается сайт на CMS WordPress с предусмотренной согласованной структурой. </w:t>
      </w:r>
    </w:p>
    <w:p w:rsidR="00000000" w:rsidDel="00000000" w:rsidP="00000000" w:rsidRDefault="00000000" w:rsidRPr="00000000" w14:paraId="00000023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00" w:lineRule="auto"/>
        <w:ind w:left="708" w:right="480" w:hanging="135"/>
        <w:jc w:val="both"/>
        <w:rPr/>
      </w:pPr>
      <w:bookmarkStart w:colFirst="0" w:colLast="0" w:name="_heading=h.sukuhr2s5cj6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состав структуры входят: </w:t>
      </w:r>
    </w:p>
    <w:p w:rsidR="00000000" w:rsidDel="00000000" w:rsidP="00000000" w:rsidRDefault="00000000" w:rsidRPr="00000000" w14:paraId="00000024">
      <w:pPr>
        <w:keepNext w:val="1"/>
        <w:keepLines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00" w:lineRule="auto"/>
        <w:ind w:left="720" w:right="480" w:hanging="360"/>
        <w:jc w:val="both"/>
        <w:rPr>
          <w:rFonts w:ascii="Times New Roman" w:cs="Times New Roman" w:eastAsia="Times New Roman" w:hAnsi="Times New Roman"/>
          <w:b w:val="1"/>
          <w:bCs w:val="1"/>
          <w:u w:val="none"/>
        </w:rPr>
      </w:pPr>
      <w:bookmarkStart w:colFirst="0" w:colLast="0" w:name="_heading=h.w0fg6lnntuss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Главная страница+меню</w:t>
      </w:r>
    </w:p>
    <w:p w:rsidR="00000000" w:rsidDel="00000000" w:rsidP="00000000" w:rsidRDefault="00000000" w:rsidRPr="00000000" w14:paraId="00000025">
      <w:pPr>
        <w:keepNext w:val="1"/>
        <w:keepLines w:val="1"/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0" w:beforeAutospacing="0" w:lineRule="auto"/>
        <w:ind w:left="720" w:right="480" w:hanging="360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axg94vs0o2qp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 «О клинике»: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страница раздела, лицензии, юридическая информация, методы оказания помощи, врачи, карточка специалиста, цены,  контакты.</w:t>
        <w:br w:type="textWrapping"/>
      </w:r>
    </w:p>
    <w:p w:rsidR="00000000" w:rsidDel="00000000" w:rsidP="00000000" w:rsidRDefault="00000000" w:rsidRPr="00000000" w14:paraId="00000026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00" w:lineRule="auto"/>
        <w:ind w:left="0" w:right="480" w:firstLine="720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heading=h.uguygztkmbbq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00" w:lineRule="auto"/>
        <w:ind w:left="0" w:right="480" w:firstLine="720"/>
        <w:jc w:val="both"/>
        <w:rPr>
          <w:rFonts w:ascii="Times New Roman" w:cs="Times New Roman" w:eastAsia="Times New Roman" w:hAnsi="Times New Roman"/>
        </w:rPr>
      </w:pPr>
      <w:bookmarkStart w:colFirst="0" w:colLast="0" w:name="_heading=h.sxb7dxd43nx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tdfiuimg905y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 «Услуги» 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услуг, типовые страницы услуг (102 страницы услуг в соответствии с текущей структурой проекта.)</w:t>
      </w:r>
    </w:p>
    <w:p w:rsidR="00000000" w:rsidDel="00000000" w:rsidP="00000000" w:rsidRDefault="00000000" w:rsidRPr="00000000" w14:paraId="00000029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lwuds1tw0gob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Раздел «Статьи»: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раздел статей, типовая страница статьи.</w:t>
      </w:r>
    </w:p>
    <w:p w:rsidR="00000000" w:rsidDel="00000000" w:rsidP="00000000" w:rsidRDefault="00000000" w:rsidRPr="00000000" w14:paraId="0000002A">
      <w:pPr>
        <w:keepNext w:val="1"/>
        <w:keepLines w:val="1"/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bookmarkStart w:colFirst="0" w:colLast="0" w:name="_heading=h.qdsp14heee5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Дополнительные разделы: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контакты, отзывы, галерея, полезные ссылки, формы обратной связи и записи, технические страницы, шаблон посадочной страницы под города.</w:t>
      </w:r>
    </w:p>
    <w:p w:rsidR="00000000" w:rsidDel="00000000" w:rsidP="00000000" w:rsidRDefault="00000000" w:rsidRPr="00000000" w14:paraId="0000002B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sukuhr2s5cj6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Для однотипных страниц услуг, статей и иных информационных материалов используются разработанные типовые шаблоны.</w:t>
      </w:r>
    </w:p>
    <w:p w:rsidR="00000000" w:rsidDel="00000000" w:rsidP="00000000" w:rsidRDefault="00000000" w:rsidRPr="00000000" w14:paraId="0000002C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sukuhr2s5cj6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страниц на базе уже разработанного типового шаблона не является разработкой нового дизайн-макета или нового типа страницы.</w:t>
      </w:r>
    </w:p>
    <w:p w:rsidR="00000000" w:rsidDel="00000000" w:rsidP="00000000" w:rsidRDefault="00000000" w:rsidRPr="00000000" w14:paraId="0000002D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sukuhr2s5cj6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Заказчик получает возможность самостоятельно создавать и редактировать предусмотренные структурой типовые страницы через административную панель WordPress.</w:t>
      </w:r>
    </w:p>
    <w:p w:rsidR="00000000" w:rsidDel="00000000" w:rsidP="00000000" w:rsidRDefault="00000000" w:rsidRPr="00000000" w14:paraId="0000002E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sukuhr2s5cj6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Количество URL сайта может превышать количество страниц, непосредственно указанных в перечне дизайн-макетов, за счёт создания дополнительных страниц на базе разработанных типовых шаблонов.</w:t>
      </w:r>
    </w:p>
    <w:p w:rsidR="00000000" w:rsidDel="00000000" w:rsidP="00000000" w:rsidRDefault="00000000" w:rsidRPr="00000000" w14:paraId="0000002F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sukuhr2s5cj6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Дополнительные информационные страницы могут использоваться для размещения статей, полезных материалов, FAQ, ответов на часто задаваемые вопросы и других текстовых материалов в рамках текущей структуры сайта.</w:t>
      </w:r>
    </w:p>
    <w:p w:rsidR="00000000" w:rsidDel="00000000" w:rsidP="00000000" w:rsidRDefault="00000000" w:rsidRPr="00000000" w14:paraId="00000030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sukuhr2s5cj6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Разработка новых уникальных типов страниц, не предусмотренных настоящим Приложением, а также разработка отдельных уникальных дизайн-макетов для дополнительных страниц оплачивается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276" w:lineRule="auto"/>
        <w:ind w:left="720" w:right="480" w:hanging="360"/>
        <w:jc w:val="both"/>
        <w:rPr>
          <w:b w:val="1"/>
          <w:bCs w:val="1"/>
        </w:rPr>
      </w:pPr>
      <w:bookmarkStart w:colFirst="0" w:colLast="0" w:name="_heading=h.ap8xn1v52nip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Вёрстка и настройка CMS</w:t>
      </w:r>
    </w:p>
    <w:p w:rsidR="00000000" w:rsidDel="00000000" w:rsidP="00000000" w:rsidRDefault="00000000" w:rsidRPr="00000000" w14:paraId="00000032">
      <w:pPr>
        <w:pStyle w:val="Heading3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80" w:before="280" w:line="276" w:lineRule="auto"/>
        <w:ind w:left="708" w:right="480" w:hanging="135"/>
        <w:jc w:val="both"/>
        <w:rPr>
          <w:sz w:val="22"/>
          <w:szCs w:val="22"/>
        </w:rPr>
      </w:pPr>
      <w:bookmarkStart w:colFirst="0" w:colLast="0" w:name="_heading=h.y4gtwhy616eg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Исполнитель выполняет адаптивную вёрстку разработанных и согласованных дизайн-макетов.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40" w:before="240" w:lineRule="auto"/>
        <w:ind w:left="708" w:hanging="13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осуществляет внедрение вёрстки и настройку CMS WordPress.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240" w:before="240" w:lineRule="auto"/>
        <w:ind w:left="708" w:hanging="13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рамках настройки CMS предусматривается создание и настройка необходимых типов и шаблонов страниц, позволяющих Заказчику управлять предусмотренными контентными разделами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00" w:lineRule="auto"/>
        <w:ind w:left="720" w:right="480" w:hanging="360"/>
        <w:jc w:val="both"/>
      </w:pPr>
      <w:bookmarkStart w:colFirst="0" w:colLast="0" w:name="_heading=h.4t369j2dfnh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Наполнение сайта </w:t>
      </w:r>
    </w:p>
    <w:p w:rsidR="00000000" w:rsidDel="00000000" w:rsidP="00000000" w:rsidRDefault="00000000" w:rsidRPr="00000000" w14:paraId="00000036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Заказчик предоставляет Исполнителю необходимые материалы для наполнения сайта: сведения об услугах, специалистах, лицензиях, ценах и другую необходимую информацию.</w:t>
      </w:r>
    </w:p>
    <w:p w:rsidR="00000000" w:rsidDel="00000000" w:rsidP="00000000" w:rsidRDefault="00000000" w:rsidRPr="00000000" w14:paraId="00000037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Подготовка дополнительных уникальных текстовых материалов, объём которых выходит за пределы предусмотренных настоящим Приложением трудозатрат на наполнение, согласуется и оплачивается отдельно.</w:t>
      </w:r>
    </w:p>
    <w:p w:rsidR="00000000" w:rsidDel="00000000" w:rsidP="00000000" w:rsidRDefault="00000000" w:rsidRPr="00000000" w14:paraId="00000038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Полное наполнение осуществляется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 текущей согласованной структуре сайта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Изменение структуры сайта, создание новых типов страниц или разработка нового функционала в стоимость наполнения не входят.</w:t>
      </w:r>
    </w:p>
    <w:p w:rsidR="00000000" w:rsidDel="00000000" w:rsidP="00000000" w:rsidRDefault="00000000" w:rsidRPr="00000000" w14:paraId="00000039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Rule="auto"/>
        <w:ind w:left="708" w:hanging="135"/>
        <w:jc w:val="both"/>
        <w:rPr/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Страницы вне согласованной структуры оплачиваются дополнительно: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150 руб/страница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 предоставлении Заказчиком готового материала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250 руб/страница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при подготовке материала Исполнителем.</w:t>
      </w:r>
    </w:p>
    <w:p w:rsidR="00000000" w:rsidDel="00000000" w:rsidP="00000000" w:rsidRDefault="00000000" w:rsidRPr="00000000" w14:paraId="0000003A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00" w:lineRule="auto"/>
        <w:ind w:left="720" w:right="480" w:hanging="360"/>
        <w:jc w:val="both"/>
      </w:pPr>
      <w:bookmarkStart w:colFirst="0" w:colLast="0" w:name="_heading=h.4t369j2dfnhe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SEO-настройка</w:t>
      </w:r>
    </w:p>
    <w:p w:rsidR="00000000" w:rsidDel="00000000" w:rsidP="00000000" w:rsidRDefault="00000000" w:rsidRPr="00000000" w14:paraId="0000003B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00" w:lineRule="auto"/>
        <w:ind w:left="708" w:right="480" w:hanging="135"/>
        <w:jc w:val="both"/>
      </w:pPr>
      <w:bookmarkStart w:colFirst="0" w:colLast="0" w:name="_heading=h.lug81p1bxz98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рамках разработки выполняется базовая SEO-настройка сайта, дополнительно в состав работ включена техническая SEO-настройка сайта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afterAutospacing="0" w:before="200" w:lineRule="auto"/>
        <w:ind w:left="708" w:right="480" w:hanging="135"/>
        <w:jc w:val="both"/>
      </w:pPr>
      <w:bookmarkStart w:colFirst="0" w:colLast="0" w:name="_heading=h.h389yrpu03rp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Техническая SEO-настройка включает:</w:t>
      </w:r>
    </w:p>
    <w:p w:rsidR="00000000" w:rsidDel="00000000" w:rsidP="00000000" w:rsidRDefault="00000000" w:rsidRPr="00000000" w14:paraId="0000003D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0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настройку файла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robots.txt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3E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создание и настройку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sitemap.xml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3F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настройку человекопонятных URL (ЧПУ);</w:t>
      </w:r>
    </w:p>
    <w:p w:rsidR="00000000" w:rsidDel="00000000" w:rsidP="00000000" w:rsidRDefault="00000000" w:rsidRPr="00000000" w14:paraId="00000040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настройку структуры страниц с учётом поисковых запросов;</w:t>
      </w:r>
    </w:p>
    <w:p w:rsidR="00000000" w:rsidDel="00000000" w:rsidP="00000000" w:rsidRDefault="00000000" w:rsidRPr="00000000" w14:paraId="00000041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работу с семантическим ядром в рамках структуры сайта;</w:t>
      </w:r>
    </w:p>
    <w:p w:rsidR="00000000" w:rsidDel="00000000" w:rsidP="00000000" w:rsidRDefault="00000000" w:rsidRPr="00000000" w14:paraId="00000042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настройку уникальных Title для страниц;</w:t>
      </w:r>
    </w:p>
    <w:p w:rsidR="00000000" w:rsidDel="00000000" w:rsidP="00000000" w:rsidRDefault="00000000" w:rsidRPr="00000000" w14:paraId="00000043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настройку уникальных Description для страниц;</w:t>
      </w:r>
    </w:p>
    <w:p w:rsidR="00000000" w:rsidDel="00000000" w:rsidP="00000000" w:rsidRDefault="00000000" w:rsidRPr="00000000" w14:paraId="00000044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настройку 301-редиректов;</w:t>
      </w:r>
    </w:p>
    <w:p w:rsidR="00000000" w:rsidDel="00000000" w:rsidP="00000000" w:rsidRDefault="00000000" w:rsidRPr="00000000" w14:paraId="00000045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настройку необходимых технических параметров индексации;</w:t>
      </w:r>
    </w:p>
    <w:p w:rsidR="00000000" w:rsidDel="00000000" w:rsidP="00000000" w:rsidRDefault="00000000" w:rsidRPr="00000000" w14:paraId="00000046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внедрение предусмотренной микроразметки Schema.org;</w:t>
      </w:r>
    </w:p>
    <w:p w:rsidR="00000000" w:rsidDel="00000000" w:rsidP="00000000" w:rsidRDefault="00000000" w:rsidRPr="00000000" w14:paraId="00000047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проверку корректности формирования URL;</w:t>
      </w:r>
    </w:p>
    <w:p w:rsidR="00000000" w:rsidDel="00000000" w:rsidP="00000000" w:rsidRDefault="00000000" w:rsidRPr="00000000" w14:paraId="00000048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проверку технической доступности основных страниц для поисковых систем;</w:t>
      </w:r>
    </w:p>
    <w:p w:rsidR="00000000" w:rsidDel="00000000" w:rsidP="00000000" w:rsidRDefault="00000000" w:rsidRPr="00000000" w14:paraId="00000049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базовую проверку технических факторов, влияющих на индексацию и отображение сайта;</w:t>
      </w:r>
    </w:p>
    <w:p w:rsidR="00000000" w:rsidDel="00000000" w:rsidP="00000000" w:rsidRDefault="00000000" w:rsidRPr="00000000" w14:paraId="0000004A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z7qbzmia2i24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базовую оптимизацию загрузки страниц.</w:t>
        <w:br w:type="textWrapping"/>
      </w:r>
    </w:p>
    <w:p w:rsidR="00000000" w:rsidDel="00000000" w:rsidP="00000000" w:rsidRDefault="00000000" w:rsidRPr="00000000" w14:paraId="0000004B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08" w:hanging="135"/>
        <w:rPr>
          <w:rFonts w:ascii="Times New Roman" w:cs="Times New Roman" w:eastAsia="Times New Roman" w:hAnsi="Times New Roman"/>
          <w:u w:val="none"/>
        </w:rPr>
      </w:pPr>
      <w:bookmarkStart w:colFirst="0" w:colLast="0" w:name="_heading=h.he7ip0r36cdu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SEO-настройка выполняется в пределах согласованной структуры сайта </w:t>
      </w:r>
    </w:p>
    <w:p w:rsidR="00000000" w:rsidDel="00000000" w:rsidP="00000000" w:rsidRDefault="00000000" w:rsidRPr="00000000" w14:paraId="0000004C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08" w:hanging="135"/>
        <w:rPr>
          <w:rFonts w:ascii="Times New Roman" w:cs="Times New Roman" w:eastAsia="Times New Roman" w:hAnsi="Times New Roman"/>
          <w:u w:val="none"/>
        </w:rPr>
      </w:pPr>
      <w:bookmarkStart w:colFirst="0" w:colLast="0" w:name="_heading=h.r1mem1k1umad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Исполнитель принимает необходимые технические меры для достижения целевого показателя загрузки основных страниц до 3 секунд при штатной работе сервера и отсутствии ограничений со стороны сторонних сервисов, хостинга или используемых внешних ресурсов.</w:t>
      </w:r>
    </w:p>
    <w:p w:rsidR="00000000" w:rsidDel="00000000" w:rsidP="00000000" w:rsidRDefault="00000000" w:rsidRPr="00000000" w14:paraId="0000004D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08" w:hanging="135"/>
        <w:rPr>
          <w:rFonts w:ascii="Times New Roman" w:cs="Times New Roman" w:eastAsia="Times New Roman" w:hAnsi="Times New Roman"/>
          <w:u w:val="none"/>
        </w:rPr>
      </w:pPr>
      <w:bookmarkStart w:colFirst="0" w:colLast="0" w:name="_heading=h.qk29yskqykob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Работы по дальнейшему поисковому продвижению сайта, закупке внешних ссылок, регулярному SEO-сопровождению и достижению конкретных позиций в поисковой выдаче в стоимость настоящего Приложения не входят.</w:t>
      </w:r>
    </w:p>
    <w:p w:rsidR="00000000" w:rsidDel="00000000" w:rsidP="00000000" w:rsidRDefault="00000000" w:rsidRPr="00000000" w14:paraId="0000004E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afterAutospacing="0" w:before="200" w:lineRule="auto"/>
        <w:ind w:left="720" w:right="480" w:hanging="360"/>
        <w:jc w:val="both"/>
      </w:pPr>
      <w:bookmarkStart w:colFirst="0" w:colLast="0" w:name="_heading=h.4t369j2dfnh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00" w:beforeAutospacing="0" w:lineRule="auto"/>
        <w:ind w:left="708" w:hanging="135"/>
        <w:jc w:val="both"/>
        <w:rPr/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осуществляет кроссплатформенное тестирование основных разделов и функциональности сайта.</w:t>
      </w:r>
    </w:p>
    <w:p w:rsidR="00000000" w:rsidDel="00000000" w:rsidP="00000000" w:rsidRDefault="00000000" w:rsidRPr="00000000" w14:paraId="00000050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08" w:hanging="135"/>
        <w:jc w:val="both"/>
        <w:rPr/>
      </w:pPr>
      <w:bookmarkStart w:colFirst="0" w:colLast="0" w:name="_heading=h.a42dfw8db0ev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Тестирование включает проверку:</w:t>
      </w:r>
    </w:p>
    <w:p w:rsidR="00000000" w:rsidDel="00000000" w:rsidP="00000000" w:rsidRDefault="00000000" w:rsidRPr="00000000" w14:paraId="00000051">
      <w:pPr>
        <w:keepNext w:val="1"/>
        <w:keepLines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отображения страниц;</w:t>
      </w:r>
    </w:p>
    <w:p w:rsidR="00000000" w:rsidDel="00000000" w:rsidP="00000000" w:rsidRDefault="00000000" w:rsidRPr="00000000" w14:paraId="00000052">
      <w:pPr>
        <w:keepNext w:val="1"/>
        <w:keepLines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адаптивности;</w:t>
      </w:r>
    </w:p>
    <w:p w:rsidR="00000000" w:rsidDel="00000000" w:rsidP="00000000" w:rsidRDefault="00000000" w:rsidRPr="00000000" w14:paraId="00000053">
      <w:pPr>
        <w:keepNext w:val="1"/>
        <w:keepLines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основных форм;</w:t>
      </w:r>
    </w:p>
    <w:p w:rsidR="00000000" w:rsidDel="00000000" w:rsidP="00000000" w:rsidRDefault="00000000" w:rsidRPr="00000000" w14:paraId="00000054">
      <w:pPr>
        <w:keepNext w:val="1"/>
        <w:keepLines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ссылок и навигации;</w:t>
      </w:r>
    </w:p>
    <w:p w:rsidR="00000000" w:rsidDel="00000000" w:rsidP="00000000" w:rsidRDefault="00000000" w:rsidRPr="00000000" w14:paraId="00000055">
      <w:pPr>
        <w:keepNext w:val="1"/>
        <w:keepLines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работы предусмотренного функционала;</w:t>
      </w:r>
    </w:p>
    <w:p w:rsidR="00000000" w:rsidDel="00000000" w:rsidP="00000000" w:rsidRDefault="00000000" w:rsidRPr="00000000" w14:paraId="00000056">
      <w:pPr>
        <w:keepNext w:val="1"/>
        <w:keepLines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корректности основных элементов административной панели;</w:t>
      </w:r>
    </w:p>
    <w:p w:rsidR="00000000" w:rsidDel="00000000" w:rsidP="00000000" w:rsidRDefault="00000000" w:rsidRPr="00000000" w14:paraId="00000057">
      <w:pPr>
        <w:keepNext w:val="1"/>
        <w:keepLines w:val="1"/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корректности отображения сайта на основных типах устройств.</w:t>
      </w:r>
    </w:p>
    <w:p w:rsidR="00000000" w:rsidDel="00000000" w:rsidP="00000000" w:rsidRDefault="00000000" w:rsidRPr="00000000" w14:paraId="00000058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00" w:afterAutospacing="0" w:before="200" w:lineRule="auto"/>
        <w:ind w:left="720" w:right="480" w:hanging="360"/>
        <w:jc w:val="both"/>
      </w:pPr>
      <w:bookmarkStart w:colFirst="0" w:colLast="0" w:name="_heading=h.4t369j2dfnh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Хостинг и публикация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200" w:beforeAutospacing="0" w:lineRule="auto"/>
        <w:ind w:left="708" w:hanging="135"/>
        <w:jc w:val="both"/>
        <w:rPr/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осуществляет покупку и базовую настройку основного сервера/хостинга, необходимого для размещения сайта.</w:t>
      </w:r>
    </w:p>
    <w:p w:rsidR="00000000" w:rsidDel="00000000" w:rsidP="00000000" w:rsidRDefault="00000000" w:rsidRPr="00000000" w14:paraId="0000005A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08" w:hanging="135"/>
        <w:jc w:val="both"/>
        <w:rPr/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осуществляет публикацию сайта, включая перенаправление домена и настройку SSL.</w:t>
      </w:r>
    </w:p>
    <w:p w:rsidR="00000000" w:rsidDel="00000000" w:rsidP="00000000" w:rsidRDefault="00000000" w:rsidRPr="00000000" w14:paraId="0000005B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afterAutospacing="0" w:before="0" w:beforeAutospacing="0" w:lineRule="auto"/>
        <w:ind w:left="708" w:hanging="135"/>
        <w:jc w:val="both"/>
        <w:rPr/>
      </w:pPr>
      <w:bookmarkStart w:colFirst="0" w:colLast="0" w:name="_heading=h.41g7z3nfib48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Последующие расходы на продление хостинга, домена, сторонних сервисов и иные регулярные платежи оплачиваются Заказчиком отдельно.</w:t>
      </w:r>
    </w:p>
    <w:p w:rsidR="00000000" w:rsidDel="00000000" w:rsidP="00000000" w:rsidRDefault="00000000" w:rsidRPr="00000000" w14:paraId="0000005C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00" w:lineRule="auto"/>
        <w:ind w:left="720" w:right="480" w:hanging="360"/>
        <w:jc w:val="both"/>
        <w:rPr/>
      </w:pPr>
      <w:bookmarkStart w:colFirst="0" w:colLast="0" w:name="_heading=h.4t369j2dfnhe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Цена и общая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tabs>
          <w:tab w:val="left" w:leader="none" w:pos="422"/>
        </w:tabs>
        <w:ind w:left="708" w:right="480" w:hanging="13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Стоимость услуг устанавливается: 102 000,00 (сто две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тысячи)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рублей 00 копеек.</w:t>
      </w:r>
    </w:p>
    <w:p w:rsidR="00000000" w:rsidDel="00000000" w:rsidP="00000000" w:rsidRDefault="00000000" w:rsidRPr="00000000" w14:paraId="0000005E">
      <w:pPr>
        <w:numPr>
          <w:ilvl w:val="1"/>
          <w:numId w:val="3"/>
        </w:numPr>
        <w:tabs>
          <w:tab w:val="left" w:leader="none" w:pos="422"/>
        </w:tabs>
        <w:ind w:left="708" w:right="480" w:hanging="13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 расчеты производятся в безналичном порядке путем перечисления денежных средств на указанный Исполнителем расчетный счет. Обязательства Заказчика по оплате считаются исполненными на дату списания денежных средств со счета Заказчика.</w:t>
      </w:r>
    </w:p>
    <w:p w:rsidR="00000000" w:rsidDel="00000000" w:rsidP="00000000" w:rsidRDefault="00000000" w:rsidRPr="00000000" w14:paraId="0000005F">
      <w:pPr>
        <w:numPr>
          <w:ilvl w:val="1"/>
          <w:numId w:val="3"/>
        </w:numPr>
        <w:tabs>
          <w:tab w:val="left" w:leader="none" w:pos="422"/>
        </w:tabs>
        <w:ind w:left="708" w:right="480" w:hanging="13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Валюта платежа – Российские рубли.</w:t>
      </w:r>
    </w:p>
    <w:p w:rsidR="00000000" w:rsidDel="00000000" w:rsidP="00000000" w:rsidRDefault="00000000" w:rsidRPr="00000000" w14:paraId="00000060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right="480" w:hanging="360"/>
        <w:jc w:val="both"/>
        <w:rPr/>
      </w:pPr>
      <w:bookmarkStart w:colFirst="0" w:colLast="0" w:name="_heading=h.x9y45bhrk29e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Условия платежа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3"/>
        </w:numPr>
        <w:tabs>
          <w:tab w:val="left" w:leader="none" w:pos="540"/>
        </w:tabs>
        <w:ind w:left="708" w:right="480" w:hanging="13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Оплата работ производится поэтапно.</w:t>
      </w:r>
    </w:p>
    <w:p w:rsidR="00000000" w:rsidDel="00000000" w:rsidP="00000000" w:rsidRDefault="00000000" w:rsidRPr="00000000" w14:paraId="00000062">
      <w:pPr>
        <w:numPr>
          <w:ilvl w:val="1"/>
          <w:numId w:val="3"/>
        </w:numPr>
        <w:tabs>
          <w:tab w:val="left" w:leader="none" w:pos="540"/>
        </w:tabs>
        <w:ind w:left="708" w:right="480" w:hanging="13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Заказчик осуществляет предоплату работ по разработке дизайн-макетов в размере  28800 (двадцать восемь тысяч восемьсот) рублей 00 копеек в течение 5 банковских дней со дня выставления счета.</w:t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tabs>
          <w:tab w:val="left" w:leader="none" w:pos="540"/>
        </w:tabs>
        <w:ind w:left="708" w:right="480" w:hanging="13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окончании этапа работ по HTML-вёрстке страниц сайта Заказчик осуществляет оплату этапа в размере 36 300 (тридцать шесть тысяч триста) рублей 00 копеек в течение 5 банковских дней со дня выставления счета.</w:t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tabs>
          <w:tab w:val="left" w:leader="none" w:pos="540"/>
        </w:tabs>
        <w:ind w:left="708" w:right="480" w:hanging="13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окончании этапов работ по наполнению, тестированию, покупки, настройки и запуску сайта Заказчик осуществляет оплату в размере 37 200 (тридцать семь тысяч двести ) рублей 00 копеек в течение 5 банковских дней со дня выставления счета.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tabs>
          <w:tab w:val="left" w:leader="none" w:pos="540"/>
        </w:tabs>
        <w:ind w:left="708" w:right="480" w:hanging="13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Перечисление денежных средств по окончании работ и публикацией сайта подтверждает факт выполнения Работ Исполнителем, их принятие Заказчиком в полном объеме и отсутствие взаимных претензий. С даты перечисления средств п. 4.4 Заказчиком обязательства Исполнителя по выполнению Работ считаются исполненными.</w:t>
      </w:r>
    </w:p>
    <w:p w:rsidR="00000000" w:rsidDel="00000000" w:rsidP="00000000" w:rsidRDefault="00000000" w:rsidRPr="00000000" w14:paraId="00000066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20" w:right="480" w:hanging="360"/>
        <w:jc w:val="both"/>
        <w:rPr/>
      </w:pPr>
      <w:bookmarkStart w:colFirst="0" w:colLast="0" w:name="_heading=h.vfcpi3janpe1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Сроки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tabs>
          <w:tab w:val="left" w:leader="none" w:pos="540"/>
        </w:tabs>
        <w:ind w:left="708" w:right="480" w:hanging="13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Настоящее приложение к договору вступает в силу со дня подписания обеими сторонами.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tabs>
          <w:tab w:val="left" w:leader="none" w:pos="540"/>
        </w:tabs>
        <w:ind w:left="708" w:right="480" w:hanging="13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Сроки выполнения работ: 16 (шестнадцать) рабочих дней со дня поступления оплаты, указанной в п. 10.2. на банковский счет Исполнителя.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lineRule="auto"/>
        <w:ind w:left="708" w:hanging="13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Общий срок выполнения Работ не включает в себя сроки согласования, сдачи-приемки промежуточных результатов Работ, сроки внесения изменений в результаты Работ в рамках итераций правок, а также сроки, отводимые на проведение и ожидание поступление платежей по каждому этапу. </w:t>
      </w:r>
    </w:p>
    <w:p w:rsidR="00000000" w:rsidDel="00000000" w:rsidP="00000000" w:rsidRDefault="00000000" w:rsidRPr="00000000" w14:paraId="0000006A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00" w:lineRule="auto"/>
        <w:ind w:left="720" w:hanging="360"/>
        <w:rPr/>
      </w:pPr>
      <w:bookmarkStart w:colFirst="0" w:colLast="0" w:name="_heading=h.e9mtr9vlr1cq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Гарантийное обслуживание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lineRule="auto"/>
        <w:ind w:left="708" w:hanging="13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Исполнитель оказывает гарантийную поддержку в течение 90 (девяноста) календарных дней с момента передачи сайта Заказчику.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before="200" w:lineRule="auto"/>
        <w:ind w:left="708" w:hanging="135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Гарантийная поддержка включает в себя: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before="200" w:lineRule="auto"/>
        <w:ind w:left="708" w:hanging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консультирование Заказчика по работе с сайтом;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lineRule="auto"/>
        <w:ind w:left="708" w:hanging="4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устранение недостатков в работе сайта в результате тестирования заказчиком.</w:t>
      </w:r>
    </w:p>
    <w:p w:rsidR="00000000" w:rsidDel="00000000" w:rsidP="00000000" w:rsidRDefault="00000000" w:rsidRPr="00000000" w14:paraId="0000006F">
      <w:pPr>
        <w:keepNext w:val="1"/>
        <w:keepLines w:val="1"/>
        <w:numPr>
          <w:ilvl w:val="0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before="200" w:lineRule="auto"/>
        <w:ind w:left="720" w:hanging="360"/>
        <w:rPr/>
      </w:pPr>
      <w:bookmarkStart w:colFirst="0" w:colLast="0" w:name="_heading=h.olcaux795i73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Калькуляция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keepLines w:val="1"/>
        <w:numPr>
          <w:ilvl w:val="1"/>
          <w:numId w:val="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708" w:hanging="135"/>
        <w:rPr>
          <w:color w:val="000000"/>
        </w:rPr>
      </w:pPr>
      <w:bookmarkStart w:colFirst="0" w:colLast="0" w:name="_heading=h.t4ykypt28v38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Калькуляция работ представлена в виде сметы и зафиксирована в Таблице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2 - Смета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4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9.542264937472"/>
        <w:gridCol w:w="1145.038212135248"/>
        <w:gridCol w:w="938.9313339509033"/>
        <w:tblGridChange w:id="0">
          <w:tblGrid>
            <w:gridCol w:w="7259.542264937472"/>
            <w:gridCol w:w="1145.038212135248"/>
            <w:gridCol w:w="938.9313339509033"/>
          </w:tblGrid>
        </w:tblGridChange>
      </w:tblGrid>
      <w:tr>
        <w:trPr>
          <w:cantSplit w:val="0"/>
          <w:trHeight w:val="94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Разработка сайта – План реализации от «Cursiva»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Трудозатраты, часов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fefe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Стоимость, руб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Разработка дизайн-макетов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Подготовка концепции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Меню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Шаблон посадочной страницы под города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Раздел о клинике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Страница раздела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Страница Лицензии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Страница Юридичская информация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Методы оказания помощи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Страница врачи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Внутрення карточка специалиста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Цены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Контакты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дубль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Раздел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Типовая страница раздела (102 шт)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Раздел статьи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Типовая страница статьи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Контакты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Из Подвала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Отзывы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Галерея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Наркомания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дубль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Наркологическая помощь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дубль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Полезные ссылки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дубль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Формы на сайте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Форма обратной связи, форма записи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Технические страницы (404, уведомление об использовании coolkies, политика обработки ПД и тд)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UI-кит (ховеры, состояния)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Мобильная версия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Вёрстка страниц (адаптивная)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Главная страница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Меню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Шаблон посадочной страницы под города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Раздел о клинике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Страница раздела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Страница Лицензии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Страница Юридичская информация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Методы оказания помощи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Страница врачи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Внутрення карточка специалиста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Цены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Контакты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Раздел Услуги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Типовая страница раздела (102 шт)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4800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Раздел статьи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Типовая страница статьи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Контакты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Из Подвала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Отзывы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Галерея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Наркомания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Наркологическая помощь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Полезные ссылки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типовые страницы услуг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дубль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Формы на сайте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Форма обратной связи, форма записи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Технические страницы (404, уведомление об использовании coolkies, политика обработки ПД и тд)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UI-кит (ховеры, состояния)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Backend-разработка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Внедрение верстки и настройка CMS WordPress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Базовая seo-настройка сайта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Техническая seo-настройка сайта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Внедрение модуля "Галерея"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Настройка функционала email уведомлений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Интеграция виджета Яндекс Метрики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Настройка формы заявки, обратной связи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Наполнение контентом и тестирование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Текстовое наполнение сайта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14400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Тестирование всех разделов сайта (кроссплатформенное)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Управление и 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Управление проектом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Руководство администратора (.pdf)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Покупка основного сервера / хостинга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Настройка основного сервера / хостинга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Публикация сайта (перенаправление домена/SSL)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2f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after="0" w:line="276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Итого (включая НПД 6%):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eeaf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ef2cb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102000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rPr>
          <w:rFonts w:ascii="Times New Roman" w:cs="Times New Roman" w:eastAsia="Times New Roman" w:hAnsi="Times New Roman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Ind w:w="46.0" w:type="dxa"/>
        <w:tblLayout w:type="fixed"/>
        <w:tblLook w:val="0000"/>
      </w:tblPr>
      <w:tblGrid>
        <w:gridCol w:w="4680"/>
        <w:gridCol w:w="4818"/>
        <w:tblGridChange w:id="0">
          <w:tblGrid>
            <w:gridCol w:w="4680"/>
            <w:gridCol w:w="4818"/>
          </w:tblGrid>
        </w:tblGridChange>
      </w:tblGrid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BB">
            <w:pPr>
              <w:spacing w:after="0" w:line="240" w:lineRule="auto"/>
              <w:ind w:right="480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Заказчик:</w:t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BC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Исполнитель: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Физическое лицо</w:t>
              <w:br w:type="textWrapping"/>
              <w:t xml:space="preserve">ФИО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120" w:lineRule="auto"/>
              <w:rPr>
                <w:rFonts w:ascii="Times New Roman" w:cs="Times New Roman" w:eastAsia="Times New Roman" w:hAnsi="Times New Roman"/>
                <w:highlight w:val="yellow"/>
              </w:rPr>
            </w:pPr>
            <w:bookmarkStart w:colFirst="0" w:colLast="0" w:name="_heading=h.bvtw0t6sgfjx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__________________ /Батурин Е.В/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1BF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Самозанятый гражданин</w:t>
            </w:r>
          </w:p>
          <w:p w:rsidR="00000000" w:rsidDel="00000000" w:rsidP="00000000" w:rsidRDefault="00000000" w:rsidRPr="00000000" w14:paraId="000001C0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ФИО</w:t>
            </w:r>
          </w:p>
          <w:p w:rsidR="00000000" w:rsidDel="00000000" w:rsidP="00000000" w:rsidRDefault="00000000" w:rsidRPr="00000000" w14:paraId="000001C1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___________________/ Гнеденков С. Д./</w:t>
            </w:r>
          </w:p>
          <w:p w:rsidR="00000000" w:rsidDel="00000000" w:rsidP="00000000" w:rsidRDefault="00000000" w:rsidRPr="00000000" w14:paraId="000001C3">
            <w:pPr>
              <w:spacing w:after="0" w:line="240" w:lineRule="auto"/>
              <w:ind w:right="48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bookmarkStart w:colFirst="0" w:colLast="0" w:name="_heading=h.4ftif1e5ecpm" w:id="33"/>
      <w:bookmarkEnd w:id="33"/>
      <w:r w:rsidDel="00000000" w:rsidR="00000000" w:rsidRPr="00000000">
        <w:rPr>
          <w:rtl w:val="0"/>
        </w:rPr>
      </w:r>
    </w:p>
    <w:sectPr>
      <w:pgSz w:h="16838" w:w="11906" w:orient="portrait"/>
      <w:pgMar w:bottom="568" w:top="720" w:left="1842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color w:val="000000"/>
        <w:sz w:val="22"/>
        <w:szCs w:val="22"/>
      </w:rPr>
    </w:lvl>
    <w:lvl w:ilvl="1">
      <w:start w:val="1"/>
      <w:numFmt w:val="decimal"/>
      <w:lvlText w:val="%1.%2."/>
      <w:lvlJc w:val="right"/>
      <w:pPr>
        <w:ind w:left="708" w:hanging="135"/>
      </w:pPr>
      <w:rPr>
        <w:rFonts w:ascii="Times New Roman" w:cs="Times New Roman" w:eastAsia="Times New Roman" w:hAnsi="Times New Roman"/>
        <w:b w:val="0"/>
        <w:bCs w:val="0"/>
      </w:rPr>
    </w:lvl>
    <w:lvl w:ilvl="2">
      <w:start w:val="1"/>
      <w:numFmt w:val="decimal"/>
      <w:lvlText w:val="%1.%2.%3."/>
      <w:lvlJc w:val="right"/>
      <w:pPr>
        <w:ind w:left="2160" w:hanging="180"/>
      </w:pPr>
      <w:rPr/>
    </w:lvl>
    <w:lvl w:ilvl="3">
      <w:start w:val="1"/>
      <w:numFmt w:val="decimal"/>
      <w:lvlText w:val="%1.%2.%3.%4."/>
      <w:lvlJc w:val="right"/>
      <w:pPr>
        <w:ind w:left="2880" w:hanging="360"/>
      </w:pPr>
      <w:rPr/>
    </w:lvl>
    <w:lvl w:ilvl="4">
      <w:start w:val="1"/>
      <w:numFmt w:val="decimal"/>
      <w:lvlText w:val="%1.%2.%3.%4.%5."/>
      <w:lvlJc w:val="right"/>
      <w:pPr>
        <w:ind w:left="3600" w:hanging="360"/>
      </w:pPr>
      <w:rPr/>
    </w:lvl>
    <w:lvl w:ilvl="5">
      <w:start w:val="1"/>
      <w:numFmt w:val="decimal"/>
      <w:lvlText w:val="%1.%2.%3.%4.%5.%6."/>
      <w:lvlJc w:val="right"/>
      <w:pPr>
        <w:ind w:left="4320" w:hanging="180"/>
      </w:pPr>
      <w:rPr/>
    </w:lvl>
    <w:lvl w:ilvl="6">
      <w:start w:val="1"/>
      <w:numFmt w:val="decimal"/>
      <w:lvlText w:val="%1.%2.%3.%4.%5.%6.%7."/>
      <w:lvlJc w:val="right"/>
      <w:pPr>
        <w:ind w:left="5040" w:hanging="360"/>
      </w:pPr>
      <w:rPr/>
    </w:lvl>
    <w:lvl w:ilvl="7">
      <w:start w:val="1"/>
      <w:numFmt w:val="decimal"/>
      <w:lvlText w:val="%1.%2.%3.%4.%5.%6.%7.%8."/>
      <w:lvlJc w:val="right"/>
      <w:pPr>
        <w:ind w:left="5760" w:hanging="360"/>
      </w:pPr>
      <w:rPr/>
    </w:lvl>
    <w:lvl w:ilvl="8">
      <w:start w:val="1"/>
      <w:numFmt w:val="decimal"/>
      <w:lvlText w:val="%1.%2.%3.%4.%5.%6.%7.%8.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120" w:before="480" w:lineRule="auto"/>
    </w:pPr>
    <w:rPr>
      <w:b w:val="1"/>
      <w:bCs w:val="1"/>
      <w:color w:val="000000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8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0">
    <w:name w:val="FollowedHyperlink"/>
    <w:basedOn w:val="8"/>
    <w:uiPriority w:val="99"/>
    <w:semiHidden w:val="1"/>
    <w:unhideWhenUsed w:val="1"/>
    <w:qFormat w:val="1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1">
    <w:name w:val="Hyperlink"/>
    <w:basedOn w:val="8"/>
    <w:uiPriority w:val="99"/>
    <w:unhideWhenUsed w:val="1"/>
    <w:qFormat w:val="1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Balloon Text"/>
    <w:link w:val="21"/>
    <w:uiPriority w:val="99"/>
    <w:semiHidden w:val="1"/>
    <w:unhideWhenUsed w:val="1"/>
    <w:qFormat w:val="1"/>
    <w:pPr>
      <w:spacing w:after="0" w:line="240" w:lineRule="auto"/>
    </w:pPr>
    <w:rPr>
      <w:rFonts w:ascii="Tahoma" w:cs="Tahoma" w:eastAsia="Calibri" w:hAnsi="Tahoma"/>
      <w:sz w:val="16"/>
      <w:szCs w:val="16"/>
      <w:lang w:val="ru"/>
    </w:rPr>
  </w:style>
  <w:style w:type="paragraph" w:styleId="14">
    <w:name w:val="Normal (Web)"/>
    <w:uiPriority w:val="99"/>
    <w:unhideWhenUsed w:val="1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ru"/>
    </w:rPr>
  </w:style>
  <w:style w:type="table" w:styleId="16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7" w:customStyle="1">
    <w:name w:val="Table Normal"/>
    <w:uiPriority w:val="0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8" w:customStyle="1">
    <w:name w:val="Заголовок 3 Знак"/>
    <w:basedOn w:val="8"/>
    <w:uiPriority w:val="9"/>
    <w:qFormat w:val="1"/>
    <w:rPr>
      <w:rFonts w:ascii="Cambria" w:cs="Times New Roman" w:eastAsia="Times New Roman" w:hAnsi="Cambria"/>
      <w:b w:val="1"/>
      <w:bCs w:val="1"/>
      <w:sz w:val="26"/>
      <w:szCs w:val="26"/>
      <w:lang w:eastAsia="ar-SA"/>
    </w:rPr>
  </w:style>
  <w:style w:type="paragraph" w:styleId="19">
    <w:name w:val="List Paragraph"/>
    <w:uiPriority w:val="34"/>
    <w:qFormat w:val="1"/>
    <w:pPr>
      <w:spacing w:after="200" w:line="276" w:lineRule="auto"/>
      <w:ind w:left="720"/>
      <w:contextualSpacing w:val="1"/>
    </w:pPr>
    <w:rPr>
      <w:rFonts w:ascii="Calibri" w:cs="Calibri" w:eastAsia="Calibri" w:hAnsi="Calibri"/>
      <w:sz w:val="22"/>
      <w:szCs w:val="22"/>
      <w:lang w:val="ru"/>
    </w:rPr>
  </w:style>
  <w:style w:type="character" w:styleId="20" w:customStyle="1">
    <w:name w:val="Заголовок 2 Знак"/>
    <w:basedOn w:val="8"/>
    <w:uiPriority w:val="9"/>
    <w:semiHidden w:val="1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21" w:customStyle="1">
    <w:name w:val="Текст выноски Знак"/>
    <w:basedOn w:val="8"/>
    <w:link w:val="12"/>
    <w:uiPriority w:val="99"/>
    <w:semiHidden w:val="1"/>
    <w:qFormat w:val="1"/>
    <w:rPr>
      <w:rFonts w:ascii="Tahoma" w:cs="Tahoma" w:hAnsi="Tahoma"/>
      <w:sz w:val="16"/>
      <w:szCs w:val="16"/>
    </w:rPr>
  </w:style>
  <w:style w:type="paragraph" w:styleId="22" w:customStyle="1">
    <w:name w:val="Revision"/>
    <w:hidden w:val="1"/>
    <w:uiPriority w:val="99"/>
    <w:semiHidden w:val="1"/>
    <w:qFormat w:val="1"/>
    <w:pPr>
      <w:spacing w:after="0" w:line="240" w:lineRule="auto"/>
    </w:pPr>
    <w:rPr>
      <w:rFonts w:ascii="Calibri" w:cs="Calibri" w:eastAsia="Calibri" w:hAnsi="Calibri"/>
      <w:sz w:val="22"/>
      <w:szCs w:val="22"/>
      <w:lang w:val="ru"/>
    </w:rPr>
  </w:style>
  <w:style w:type="character" w:styleId="23" w:customStyle="1">
    <w:name w:val="Заголовок 1 Знак"/>
    <w:basedOn w:val="8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paragraph" w:styleId="24" w:customStyle="1">
    <w:name w:val="Содержимое таблицы"/>
    <w:uiPriority w:val="0"/>
    <w:qFormat w:val="1"/>
    <w:pPr>
      <w:suppressLineNumbers w:val="1"/>
      <w:suppressAutoHyphens w:val="1"/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ar-SA" w:val="ru"/>
    </w:rPr>
  </w:style>
  <w:style w:type="paragraph" w:styleId="25" w:customStyle="1">
    <w:name w:val="2Dit_обычный"/>
    <w:link w:val="26"/>
    <w:uiPriority w:val="0"/>
    <w:qFormat w:val="1"/>
    <w:pPr>
      <w:spacing w:after="160" w:line="276" w:lineRule="auto"/>
    </w:pPr>
    <w:rPr>
      <w:rFonts w:ascii="Gilroy" w:cs="Calibri" w:eastAsia="Calibri" w:hAnsi="Gilroy"/>
      <w:sz w:val="24"/>
      <w:szCs w:val="22"/>
      <w:lang w:val="ru"/>
    </w:rPr>
  </w:style>
  <w:style w:type="character" w:styleId="26" w:customStyle="1">
    <w:name w:val="2Dit_обычный Знак"/>
    <w:basedOn w:val="8"/>
    <w:link w:val="25"/>
    <w:uiPriority w:val="0"/>
    <w:qFormat w:val="1"/>
    <w:rPr>
      <w:rFonts w:ascii="Gilroy" w:cs="Calibri" w:eastAsia="Calibri" w:hAnsi="Gilroy"/>
      <w:sz w:val="24"/>
    </w:rPr>
  </w:style>
  <w:style w:type="paragraph" w:styleId="27" w:customStyle="1">
    <w:name w:val="2Dit_2"/>
    <w:link w:val="28"/>
    <w:uiPriority w:val="0"/>
    <w:qFormat w:val="1"/>
    <w:pPr>
      <w:spacing w:after="120" w:before="40" w:line="259" w:lineRule="auto"/>
    </w:pPr>
    <w:rPr>
      <w:rFonts w:ascii="Gilroy" w:cs="Calibri" w:eastAsia="Times New Roman" w:hAnsi="Gilroy"/>
      <w:color w:val="000000" w:themeColor="text1"/>
      <w:sz w:val="32"/>
      <w:szCs w:val="22"/>
      <w:lang w:val="ru"/>
      <w14:textFill>
        <w14:solidFill>
          <w14:schemeClr w14:val="tx1"/>
        </w14:solidFill>
      </w14:textFill>
    </w:rPr>
  </w:style>
  <w:style w:type="character" w:styleId="28" w:customStyle="1">
    <w:name w:val="2Dit_2 Знак"/>
    <w:basedOn w:val="20"/>
    <w:link w:val="27"/>
    <w:uiPriority w:val="0"/>
    <w:qFormat w:val="1"/>
    <w:rPr>
      <w:rFonts w:ascii="Gilroy" w:eastAsia="Times New Roman" w:hAnsi="Gilroy" w:cstheme="majorBidi"/>
      <w:bCs w:val="0"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paragraph" w:styleId="29" w:customStyle="1">
    <w:name w:val="2Dit_3"/>
    <w:basedOn w:val="27"/>
    <w:link w:val="30"/>
    <w:uiPriority w:val="0"/>
    <w:qFormat w:val="1"/>
    <w:pPr>
      <w:spacing w:after="60"/>
      <w:outlineLvl w:val="2"/>
    </w:pPr>
    <w:rPr>
      <w:sz w:val="28"/>
      <w:szCs w:val="28"/>
    </w:rPr>
  </w:style>
  <w:style w:type="character" w:styleId="30" w:customStyle="1">
    <w:name w:val="2Dit_3 Знак"/>
    <w:basedOn w:val="28"/>
    <w:link w:val="29"/>
    <w:uiPriority w:val="0"/>
    <w:qFormat w:val="1"/>
    <w:rPr>
      <w:rFonts w:ascii="Gilroy" w:eastAsia="Times New Roman" w:hAnsi="Gilroy" w:cstheme="majorBidi"/>
      <w:b w:val="0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table" w:styleId="31" w:customStyle="1">
    <w:name w:val="_Style 30"/>
    <w:basedOn w:val="17"/>
    <w:uiPriority w:val="0"/>
    <w:qFormat w:val="1"/>
    <w:tblPr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32" w:customStyle="1">
    <w:name w:val="_Style 31"/>
    <w:basedOn w:val="17"/>
    <w:uiPriority w:val="0"/>
    <w:qFormat w:val="1"/>
    <w:tblPr>
      <w:tblCellMar>
        <w:left w:w="115.0" w:type="dxa"/>
        <w:right w:w="115.0" w:type="dxa"/>
      </w:tblCellMar>
    </w:tblPr>
  </w:style>
  <w:style w:type="table" w:styleId="33" w:customStyle="1">
    <w:name w:val="_Style 32"/>
    <w:basedOn w:val="17"/>
    <w:uiPriority w:val="0"/>
    <w:qFormat w:val="1"/>
    <w:tblPr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34" w:customStyle="1">
    <w:name w:val="_Style 33"/>
    <w:basedOn w:val="17"/>
    <w:uiPriority w:val="0"/>
    <w:qFormat w:val="1"/>
  </w:style>
  <w:style w:type="table" w:styleId="35" w:customStyle="1">
    <w:name w:val="_Style 34"/>
    <w:basedOn w:val="17"/>
    <w:uiPriority w:val="0"/>
    <w:qFormat w:val="1"/>
    <w:tblPr>
      <w:tblCellMar>
        <w:left w:w="115.0" w:type="dxa"/>
        <w:right w:w="115.0" w:type="dxa"/>
      </w:tblCellMar>
    </w:tblPr>
  </w:style>
  <w:style w:type="table" w:styleId="36" w:customStyle="1">
    <w:name w:val="_Style 36"/>
    <w:basedOn w:val="16"/>
    <w:uiPriority w:val="0"/>
    <w:qFormat w:val="1"/>
    <w:tblPr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37" w:customStyle="1">
    <w:name w:val="_Style 37"/>
    <w:basedOn w:val="16"/>
    <w:uiPriority w:val="0"/>
    <w:qFormat w:val="1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38" w:customStyle="1">
    <w:name w:val="_Style 38"/>
    <w:basedOn w:val="16"/>
    <w:uiPriority w:val="0"/>
    <w:qFormat w:val="1"/>
    <w:tblPr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+sdYR15VKY6GSU0pnbS3WKvT7A==">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2020-02-11T12:41:00Z</dcterms:created>
  <dc:creator>RePack by Diakov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eyJoZGlkIjoiNGVkNDI3OGZmMDVmZTQ0ZmY3YWVhNWQzY2FmNTMxMmYiLCJ1c2VySWQiOiIzNzEwODUyOTgxMjM0In0=</vt:lpwstr>
  </property>
  <property fmtid="{D5CDD505-2E9C-101B-9397-08002B2CF9AE}" pid="3" name="KSOProductBuildVer">
    <vt:lpwstr>1049-12.1.0.25862</vt:lpwstr>
  </property>
  <property fmtid="{D5CDD505-2E9C-101B-9397-08002B2CF9AE}" pid="4" name="ICV">
    <vt:lpwstr>CE2B81205D7B424C8A9463A3D48B3FAB_12</vt:lpwstr>
  </property>
</Properties>
</file>