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1361</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3651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1533</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232</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693</w:t>
      </w:r>
    </w:p>
    <w:p>
      <w:pPr>
        <w:spacing w:after="0" w:before="0" w:line="240" w:lineRule="auto"/>
      </w:pPr>
      <w:r>
        <w:rPr>
          <w:rFonts w:ascii="Consolas" w:hAnsi="Consolas" w:eastAsia="Consolas"/>
          <w:sz w:val="13"/>
        </w:rPr>
        <w:t>│   ├── shell.js  615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961</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khi GIỮ phím Ctrl một lúc RỒI bấm Tab (bấm Ctrl+Tab ngay thì chuyển tab luôn, không hiện hộp) — xem MainForm.ShowTabSwitcher. Liệt kê mọi tab đang mở; chọn bằng chuột (bấm), bàn phím (↑ ↓ / Tab / Shift+Tab rồi Enter hoặc thả Ctrl) —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700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49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746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1504 dòng</w:t>
            </w:r>
          </w:p>
        </w:tc>
        <w:tc>
          <w:tcPr>
            <w:tcW w:type="dxa" w:w="6236"/>
          </w:tcPr>
          <w:p>
            <w:pPr>
              <w:spacing w:after="20"/>
            </w:pPr>
            <w:r/>
            <w:r>
              <w:rPr>
                <w:b w:val="0"/>
                <w:sz w:val="15"/>
              </w:rPr>
              <w:t>AiCatalogService.cs,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1533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147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379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202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1098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GIỮ Ctrl một lúc (&gt;= 350ms) RỒI bấm Tab thì hiện danh sách các tab đang có trên thanh tab để chọn tab cần đến; bấm Ctrl+Tab ngay thì chuyển tab luôn (không hiện hộp).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MainForm.ShowTabSwitcher.</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