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568</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162</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1201</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386</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3940</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723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375</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354</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169</w:t>
      </w:r>
    </w:p>
    <w:p>
      <w:pPr>
        <w:spacing w:after="0" w:before="0" w:line="240" w:lineRule="auto"/>
      </w:pPr>
      <w:r>
        <w:rPr>
          <w:rFonts w:ascii="Consolas" w:hAnsi="Consolas" w:eastAsia="Consolas"/>
          <w:sz w:val="13"/>
        </w:rPr>
        <w:t>│   ├── AdvancePackageBuilder.cs  179</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FastAskNotes.cs  141</w:t>
      </w:r>
    </w:p>
    <w:p>
      <w:pPr>
        <w:spacing w:after="0" w:before="0" w:line="240" w:lineRule="auto"/>
      </w:pPr>
      <w:r>
        <w:rPr>
          <w:rFonts w:ascii="Consolas" w:hAnsi="Consolas" w:eastAsia="Consolas"/>
          <w:sz w:val="13"/>
        </w:rPr>
        <w:t>│   ├── FastAskService.cs  1609</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1520</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806</w:t>
      </w:r>
    </w:p>
    <w:p>
      <w:pPr>
        <w:spacing w:after="0" w:before="0" w:line="240" w:lineRule="auto"/>
      </w:pPr>
      <w:r>
        <w:rPr>
          <w:rFonts w:ascii="Consolas" w:hAnsi="Consolas" w:eastAsia="Consolas"/>
          <w:sz w:val="13"/>
        </w:rPr>
        <w:t>│   ├── GenAllService.Delivery.cs  117</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894</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818</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371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616</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1135</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261</w:t>
      </w:r>
    </w:p>
    <w:p>
      <w:pPr>
        <w:spacing w:after="0" w:before="0" w:line="240" w:lineRule="auto"/>
      </w:pPr>
      <w:r>
        <w:rPr>
          <w:rFonts w:ascii="Consolas" w:hAnsi="Consolas" w:eastAsia="Consolas"/>
          <w:sz w:val="13"/>
        </w:rPr>
        <w:t>│   │   ├── FastSourceService.Shared.cs  226</w:t>
      </w:r>
    </w:p>
    <w:p>
      <w:pPr>
        <w:spacing w:after="0" w:before="0" w:line="240" w:lineRule="auto"/>
      </w:pPr>
      <w:r>
        <w:rPr>
          <w:rFonts w:ascii="Consolas" w:hAnsi="Consolas" w:eastAsia="Consolas"/>
          <w:sz w:val="13"/>
        </w:rPr>
        <w:t>│   │   ├── FastSourceService.Siblings.cs  96</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924</w:t>
      </w:r>
    </w:p>
    <w:p>
      <w:pPr>
        <w:spacing w:after="0" w:before="0" w:line="240" w:lineRule="auto"/>
      </w:pPr>
      <w:r>
        <w:rPr>
          <w:rFonts w:ascii="Consolas" w:hAnsi="Consolas" w:eastAsia="Consolas"/>
          <w:sz w:val="13"/>
        </w:rPr>
        <w:t>│   │   ├── SourceGhostMiner.cs  183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86</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1523</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217</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2693</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733</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FastAskNotes.cs = bảng tra nạp thêm (ImportExcel bằng ClosedXML: dòng tiêu đề Mã số / Nội dung / Ghi chú / Diễn giải / Nghiệp vụ / Mô hình; notes/*.json ở thư mục kiến thức, Merged gộp mục trùng), NoteAnswerAsync (mã lỗi trùng số trong câu → các mục mã đó; câu về HĐĐT / chứng thư / ký số / cập nhật / forum → tìm theo nội dung, cần khớp ≥ 50% từ và tiêu đề ≥ 30%), kho tìm kiếm riêng NoteIndex (tách khỏi kho chính để bài forum dài không làm lệch IDF; x0,7 khi tìm chung), nút 📥 Nạp kiến thức (FastAskControl.ImportNotes);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 Chế độ mở (AppSettings.ProfilerAutoStart, Template → Cửa sổ, Forms/UiTemplateForm.cs profiler-mode-*): Tự động = MainForm.OpenSqlProfilerTab gọi AutoStartIfEnabled (bỏ qua khi _sessionRestoring), bung theo cấu hình đã lưu + ẩn thanh tạm (SetBarHidden persist:false).</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Form WCOMMAND - New/Edit (cả 2 chế độ giao diện qua WCommandEditForm): Suggest WMenu Id = SuggestNextWMenuIdAsync(cha, seed = id trong ô / menu đang đứng) — seed GG.SS.LL (SS ≠ 00, cùng nhóm với cha) thì giữ GG.SS., lấy 2 ký tự cuối trống đầu tiên theo LeafCodes (01..99, A1..Z1, A2..Z2 … A9..Z9), không thì theo cha như cũ; Save xong gọi WCommandService.SyncQlycInBackground = FsgProjectLookupService.CreateMenuAsync (như Actions &gt; Create Menu) chạy ngầm, lỗi bỏ qua.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bản lưu %AppData%\Bcode\file-index\&lt;băm&gt;.t.gz kèm giờ sửa từng thư mục; bản &lt;băm&gt;.gz kiểu cũ không có giờ vẫn đọc được) nhưng mỗi lần dùng (GetIndex, tối đa 1 lần / giây / gốc) FileLookupService.Revalidate đối chiếu giờ sửa của mọi thư mục đã biết (FileIndex.DirTimes, kể cả gốc; hỏi song song ~100 thư mục ở Controllers ≈ 1–3 ms ổ D, ≈ 12–17 ms UNC) — thư mục đổi giờ thì liệt kê lại riêng nó, thư mục con mới quét đủ nhánh, thư mục mất bỏ cả nhánh (ApplyDirChanges) → file tạo / copy / xoá / đổi tên ngoài Bcode (Explorer, FCode, git pull, deploy) có ngay ở lần lọc kế, không cần F5; chỉ mục có giờ thư mục không hết hạn 2 phút nữa, quét nền 20 s sau khi nạp bản lưu vẫn giữ làm lưới an toàn; sửa nội dung file không đổi giờ thư mục — phần đó FileParseCache tự kiểm theo kích thước + giờ từng file. Chỉ mục không có giờ (bản lưu cũ, trước lần quét nền) thì như trước: hạn 2 phút + FindUnindexedSiblings dò thẳng ổ đĩa file cùng tên X.* trong thư mục đang có file của menu,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GenAllService.CreatePackage đổi tên file thuộc GuardedFileNames (Web.config, MasterPage.master, Options.xml, Message.xml) thành "__" + tên (PackagePath — cũng dùng cho xem trước của Gen Update / Note (New) / App), thêm note.txt khi có Note.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nút 📝 Note (AdvanceRequest.Note, advnote.html btnNote + ô ẩn fNote dùng chung khung cModal — S.cField; App: NativeAdvanceNoteControl.OpenNote + RequestContentDialog plain) → AdvancePackageBuilder.NoteText gộp Note các y/c đã chọn → CreatePackage ghi note.txt (không Note thì không tạo);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Thêm: XML / ASPX cũng có line / next, khoá thêm 2 thẻ cha (SourceGhost.FeedTags / PathKey, XmlPathKeys; event của command); nguồn "sib" = file anh em (FastSourceService.Siblings.cs: chỉ mục &lt;dự án&gt;.v5.sib.json = đường dẫn + loại + tên field, 3 file cùng loại Jaccard ≥ 0,2, đọc file khi cần); nguồn "agree" (2 nguồn khác loại cùng phần đầu, tin = 1−(1−a)(1−b)); nguồn "word" (SourceGhost.AddWord: gõ dở 1 tên → tên trong chính file cùng tiền tố, nặng theo độ gần + token đứng trước, sau "function" chỉ tên được gọi mà chưa khai hàm; vùng ngưỡng "/mw" = SourceGhost.EndsInName, SourceGhostMiner đo thêm chỗ cắt giữa tên; trang: Monaco giấu chữ mờ khi dropdown mở mà mục đang chọn là snippet có tham số → completion.js yieldSuggestToFast / watchSuggestForFast đóng dropdown khi gợi ý Fast ra đúng tên mục đang chọn, dòng "function X" luôn nhường + fastContext gửi cả file); kiến thức chung + phản hồi người dùng (FastSourceService.Shared.cs: viewer\ghost\_shared.v5.json gộp mọi dự án, feedback\&lt;máy-người&gt;.json, SourceGhost.Cell / Adjust, trang completion.js checkFastFeedback → BeginFastFeedback; Settings "Thư mục kiến thức chung" = ViewerSettings.KnowledgeDir → ViewerKnowledge.Configure). Thử bỏ: tiêu đề field từ header.xml (đúng 20%). Tổng (30.628 chỗ): ngắn 76,2% / 91,2% → 89,2% / 92,1% (21.274 → 25.174 gợi ý đúng), dài 90,6% / 65,8% → 97,1% / 85,7% (18.260 → 25.472); ghost.json 10,4 MB, RAM +45 MB. Vùng js / sql thêm 2 nguồn "line" / "next" (SourceGhost.Lines / Nexts, TrainLines: đầu dòng ≤6 token → phần còn lại; ^đầu dòng trên ≤4 token [| dòng trên nữa] → dòng kế; đếm số file, giữ ≥2 file; ghost.json +2 MB, +16 MB RAM) — cách của FastGhostRules.LineStart / NextLine nhưng học từ JS / SQL của source Fast (ma trận SQL của Bcode đo chỉ đúng 33% ở CDATA); ngắn JS+SQL 980 → 1.736 gợi ý đúng. Tổng (30.628 chỗ): ngắn 76,2% / 91,2% → 83,1% / 93,1%, dài 90,6% / 65,8% → 93,7% / 73,9%. Gõ &lt;/ → close (SourceGhost.CloseTag: thẻ mở gần nhất chưa đóng theo TagRx, bỏ comment/CDATA/tự đóng/thẻ void ASPX; đo 99,9%), trả sớm. Gộp 3 nguồn bằng SourceGhost.Choose (dùng chung với SourceGhostMiner): close thắng, rồi nguồn qua ngưỡng có độ tin cao nhất, cùng độ tin thì dài hơn — thay cho "dài nhất thắng" (đo: ngắn 76,2% / 91,2% → 80,5% / 93,1%, dài 90,6% / 65,8% → 91,0% / 74,3%; ngưỡng ghost.json đo lại theo cách chọn mới, vùng import giữ ngưỡng cũ) — các nguồn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