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9AFCC7" w14:textId="77777777" w:rsidR="008203A7" w:rsidRPr="00EA1B73" w:rsidRDefault="008203A7" w:rsidP="009709E3">
      <w:pPr>
        <w:widowControl w:val="0"/>
        <w:autoSpaceDE w:val="0"/>
        <w:autoSpaceDN w:val="0"/>
        <w:spacing w:after="0" w:line="360" w:lineRule="auto"/>
        <w:rPr>
          <w:rFonts w:ascii="Calibri" w:hAnsi="Calibri" w:cs="Calibri"/>
          <w:kern w:val="0"/>
          <w:sz w:val="20"/>
          <w:szCs w:val="22"/>
          <w:lang w:val="en-US"/>
          <w14:ligatures w14:val="none"/>
        </w:rPr>
      </w:pPr>
    </w:p>
    <w:p w14:paraId="07C732A1" w14:textId="77777777" w:rsidR="008203A7" w:rsidRPr="006D1AA9" w:rsidRDefault="008203A7" w:rsidP="009709E3">
      <w:pPr>
        <w:widowControl w:val="0"/>
        <w:autoSpaceDE w:val="0"/>
        <w:autoSpaceDN w:val="0"/>
        <w:spacing w:after="0" w:line="360" w:lineRule="auto"/>
        <w:rPr>
          <w:rFonts w:ascii="Calibri" w:eastAsia="Calibri" w:hAnsi="Calibri" w:cs="Calibri"/>
          <w:kern w:val="0"/>
          <w:sz w:val="20"/>
          <w:szCs w:val="22"/>
          <w:lang w:val="en-US" w:eastAsia="en-US"/>
          <w14:ligatures w14:val="none"/>
        </w:rPr>
      </w:pPr>
    </w:p>
    <w:p w14:paraId="7FEE04A1" w14:textId="77777777" w:rsidR="008203A7" w:rsidRPr="006D1AA9" w:rsidRDefault="008203A7" w:rsidP="009709E3">
      <w:pPr>
        <w:widowControl w:val="0"/>
        <w:autoSpaceDE w:val="0"/>
        <w:autoSpaceDN w:val="0"/>
        <w:spacing w:after="0" w:line="360" w:lineRule="auto"/>
        <w:rPr>
          <w:rFonts w:ascii="Calibri" w:eastAsia="Calibri" w:hAnsi="Calibri" w:cs="Calibri"/>
          <w:kern w:val="0"/>
          <w:sz w:val="23"/>
          <w:szCs w:val="22"/>
          <w:lang w:val="en-US" w:eastAsia="en-US"/>
          <w14:ligatures w14:val="none"/>
        </w:rPr>
      </w:pPr>
    </w:p>
    <w:p w14:paraId="693492E4" w14:textId="77777777" w:rsidR="008203A7" w:rsidRPr="006D1AA9" w:rsidRDefault="008203A7" w:rsidP="009709E3">
      <w:pPr>
        <w:widowControl w:val="0"/>
        <w:autoSpaceDE w:val="0"/>
        <w:autoSpaceDN w:val="0"/>
        <w:spacing w:after="0" w:line="360" w:lineRule="auto"/>
        <w:ind w:left="3100"/>
        <w:rPr>
          <w:rFonts w:ascii="Calibri" w:eastAsia="Calibri" w:hAnsi="Calibri" w:cs="Calibri"/>
          <w:kern w:val="0"/>
          <w:sz w:val="20"/>
          <w:szCs w:val="22"/>
          <w:lang w:val="en-US" w:eastAsia="en-US"/>
          <w14:ligatures w14:val="none"/>
        </w:rPr>
      </w:pPr>
      <w:r w:rsidRPr="006D1AA9">
        <w:rPr>
          <w:rFonts w:ascii="Calibri" w:eastAsia="Calibri" w:hAnsi="Calibri" w:cs="Calibri"/>
          <w:noProof/>
          <w:kern w:val="0"/>
          <w:sz w:val="20"/>
          <w:szCs w:val="22"/>
          <w:lang w:val="en-US" w:eastAsia="en-US"/>
          <w14:ligatures w14:val="none"/>
        </w:rPr>
        <w:drawing>
          <wp:inline distT="0" distB="0" distL="0" distR="0" wp14:anchorId="6B98E221" wp14:editId="09A9BDE1">
            <wp:extent cx="3382965" cy="1335214"/>
            <wp:effectExtent l="0" t="0" r="0" b="0"/>
            <wp:docPr id="1" name="image1.png" descr="A logo of a sch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logo of a school&#10;&#10;Description automatically generated"/>
                    <pic:cNvPicPr/>
                  </pic:nvPicPr>
                  <pic:blipFill>
                    <a:blip r:embed="rId8" cstate="print"/>
                    <a:stretch>
                      <a:fillRect/>
                    </a:stretch>
                  </pic:blipFill>
                  <pic:spPr>
                    <a:xfrm>
                      <a:off x="0" y="0"/>
                      <a:ext cx="3382965" cy="1335214"/>
                    </a:xfrm>
                    <a:prstGeom prst="rect">
                      <a:avLst/>
                    </a:prstGeom>
                  </pic:spPr>
                </pic:pic>
              </a:graphicData>
            </a:graphic>
          </wp:inline>
        </w:drawing>
      </w:r>
    </w:p>
    <w:p w14:paraId="20F41F27" w14:textId="77777777" w:rsidR="008203A7" w:rsidRPr="006D1AA9" w:rsidRDefault="008203A7" w:rsidP="009709E3">
      <w:pPr>
        <w:widowControl w:val="0"/>
        <w:autoSpaceDE w:val="0"/>
        <w:autoSpaceDN w:val="0"/>
        <w:spacing w:after="0" w:line="360" w:lineRule="auto"/>
        <w:rPr>
          <w:rFonts w:ascii="Calibri" w:eastAsia="Calibri" w:hAnsi="Calibri" w:cs="Calibri"/>
          <w:kern w:val="0"/>
          <w:sz w:val="20"/>
          <w:szCs w:val="22"/>
          <w:lang w:val="en-US" w:eastAsia="en-US"/>
          <w14:ligatures w14:val="none"/>
        </w:rPr>
      </w:pPr>
    </w:p>
    <w:p w14:paraId="505BEB57" w14:textId="77777777" w:rsidR="008203A7" w:rsidRPr="006D1AA9" w:rsidRDefault="008203A7" w:rsidP="009709E3">
      <w:pPr>
        <w:widowControl w:val="0"/>
        <w:autoSpaceDE w:val="0"/>
        <w:autoSpaceDN w:val="0"/>
        <w:spacing w:after="0" w:line="360" w:lineRule="auto"/>
        <w:rPr>
          <w:rFonts w:ascii="Calibri" w:eastAsia="Calibri" w:hAnsi="Calibri" w:cs="Calibri"/>
          <w:kern w:val="0"/>
          <w:sz w:val="20"/>
          <w:szCs w:val="22"/>
          <w:lang w:val="en-US" w:eastAsia="en-US"/>
          <w14:ligatures w14:val="none"/>
        </w:rPr>
      </w:pPr>
    </w:p>
    <w:p w14:paraId="71605014" w14:textId="77777777" w:rsidR="008203A7" w:rsidRPr="006D1AA9" w:rsidRDefault="008203A7" w:rsidP="009709E3">
      <w:pPr>
        <w:widowControl w:val="0"/>
        <w:autoSpaceDE w:val="0"/>
        <w:autoSpaceDN w:val="0"/>
        <w:spacing w:after="0" w:line="360" w:lineRule="auto"/>
        <w:rPr>
          <w:rFonts w:ascii="Calibri" w:eastAsia="Calibri" w:hAnsi="Calibri" w:cs="Calibri"/>
          <w:kern w:val="0"/>
          <w:sz w:val="20"/>
          <w:szCs w:val="22"/>
          <w:lang w:val="en-US" w:eastAsia="en-US"/>
          <w14:ligatures w14:val="none"/>
        </w:rPr>
      </w:pPr>
    </w:p>
    <w:p w14:paraId="16ED098D" w14:textId="77777777" w:rsidR="008203A7" w:rsidRPr="006D1AA9" w:rsidRDefault="008203A7" w:rsidP="009709E3">
      <w:pPr>
        <w:widowControl w:val="0"/>
        <w:autoSpaceDE w:val="0"/>
        <w:autoSpaceDN w:val="0"/>
        <w:spacing w:after="0" w:line="360" w:lineRule="auto"/>
        <w:rPr>
          <w:rFonts w:ascii="Calibri" w:eastAsia="Calibri" w:hAnsi="Calibri" w:cs="Calibri"/>
          <w:kern w:val="0"/>
          <w:sz w:val="20"/>
          <w:szCs w:val="22"/>
          <w:lang w:val="en-US" w:eastAsia="en-US"/>
          <w14:ligatures w14:val="none"/>
        </w:rPr>
      </w:pPr>
    </w:p>
    <w:p w14:paraId="1E942A7C" w14:textId="77777777" w:rsidR="008203A7" w:rsidRPr="006D1AA9" w:rsidRDefault="008203A7" w:rsidP="009709E3">
      <w:pPr>
        <w:widowControl w:val="0"/>
        <w:autoSpaceDE w:val="0"/>
        <w:autoSpaceDN w:val="0"/>
        <w:spacing w:after="0" w:line="360" w:lineRule="auto"/>
        <w:rPr>
          <w:rFonts w:ascii="Calibri" w:eastAsia="Calibri" w:hAnsi="Calibri" w:cs="Calibri"/>
          <w:kern w:val="0"/>
          <w:sz w:val="20"/>
          <w:szCs w:val="22"/>
          <w:lang w:val="en-US" w:eastAsia="en-US"/>
          <w14:ligatures w14:val="none"/>
        </w:rPr>
      </w:pPr>
    </w:p>
    <w:p w14:paraId="352E9CBB" w14:textId="77777777" w:rsidR="008203A7" w:rsidRPr="006D1AA9" w:rsidRDefault="008203A7" w:rsidP="009709E3">
      <w:pPr>
        <w:widowControl w:val="0"/>
        <w:autoSpaceDE w:val="0"/>
        <w:autoSpaceDN w:val="0"/>
        <w:spacing w:after="0" w:line="360" w:lineRule="auto"/>
        <w:rPr>
          <w:rFonts w:ascii="Calibri" w:eastAsia="Calibri" w:hAnsi="Calibri" w:cs="Calibri"/>
          <w:kern w:val="0"/>
          <w:sz w:val="20"/>
          <w:szCs w:val="22"/>
          <w:lang w:val="en-US" w:eastAsia="en-US"/>
          <w14:ligatures w14:val="none"/>
        </w:rPr>
      </w:pPr>
    </w:p>
    <w:p w14:paraId="1874C185" w14:textId="77777777" w:rsidR="008203A7" w:rsidRPr="006D1AA9" w:rsidRDefault="008203A7" w:rsidP="009709E3">
      <w:pPr>
        <w:widowControl w:val="0"/>
        <w:autoSpaceDE w:val="0"/>
        <w:autoSpaceDN w:val="0"/>
        <w:spacing w:after="0" w:line="360" w:lineRule="auto"/>
        <w:rPr>
          <w:rFonts w:ascii="Calibri" w:eastAsia="Calibri" w:hAnsi="Calibri" w:cs="Calibri"/>
          <w:kern w:val="0"/>
          <w:sz w:val="20"/>
          <w:szCs w:val="22"/>
          <w:lang w:val="en-US" w:eastAsia="en-US"/>
          <w14:ligatures w14:val="none"/>
        </w:rPr>
      </w:pPr>
    </w:p>
    <w:p w14:paraId="337BBEC3" w14:textId="77777777" w:rsidR="008203A7" w:rsidRPr="006D1AA9" w:rsidRDefault="008203A7" w:rsidP="008C440B">
      <w:pPr>
        <w:widowControl w:val="0"/>
        <w:autoSpaceDE w:val="0"/>
        <w:autoSpaceDN w:val="0"/>
        <w:spacing w:after="0" w:line="360" w:lineRule="auto"/>
        <w:rPr>
          <w:rFonts w:ascii="Calibri" w:eastAsia="Calibri" w:hAnsi="Calibri" w:cs="Calibri"/>
          <w:kern w:val="0"/>
          <w:sz w:val="22"/>
          <w:szCs w:val="22"/>
          <w:lang w:val="en-US" w:eastAsia="en-US"/>
          <w14:ligatures w14:val="none"/>
        </w:rPr>
      </w:pPr>
    </w:p>
    <w:p w14:paraId="2D521D53" w14:textId="17EAA912" w:rsidR="008203A7" w:rsidRPr="006D1AA9" w:rsidRDefault="008203A7" w:rsidP="009709E3">
      <w:pPr>
        <w:widowControl w:val="0"/>
        <w:autoSpaceDE w:val="0"/>
        <w:autoSpaceDN w:val="0"/>
        <w:spacing w:before="98" w:after="0" w:line="360" w:lineRule="auto"/>
        <w:ind w:left="1485" w:right="1384"/>
        <w:jc w:val="center"/>
        <w:rPr>
          <w:rFonts w:ascii="Calibri" w:eastAsia="Arial" w:hAnsi="Calibri" w:cs="Calibri"/>
          <w:b/>
          <w:bCs/>
          <w:kern w:val="0"/>
          <w:sz w:val="26"/>
          <w:szCs w:val="26"/>
          <w:lang w:val="en-US" w:eastAsia="en-US"/>
          <w14:ligatures w14:val="none"/>
        </w:rPr>
      </w:pPr>
      <w:r w:rsidRPr="006D1AA9">
        <w:rPr>
          <w:rFonts w:ascii="Calibri" w:eastAsia="Arial" w:hAnsi="Calibri" w:cs="Calibri"/>
          <w:b/>
          <w:bCs/>
          <w:kern w:val="0"/>
          <w:sz w:val="26"/>
          <w:szCs w:val="26"/>
          <w:lang w:val="en-US" w:eastAsia="en-US"/>
          <w14:ligatures w14:val="none"/>
        </w:rPr>
        <w:t>General Aviation Trajectory Prediction</w:t>
      </w:r>
      <w:r w:rsidR="005E19B1">
        <w:rPr>
          <w:rFonts w:ascii="Calibri" w:eastAsia="Arial" w:hAnsi="Calibri" w:cs="Calibri"/>
          <w:b/>
          <w:bCs/>
          <w:kern w:val="0"/>
          <w:sz w:val="26"/>
          <w:szCs w:val="26"/>
          <w:lang w:val="en-US" w:eastAsia="en-US"/>
          <w14:ligatures w14:val="none"/>
        </w:rPr>
        <w:t xml:space="preserve"> Research</w:t>
      </w:r>
      <w:r w:rsidRPr="006D1AA9">
        <w:rPr>
          <w:rFonts w:ascii="Calibri" w:eastAsia="Arial" w:hAnsi="Calibri" w:cs="Calibri"/>
          <w:b/>
          <w:bCs/>
          <w:kern w:val="0"/>
          <w:sz w:val="26"/>
          <w:szCs w:val="26"/>
          <w:lang w:val="en-US" w:eastAsia="en-US"/>
          <w14:ligatures w14:val="none"/>
        </w:rPr>
        <w:t xml:space="preserve">: </w:t>
      </w:r>
    </w:p>
    <w:p w14:paraId="423BD4DD" w14:textId="77777777" w:rsidR="008203A7" w:rsidRPr="006D1AA9" w:rsidRDefault="008203A7" w:rsidP="009709E3">
      <w:pPr>
        <w:widowControl w:val="0"/>
        <w:autoSpaceDE w:val="0"/>
        <w:autoSpaceDN w:val="0"/>
        <w:spacing w:before="98" w:after="0" w:line="360" w:lineRule="auto"/>
        <w:ind w:left="1485" w:right="1384"/>
        <w:jc w:val="center"/>
        <w:rPr>
          <w:rFonts w:ascii="Calibri" w:eastAsia="Arial" w:hAnsi="Calibri" w:cs="Calibri"/>
          <w:b/>
          <w:bCs/>
          <w:kern w:val="0"/>
          <w:sz w:val="26"/>
          <w:szCs w:val="26"/>
          <w:lang w:val="en-US" w:eastAsia="en-US"/>
          <w14:ligatures w14:val="none"/>
        </w:rPr>
      </w:pPr>
      <w:r w:rsidRPr="006D1AA9">
        <w:rPr>
          <w:rFonts w:ascii="Calibri" w:eastAsia="Arial" w:hAnsi="Calibri" w:cs="Calibri"/>
          <w:b/>
          <w:bCs/>
          <w:kern w:val="0"/>
          <w:sz w:val="26"/>
          <w:szCs w:val="26"/>
          <w:lang w:val="en-US" w:eastAsia="en-US"/>
          <w14:ligatures w14:val="none"/>
        </w:rPr>
        <w:t>Out-of-Distribution and Non-IID Data Considerations</w:t>
      </w:r>
    </w:p>
    <w:p w14:paraId="0C6208B7" w14:textId="77777777" w:rsidR="008203A7" w:rsidRPr="006D1AA9" w:rsidRDefault="008203A7" w:rsidP="009709E3">
      <w:pPr>
        <w:widowControl w:val="0"/>
        <w:autoSpaceDE w:val="0"/>
        <w:autoSpaceDN w:val="0"/>
        <w:spacing w:after="0" w:line="360" w:lineRule="auto"/>
        <w:rPr>
          <w:rFonts w:ascii="Calibri" w:eastAsia="Calibri" w:hAnsi="Calibri" w:cs="Calibri"/>
          <w:b/>
          <w:kern w:val="0"/>
          <w:sz w:val="30"/>
          <w:szCs w:val="22"/>
          <w:lang w:val="en-US" w:eastAsia="en-US"/>
          <w14:ligatures w14:val="none"/>
        </w:rPr>
      </w:pPr>
    </w:p>
    <w:p w14:paraId="16515AD1" w14:textId="77777777" w:rsidR="008203A7" w:rsidRDefault="008203A7" w:rsidP="00344767">
      <w:pPr>
        <w:widowControl w:val="0"/>
        <w:autoSpaceDE w:val="0"/>
        <w:autoSpaceDN w:val="0"/>
        <w:spacing w:after="0" w:line="360" w:lineRule="auto"/>
        <w:ind w:right="1381"/>
        <w:rPr>
          <w:rFonts w:ascii="Calibri" w:eastAsia="PMingLiU" w:hAnsi="Calibri" w:cs="Calibri"/>
          <w:kern w:val="0"/>
          <w:sz w:val="22"/>
          <w:szCs w:val="22"/>
          <w:lang w:val="en-US"/>
          <w14:ligatures w14:val="none"/>
        </w:rPr>
      </w:pPr>
    </w:p>
    <w:p w14:paraId="3B2FB19D" w14:textId="77777777" w:rsidR="008C440B" w:rsidRDefault="008C440B" w:rsidP="00344767">
      <w:pPr>
        <w:widowControl w:val="0"/>
        <w:autoSpaceDE w:val="0"/>
        <w:autoSpaceDN w:val="0"/>
        <w:spacing w:after="0" w:line="360" w:lineRule="auto"/>
        <w:ind w:right="1381"/>
        <w:rPr>
          <w:rFonts w:ascii="Calibri" w:eastAsia="PMingLiU" w:hAnsi="Calibri" w:cs="Calibri"/>
          <w:kern w:val="0"/>
          <w:sz w:val="22"/>
          <w:szCs w:val="22"/>
          <w:lang w:val="en-US"/>
          <w14:ligatures w14:val="none"/>
        </w:rPr>
      </w:pPr>
    </w:p>
    <w:p w14:paraId="1C342B7F" w14:textId="77777777" w:rsidR="008C440B" w:rsidRPr="006D1AA9" w:rsidRDefault="008C440B" w:rsidP="00344767">
      <w:pPr>
        <w:widowControl w:val="0"/>
        <w:autoSpaceDE w:val="0"/>
        <w:autoSpaceDN w:val="0"/>
        <w:spacing w:after="0" w:line="360" w:lineRule="auto"/>
        <w:ind w:right="1381"/>
        <w:rPr>
          <w:rFonts w:ascii="Calibri" w:eastAsia="PMingLiU" w:hAnsi="Calibri" w:cs="Calibri"/>
          <w:kern w:val="0"/>
          <w:sz w:val="22"/>
          <w:szCs w:val="22"/>
          <w:lang w:val="en-US"/>
          <w14:ligatures w14:val="none"/>
        </w:rPr>
      </w:pPr>
    </w:p>
    <w:p w14:paraId="4A15C6E9" w14:textId="77777777" w:rsidR="008203A7" w:rsidRPr="006D1AA9" w:rsidRDefault="008203A7" w:rsidP="009709E3">
      <w:pPr>
        <w:widowControl w:val="0"/>
        <w:autoSpaceDE w:val="0"/>
        <w:autoSpaceDN w:val="0"/>
        <w:spacing w:after="0" w:line="360" w:lineRule="auto"/>
        <w:ind w:left="1485" w:right="1381"/>
        <w:jc w:val="center"/>
        <w:rPr>
          <w:rFonts w:ascii="Calibri" w:eastAsia="Calibri" w:hAnsi="Calibri" w:cs="Calibri"/>
          <w:kern w:val="0"/>
          <w:sz w:val="22"/>
          <w:szCs w:val="22"/>
          <w:lang w:val="en-US"/>
          <w14:ligatures w14:val="none"/>
        </w:rPr>
      </w:pPr>
      <w:r w:rsidRPr="006D1AA9">
        <w:rPr>
          <w:rFonts w:ascii="Calibri" w:eastAsia="PMingLiU" w:hAnsi="Calibri" w:cs="Calibri"/>
          <w:kern w:val="0"/>
          <w:sz w:val="22"/>
          <w:szCs w:val="22"/>
          <w:lang w:val="en-US"/>
          <w14:ligatures w14:val="none"/>
        </w:rPr>
        <w:t>B</w:t>
      </w:r>
      <w:r w:rsidRPr="006D1AA9">
        <w:rPr>
          <w:rFonts w:ascii="Calibri" w:eastAsia="Calibri" w:hAnsi="Calibri" w:cs="Calibri"/>
          <w:kern w:val="0"/>
          <w:sz w:val="22"/>
          <w:szCs w:val="22"/>
          <w:lang w:val="en-US" w:eastAsia="en-US"/>
          <w14:ligatures w14:val="none"/>
        </w:rPr>
        <w:t>y</w:t>
      </w:r>
      <w:r w:rsidRPr="006D1AA9">
        <w:rPr>
          <w:rFonts w:ascii="Calibri" w:eastAsia="Calibri" w:hAnsi="Calibri" w:cs="Calibri"/>
          <w:spacing w:val="-2"/>
          <w:kern w:val="0"/>
          <w:sz w:val="22"/>
          <w:szCs w:val="22"/>
          <w:lang w:val="en-US" w:eastAsia="en-US"/>
          <w14:ligatures w14:val="none"/>
        </w:rPr>
        <w:t xml:space="preserve"> </w:t>
      </w:r>
      <w:r w:rsidRPr="006D1AA9">
        <w:rPr>
          <w:rFonts w:ascii="Calibri" w:eastAsia="Microsoft JhengHei" w:hAnsi="Calibri" w:cs="Calibri"/>
          <w:kern w:val="0"/>
          <w:sz w:val="22"/>
          <w:szCs w:val="22"/>
          <w:lang w:val="en-US"/>
          <w14:ligatures w14:val="none"/>
        </w:rPr>
        <w:t>Tsung-Tse Tu, 47801873</w:t>
      </w:r>
    </w:p>
    <w:p w14:paraId="407CC152" w14:textId="77777777" w:rsidR="008203A7" w:rsidRPr="006D1AA9" w:rsidRDefault="008203A7" w:rsidP="009709E3">
      <w:pPr>
        <w:widowControl w:val="0"/>
        <w:autoSpaceDE w:val="0"/>
        <w:autoSpaceDN w:val="0"/>
        <w:spacing w:after="0" w:line="360" w:lineRule="auto"/>
        <w:ind w:left="3061" w:right="2965"/>
        <w:jc w:val="center"/>
        <w:rPr>
          <w:rFonts w:ascii="Calibri" w:eastAsia="PMingLiU" w:hAnsi="Calibri" w:cs="Calibri"/>
          <w:spacing w:val="-47"/>
          <w:kern w:val="0"/>
          <w:sz w:val="22"/>
          <w:szCs w:val="22"/>
          <w:lang w:val="en-US"/>
          <w14:ligatures w14:val="none"/>
        </w:rPr>
      </w:pPr>
      <w:r w:rsidRPr="006D1AA9">
        <w:rPr>
          <w:rFonts w:ascii="Calibri" w:eastAsia="Calibri" w:hAnsi="Calibri" w:cs="Calibri"/>
          <w:kern w:val="0"/>
          <w:sz w:val="22"/>
          <w:szCs w:val="22"/>
          <w:lang w:val="en-US" w:eastAsia="en-US"/>
          <w14:ligatures w14:val="none"/>
        </w:rPr>
        <w:t>School of Electrical Engineering and Computer Science,</w:t>
      </w:r>
      <w:r w:rsidRPr="006D1AA9">
        <w:rPr>
          <w:rFonts w:ascii="Calibri" w:eastAsia="Calibri" w:hAnsi="Calibri" w:cs="Calibri"/>
          <w:spacing w:val="-47"/>
          <w:kern w:val="0"/>
          <w:sz w:val="22"/>
          <w:szCs w:val="22"/>
          <w:lang w:val="en-US" w:eastAsia="en-US"/>
          <w14:ligatures w14:val="none"/>
        </w:rPr>
        <w:t xml:space="preserve"> </w:t>
      </w:r>
      <w:r w:rsidRPr="006D1AA9">
        <w:rPr>
          <w:rFonts w:ascii="Calibri" w:eastAsia="PMingLiU" w:hAnsi="Calibri" w:cs="Calibri"/>
          <w:spacing w:val="-47"/>
          <w:kern w:val="0"/>
          <w:sz w:val="22"/>
          <w:szCs w:val="22"/>
          <w:lang w:val="en-US"/>
          <w14:ligatures w14:val="none"/>
        </w:rPr>
        <w:t xml:space="preserve">  </w:t>
      </w:r>
    </w:p>
    <w:p w14:paraId="0D11371E" w14:textId="77777777" w:rsidR="008203A7" w:rsidRPr="006D1AA9" w:rsidRDefault="008203A7" w:rsidP="009709E3">
      <w:pPr>
        <w:widowControl w:val="0"/>
        <w:autoSpaceDE w:val="0"/>
        <w:autoSpaceDN w:val="0"/>
        <w:spacing w:after="0" w:line="360" w:lineRule="auto"/>
        <w:ind w:left="3061" w:right="2965"/>
        <w:jc w:val="center"/>
        <w:rPr>
          <w:rFonts w:ascii="Calibri" w:eastAsia="Calibri" w:hAnsi="Calibri" w:cs="Calibri"/>
          <w:kern w:val="0"/>
          <w:sz w:val="22"/>
          <w:szCs w:val="22"/>
          <w:lang w:val="en-US" w:eastAsia="en-US"/>
          <w14:ligatures w14:val="none"/>
        </w:rPr>
      </w:pPr>
      <w:r w:rsidRPr="006D1AA9">
        <w:rPr>
          <w:rFonts w:ascii="Calibri" w:eastAsia="Calibri" w:hAnsi="Calibri" w:cs="Calibri"/>
          <w:kern w:val="0"/>
          <w:sz w:val="22"/>
          <w:szCs w:val="22"/>
          <w:lang w:val="en-US" w:eastAsia="en-US"/>
          <w14:ligatures w14:val="none"/>
        </w:rPr>
        <w:t>The</w:t>
      </w:r>
      <w:r w:rsidRPr="006D1AA9">
        <w:rPr>
          <w:rFonts w:ascii="Calibri" w:eastAsia="Calibri" w:hAnsi="Calibri" w:cs="Calibri"/>
          <w:spacing w:val="-1"/>
          <w:kern w:val="0"/>
          <w:sz w:val="22"/>
          <w:szCs w:val="22"/>
          <w:lang w:val="en-US" w:eastAsia="en-US"/>
          <w14:ligatures w14:val="none"/>
        </w:rPr>
        <w:t xml:space="preserve"> </w:t>
      </w:r>
      <w:r w:rsidRPr="006D1AA9">
        <w:rPr>
          <w:rFonts w:ascii="Calibri" w:eastAsia="Calibri" w:hAnsi="Calibri" w:cs="Calibri"/>
          <w:kern w:val="0"/>
          <w:sz w:val="22"/>
          <w:szCs w:val="22"/>
          <w:lang w:val="en-US" w:eastAsia="en-US"/>
          <w14:ligatures w14:val="none"/>
        </w:rPr>
        <w:t>University of Queensland.</w:t>
      </w:r>
    </w:p>
    <w:p w14:paraId="35A53E3E" w14:textId="77777777" w:rsidR="008203A7" w:rsidRPr="006D1AA9" w:rsidRDefault="008203A7" w:rsidP="009709E3">
      <w:pPr>
        <w:widowControl w:val="0"/>
        <w:autoSpaceDE w:val="0"/>
        <w:autoSpaceDN w:val="0"/>
        <w:spacing w:after="0" w:line="360" w:lineRule="auto"/>
        <w:rPr>
          <w:rFonts w:ascii="Calibri" w:eastAsia="Calibri" w:hAnsi="Calibri" w:cs="Calibri"/>
          <w:kern w:val="0"/>
          <w:sz w:val="22"/>
          <w:szCs w:val="22"/>
          <w:lang w:val="en-US" w:eastAsia="en-US"/>
          <w14:ligatures w14:val="none"/>
        </w:rPr>
      </w:pPr>
    </w:p>
    <w:p w14:paraId="1BF018BA" w14:textId="77777777" w:rsidR="008203A7" w:rsidRDefault="008203A7" w:rsidP="009709E3">
      <w:pPr>
        <w:widowControl w:val="0"/>
        <w:autoSpaceDE w:val="0"/>
        <w:autoSpaceDN w:val="0"/>
        <w:spacing w:after="0" w:line="360" w:lineRule="auto"/>
        <w:rPr>
          <w:rFonts w:ascii="Calibri" w:eastAsia="Calibri" w:hAnsi="Calibri" w:cs="Calibri"/>
          <w:kern w:val="0"/>
          <w:sz w:val="22"/>
          <w:szCs w:val="22"/>
          <w:lang w:val="en-US" w:eastAsia="en-US"/>
          <w14:ligatures w14:val="none"/>
        </w:rPr>
      </w:pPr>
    </w:p>
    <w:p w14:paraId="0E1699BC" w14:textId="77777777" w:rsidR="00344767" w:rsidRDefault="00344767" w:rsidP="009709E3">
      <w:pPr>
        <w:widowControl w:val="0"/>
        <w:autoSpaceDE w:val="0"/>
        <w:autoSpaceDN w:val="0"/>
        <w:spacing w:after="0" w:line="360" w:lineRule="auto"/>
        <w:rPr>
          <w:rFonts w:ascii="Calibri" w:eastAsia="Calibri" w:hAnsi="Calibri" w:cs="Calibri"/>
          <w:kern w:val="0"/>
          <w:sz w:val="22"/>
          <w:szCs w:val="22"/>
          <w:lang w:val="en-US" w:eastAsia="en-US"/>
          <w14:ligatures w14:val="none"/>
        </w:rPr>
      </w:pPr>
    </w:p>
    <w:p w14:paraId="745C5236" w14:textId="77777777" w:rsidR="00DB53A5" w:rsidRDefault="00DB53A5" w:rsidP="009709E3">
      <w:pPr>
        <w:widowControl w:val="0"/>
        <w:autoSpaceDE w:val="0"/>
        <w:autoSpaceDN w:val="0"/>
        <w:spacing w:after="0" w:line="360" w:lineRule="auto"/>
        <w:rPr>
          <w:rFonts w:ascii="Calibri" w:eastAsia="Calibri" w:hAnsi="Calibri" w:cs="Calibri"/>
          <w:kern w:val="0"/>
          <w:sz w:val="22"/>
          <w:szCs w:val="22"/>
          <w:lang w:val="en-US" w:eastAsia="en-US"/>
          <w14:ligatures w14:val="none"/>
        </w:rPr>
      </w:pPr>
    </w:p>
    <w:p w14:paraId="46B3421F" w14:textId="77777777" w:rsidR="00DB53A5" w:rsidRPr="006D1AA9" w:rsidRDefault="00DB53A5" w:rsidP="009709E3">
      <w:pPr>
        <w:widowControl w:val="0"/>
        <w:autoSpaceDE w:val="0"/>
        <w:autoSpaceDN w:val="0"/>
        <w:spacing w:after="0" w:line="360" w:lineRule="auto"/>
        <w:rPr>
          <w:rFonts w:ascii="Calibri" w:eastAsia="Calibri" w:hAnsi="Calibri" w:cs="Calibri"/>
          <w:kern w:val="0"/>
          <w:sz w:val="22"/>
          <w:szCs w:val="22"/>
          <w:lang w:val="en-US" w:eastAsia="en-US"/>
          <w14:ligatures w14:val="none"/>
        </w:rPr>
      </w:pPr>
    </w:p>
    <w:p w14:paraId="64F14DD1" w14:textId="3F78C25C" w:rsidR="008203A7" w:rsidRPr="006D1AA9" w:rsidRDefault="008203A7" w:rsidP="009709E3">
      <w:pPr>
        <w:widowControl w:val="0"/>
        <w:autoSpaceDE w:val="0"/>
        <w:autoSpaceDN w:val="0"/>
        <w:spacing w:after="0" w:line="360" w:lineRule="auto"/>
        <w:ind w:left="1485" w:right="1385"/>
        <w:jc w:val="center"/>
        <w:rPr>
          <w:rFonts w:ascii="Calibri" w:hAnsi="Calibri" w:cs="Calibri"/>
          <w:kern w:val="0"/>
          <w:sz w:val="22"/>
          <w:szCs w:val="22"/>
          <w:lang w:val="en-US"/>
          <w14:ligatures w14:val="none"/>
        </w:rPr>
      </w:pPr>
      <w:r w:rsidRPr="006D1AA9">
        <w:rPr>
          <w:rFonts w:ascii="Calibri" w:eastAsia="Calibri" w:hAnsi="Calibri" w:cs="Calibri"/>
          <w:kern w:val="0"/>
          <w:sz w:val="22"/>
          <w:szCs w:val="22"/>
          <w:lang w:val="en-US" w:eastAsia="en-US"/>
          <w14:ligatures w14:val="none"/>
        </w:rPr>
        <w:t>Submitted</w:t>
      </w:r>
      <w:r w:rsidRPr="006D1AA9">
        <w:rPr>
          <w:rFonts w:ascii="Calibri" w:eastAsia="Calibri" w:hAnsi="Calibri" w:cs="Calibri"/>
          <w:spacing w:val="-4"/>
          <w:kern w:val="0"/>
          <w:sz w:val="22"/>
          <w:szCs w:val="22"/>
          <w:lang w:val="en-US" w:eastAsia="en-US"/>
          <w14:ligatures w14:val="none"/>
        </w:rPr>
        <w:t xml:space="preserve"> </w:t>
      </w:r>
      <w:r w:rsidRPr="006D1AA9">
        <w:rPr>
          <w:rFonts w:ascii="Calibri" w:eastAsia="Calibri" w:hAnsi="Calibri" w:cs="Calibri"/>
          <w:kern w:val="0"/>
          <w:sz w:val="22"/>
          <w:szCs w:val="22"/>
          <w:lang w:val="en-US" w:eastAsia="en-US"/>
          <w14:ligatures w14:val="none"/>
        </w:rPr>
        <w:t>for</w:t>
      </w:r>
      <w:r w:rsidRPr="006D1AA9">
        <w:rPr>
          <w:rFonts w:ascii="Calibri" w:eastAsia="Calibri" w:hAnsi="Calibri" w:cs="Calibri"/>
          <w:spacing w:val="-3"/>
          <w:kern w:val="0"/>
          <w:sz w:val="22"/>
          <w:szCs w:val="22"/>
          <w:lang w:val="en-US" w:eastAsia="en-US"/>
          <w14:ligatures w14:val="none"/>
        </w:rPr>
        <w:t xml:space="preserve"> </w:t>
      </w:r>
      <w:r w:rsidRPr="006D1AA9">
        <w:rPr>
          <w:rFonts w:ascii="Calibri" w:eastAsia="Calibri" w:hAnsi="Calibri" w:cs="Calibri"/>
          <w:kern w:val="0"/>
          <w:sz w:val="22"/>
          <w:szCs w:val="22"/>
          <w:lang w:val="en-US" w:eastAsia="en-US"/>
          <w14:ligatures w14:val="none"/>
        </w:rPr>
        <w:t>Master</w:t>
      </w:r>
      <w:r w:rsidRPr="006D1AA9">
        <w:rPr>
          <w:rFonts w:ascii="Calibri" w:eastAsia="Calibri" w:hAnsi="Calibri" w:cs="Calibri"/>
          <w:spacing w:val="-4"/>
          <w:kern w:val="0"/>
          <w:sz w:val="22"/>
          <w:szCs w:val="22"/>
          <w:lang w:val="en-US" w:eastAsia="en-US"/>
          <w14:ligatures w14:val="none"/>
        </w:rPr>
        <w:t xml:space="preserve"> </w:t>
      </w:r>
      <w:r w:rsidRPr="006D1AA9">
        <w:rPr>
          <w:rFonts w:ascii="Calibri" w:eastAsia="Calibri" w:hAnsi="Calibri" w:cs="Calibri"/>
          <w:kern w:val="0"/>
          <w:sz w:val="22"/>
          <w:szCs w:val="22"/>
          <w:lang w:val="en-US" w:eastAsia="en-US"/>
          <w14:ligatures w14:val="none"/>
        </w:rPr>
        <w:t>of</w:t>
      </w:r>
      <w:r w:rsidRPr="006D1AA9">
        <w:rPr>
          <w:rFonts w:ascii="Calibri" w:eastAsia="Calibri" w:hAnsi="Calibri" w:cs="Calibri"/>
          <w:spacing w:val="-6"/>
          <w:kern w:val="0"/>
          <w:sz w:val="22"/>
          <w:szCs w:val="22"/>
          <w:lang w:val="en-US" w:eastAsia="en-US"/>
          <w14:ligatures w14:val="none"/>
        </w:rPr>
        <w:t xml:space="preserve"> </w:t>
      </w:r>
      <w:r w:rsidRPr="006D1AA9">
        <w:rPr>
          <w:rFonts w:ascii="Calibri" w:eastAsia="Calibri" w:hAnsi="Calibri" w:cs="Calibri"/>
          <w:kern w:val="0"/>
          <w:sz w:val="22"/>
          <w:szCs w:val="22"/>
          <w:lang w:val="en-US" w:eastAsia="en-US"/>
          <w14:ligatures w14:val="none"/>
        </w:rPr>
        <w:t>Data</w:t>
      </w:r>
      <w:r w:rsidRPr="006D1AA9">
        <w:rPr>
          <w:rFonts w:ascii="Calibri" w:eastAsia="Calibri" w:hAnsi="Calibri" w:cs="Calibri"/>
          <w:spacing w:val="-3"/>
          <w:kern w:val="0"/>
          <w:sz w:val="22"/>
          <w:szCs w:val="22"/>
          <w:lang w:val="en-US" w:eastAsia="en-US"/>
          <w14:ligatures w14:val="none"/>
        </w:rPr>
        <w:t xml:space="preserve"> </w:t>
      </w:r>
      <w:r w:rsidRPr="006D1AA9">
        <w:rPr>
          <w:rFonts w:ascii="Calibri" w:eastAsia="Calibri" w:hAnsi="Calibri" w:cs="Calibri"/>
          <w:kern w:val="0"/>
          <w:sz w:val="22"/>
          <w:szCs w:val="22"/>
          <w:lang w:val="en-US" w:eastAsia="en-US"/>
          <w14:ligatures w14:val="none"/>
        </w:rPr>
        <w:t>Science</w:t>
      </w:r>
      <w:r w:rsidRPr="006D1AA9">
        <w:rPr>
          <w:rFonts w:ascii="Calibri" w:eastAsia="Calibri" w:hAnsi="Calibri" w:cs="Calibri"/>
          <w:spacing w:val="-4"/>
          <w:kern w:val="0"/>
          <w:sz w:val="22"/>
          <w:szCs w:val="22"/>
          <w:lang w:val="en-US" w:eastAsia="en-US"/>
          <w14:ligatures w14:val="none"/>
        </w:rPr>
        <w:t xml:space="preserve"> </w:t>
      </w:r>
      <w:r w:rsidRPr="006D1AA9">
        <w:rPr>
          <w:rFonts w:ascii="Calibri" w:eastAsia="Calibri" w:hAnsi="Calibri" w:cs="Calibri"/>
          <w:kern w:val="0"/>
          <w:sz w:val="22"/>
          <w:szCs w:val="22"/>
          <w:lang w:val="en-US" w:eastAsia="en-US"/>
          <w14:ligatures w14:val="none"/>
        </w:rPr>
        <w:t>Capstone</w:t>
      </w:r>
      <w:r w:rsidRPr="006D1AA9">
        <w:rPr>
          <w:rFonts w:ascii="Calibri" w:eastAsia="Calibri" w:hAnsi="Calibri" w:cs="Calibri"/>
          <w:spacing w:val="-3"/>
          <w:kern w:val="0"/>
          <w:sz w:val="22"/>
          <w:szCs w:val="22"/>
          <w:lang w:val="en-US" w:eastAsia="en-US"/>
          <w14:ligatures w14:val="none"/>
        </w:rPr>
        <w:t xml:space="preserve"> </w:t>
      </w:r>
      <w:r w:rsidRPr="006D1AA9">
        <w:rPr>
          <w:rFonts w:ascii="Calibri" w:hAnsi="Calibri" w:cs="Calibri"/>
          <w:kern w:val="0"/>
          <w:sz w:val="22"/>
          <w:szCs w:val="22"/>
          <w:lang w:val="en-US"/>
          <w14:ligatures w14:val="none"/>
        </w:rPr>
        <w:t>2</w:t>
      </w:r>
    </w:p>
    <w:p w14:paraId="18433840" w14:textId="77777777" w:rsidR="008203A7" w:rsidRPr="006D1AA9" w:rsidRDefault="008203A7" w:rsidP="009709E3">
      <w:pPr>
        <w:widowControl w:val="0"/>
        <w:autoSpaceDE w:val="0"/>
        <w:autoSpaceDN w:val="0"/>
        <w:spacing w:after="0" w:line="360" w:lineRule="auto"/>
        <w:rPr>
          <w:rFonts w:ascii="Calibri" w:eastAsia="Calibri" w:hAnsi="Calibri" w:cs="Calibri"/>
          <w:kern w:val="0"/>
          <w:sz w:val="22"/>
          <w:szCs w:val="22"/>
          <w:lang w:val="en-US" w:eastAsia="en-US"/>
          <w14:ligatures w14:val="none"/>
        </w:rPr>
      </w:pPr>
    </w:p>
    <w:p w14:paraId="65D1A340" w14:textId="77777777" w:rsidR="008203A7" w:rsidRPr="006D1AA9" w:rsidRDefault="008203A7" w:rsidP="009709E3">
      <w:pPr>
        <w:widowControl w:val="0"/>
        <w:autoSpaceDE w:val="0"/>
        <w:autoSpaceDN w:val="0"/>
        <w:spacing w:after="0" w:line="360" w:lineRule="auto"/>
        <w:rPr>
          <w:rFonts w:ascii="Calibri" w:eastAsia="Calibri" w:hAnsi="Calibri" w:cs="Calibri"/>
          <w:kern w:val="0"/>
          <w:sz w:val="22"/>
          <w:szCs w:val="22"/>
          <w:lang w:val="en-US" w:eastAsia="en-US"/>
          <w14:ligatures w14:val="none"/>
        </w:rPr>
      </w:pPr>
    </w:p>
    <w:p w14:paraId="1B438826" w14:textId="77777777" w:rsidR="008203A7" w:rsidRPr="006D1AA9" w:rsidRDefault="008203A7" w:rsidP="009709E3">
      <w:pPr>
        <w:widowControl w:val="0"/>
        <w:autoSpaceDE w:val="0"/>
        <w:autoSpaceDN w:val="0"/>
        <w:spacing w:after="0" w:line="360" w:lineRule="auto"/>
        <w:rPr>
          <w:rFonts w:ascii="Calibri" w:eastAsia="Calibri" w:hAnsi="Calibri" w:cs="Calibri"/>
          <w:kern w:val="0"/>
          <w:sz w:val="22"/>
          <w:szCs w:val="22"/>
          <w:lang w:val="en-US" w:eastAsia="en-US"/>
          <w14:ligatures w14:val="none"/>
        </w:rPr>
      </w:pPr>
    </w:p>
    <w:p w14:paraId="57274151" w14:textId="32913BA1" w:rsidR="00CE4AFB" w:rsidRPr="006D1AA9" w:rsidRDefault="008203A7" w:rsidP="009709E3">
      <w:pPr>
        <w:widowControl w:val="0"/>
        <w:autoSpaceDE w:val="0"/>
        <w:autoSpaceDN w:val="0"/>
        <w:spacing w:after="0" w:line="360" w:lineRule="auto"/>
        <w:ind w:left="1485" w:right="1381"/>
        <w:jc w:val="center"/>
        <w:rPr>
          <w:rFonts w:ascii="Calibri" w:eastAsia="PMingLiU" w:hAnsi="Calibri" w:cs="Calibri"/>
          <w:kern w:val="0"/>
          <w:sz w:val="22"/>
          <w:szCs w:val="22"/>
          <w:lang w:val="en-US"/>
          <w14:ligatures w14:val="none"/>
        </w:rPr>
        <w:sectPr w:rsidR="00CE4AFB" w:rsidRPr="006D1AA9" w:rsidSect="008203A7">
          <w:headerReference w:type="default" r:id="rId9"/>
          <w:pgSz w:w="11910" w:h="16840"/>
          <w:pgMar w:top="1580" w:right="280" w:bottom="280" w:left="180" w:header="720" w:footer="720" w:gutter="0"/>
          <w:cols w:space="720"/>
        </w:sectPr>
      </w:pPr>
      <w:r w:rsidRPr="006D1AA9">
        <w:rPr>
          <w:rFonts w:ascii="Calibri" w:eastAsia="PMingLiU" w:hAnsi="Calibri" w:cs="Calibri"/>
          <w:kern w:val="0"/>
          <w:sz w:val="22"/>
          <w:szCs w:val="22"/>
          <w:lang w:val="en-US"/>
          <w14:ligatures w14:val="none"/>
        </w:rPr>
        <w:t>On 17</w:t>
      </w:r>
      <w:r w:rsidRPr="006D1AA9">
        <w:rPr>
          <w:rFonts w:ascii="Calibri" w:eastAsia="Calibri" w:hAnsi="Calibri" w:cs="Calibri"/>
          <w:kern w:val="0"/>
          <w:sz w:val="22"/>
          <w:szCs w:val="22"/>
          <w:vertAlign w:val="superscript"/>
          <w:lang w:val="en-US" w:eastAsia="en-US"/>
          <w14:ligatures w14:val="none"/>
        </w:rPr>
        <w:t>th</w:t>
      </w:r>
      <w:r w:rsidRPr="006D1AA9">
        <w:rPr>
          <w:rFonts w:ascii="Calibri" w:eastAsia="Calibri" w:hAnsi="Calibri" w:cs="Calibri"/>
          <w:spacing w:val="-5"/>
          <w:kern w:val="0"/>
          <w:sz w:val="22"/>
          <w:szCs w:val="22"/>
          <w:lang w:val="en-US" w:eastAsia="en-US"/>
          <w14:ligatures w14:val="none"/>
        </w:rPr>
        <w:t xml:space="preserve"> </w:t>
      </w:r>
      <w:r w:rsidRPr="006D1AA9">
        <w:rPr>
          <w:rFonts w:ascii="Calibri" w:eastAsia="PMingLiU" w:hAnsi="Calibri" w:cs="Calibri"/>
          <w:kern w:val="0"/>
          <w:sz w:val="22"/>
          <w:szCs w:val="22"/>
          <w:lang w:val="en-US"/>
          <w14:ligatures w14:val="none"/>
        </w:rPr>
        <w:t>October</w:t>
      </w:r>
      <w:r w:rsidRPr="006D1AA9">
        <w:rPr>
          <w:rFonts w:ascii="Calibri" w:eastAsia="Calibri" w:hAnsi="Calibri" w:cs="Calibri"/>
          <w:spacing w:val="-8"/>
          <w:kern w:val="0"/>
          <w:sz w:val="22"/>
          <w:szCs w:val="22"/>
          <w:lang w:val="en-US" w:eastAsia="en-US"/>
          <w14:ligatures w14:val="none"/>
        </w:rPr>
        <w:t xml:space="preserve"> </w:t>
      </w:r>
    </w:p>
    <w:p w14:paraId="77FA0D89" w14:textId="4EBFC8D9" w:rsidR="00086216" w:rsidRPr="006D1AA9" w:rsidRDefault="00086216" w:rsidP="009709E3">
      <w:pPr>
        <w:spacing w:after="0" w:line="360" w:lineRule="auto"/>
        <w:jc w:val="center"/>
        <w:rPr>
          <w:rFonts w:ascii="Calibri" w:hAnsi="Calibri" w:cs="Calibri"/>
          <w:b/>
          <w:bCs/>
          <w:sz w:val="40"/>
          <w:szCs w:val="40"/>
        </w:rPr>
      </w:pPr>
      <w:r w:rsidRPr="006D1AA9">
        <w:rPr>
          <w:rFonts w:ascii="Calibri" w:hAnsi="Calibri" w:cs="Calibri"/>
          <w:b/>
          <w:bCs/>
          <w:sz w:val="40"/>
          <w:szCs w:val="40"/>
        </w:rPr>
        <w:lastRenderedPageBreak/>
        <w:t>Executive Summary</w:t>
      </w:r>
    </w:p>
    <w:p w14:paraId="47EE6252" w14:textId="6DDD8BE2" w:rsidR="00B415DA" w:rsidRPr="00B415DA" w:rsidRDefault="00B415DA" w:rsidP="00B415DA">
      <w:pPr>
        <w:spacing w:line="360" w:lineRule="auto"/>
        <w:jc w:val="both"/>
        <w:rPr>
          <w:rFonts w:ascii="Calibri" w:hAnsi="Calibri" w:cs="Calibri"/>
          <w:sz w:val="22"/>
          <w:szCs w:val="22"/>
        </w:rPr>
      </w:pPr>
      <w:r w:rsidRPr="00B415DA">
        <w:rPr>
          <w:rFonts w:ascii="Calibri" w:hAnsi="Calibri" w:cs="Calibri"/>
          <w:sz w:val="22"/>
          <w:szCs w:val="22"/>
        </w:rPr>
        <w:t>General aviation (GA) operates in a dynamic and unpredictable environment, where flights are influenced by varying weather conditions, non-standard routes, and fluctuating altitudes. Unlike commercial aviation, which adheres to strict schedules and flight paths, GA flights often display a high degree of variability</w:t>
      </w:r>
      <w:r w:rsidR="00C71C6E">
        <w:rPr>
          <w:rFonts w:ascii="Calibri" w:hAnsi="Calibri" w:cs="Calibri"/>
          <w:sz w:val="22"/>
          <w:szCs w:val="22"/>
        </w:rPr>
        <w:t xml:space="preserve">. </w:t>
      </w:r>
      <w:r w:rsidR="00C71C6E" w:rsidRPr="00C71C6E">
        <w:rPr>
          <w:rFonts w:ascii="Calibri" w:hAnsi="Calibri" w:cs="Calibri"/>
          <w:sz w:val="22"/>
          <w:szCs w:val="22"/>
        </w:rPr>
        <w:t>This unpredictability challenges current trajectory prediction models, which often struggle to handle data that falls outside their training scope (Out-of-Distribution or OOD) or data that lacks consistent patterns (non-IID)</w:t>
      </w:r>
      <w:r w:rsidR="00C71C6E">
        <w:rPr>
          <w:rFonts w:ascii="Calibri" w:hAnsi="Calibri" w:cs="Calibri"/>
          <w:sz w:val="22"/>
          <w:szCs w:val="22"/>
        </w:rPr>
        <w:t xml:space="preserve">. </w:t>
      </w:r>
      <w:r w:rsidR="005B79D5" w:rsidRPr="005B79D5">
        <w:rPr>
          <w:rFonts w:ascii="Calibri" w:hAnsi="Calibri" w:cs="Calibri"/>
          <w:sz w:val="22"/>
          <w:szCs w:val="22"/>
        </w:rPr>
        <w:t>The growing demand for accurate GA flight predictions, driven by the need for improved air traffic management and flight safety, calls for models that can more effectively handle these challenges.</w:t>
      </w:r>
    </w:p>
    <w:p w14:paraId="2BB5D3D3" w14:textId="7D310B2E" w:rsidR="002D5FAB" w:rsidRDefault="005B79D5" w:rsidP="00B415DA">
      <w:pPr>
        <w:spacing w:line="360" w:lineRule="auto"/>
        <w:jc w:val="both"/>
        <w:rPr>
          <w:rFonts w:ascii="Calibri" w:hAnsi="Calibri" w:cs="Calibri"/>
          <w:sz w:val="22"/>
          <w:szCs w:val="22"/>
        </w:rPr>
      </w:pPr>
      <w:r w:rsidRPr="005B79D5">
        <w:rPr>
          <w:rFonts w:ascii="Calibri" w:hAnsi="Calibri" w:cs="Calibri"/>
          <w:sz w:val="22"/>
          <w:szCs w:val="22"/>
        </w:rPr>
        <w:t>This project is motivated by the limitations of traditional models in predicting the complex paths of GA flights. Many existing models, such as the Kalman Filter</w:t>
      </w:r>
      <w:r w:rsidR="002D5FAB">
        <w:rPr>
          <w:rFonts w:ascii="Calibri" w:hAnsi="Calibri" w:cs="Calibri" w:hint="eastAsia"/>
          <w:sz w:val="22"/>
          <w:szCs w:val="22"/>
        </w:rPr>
        <w:t xml:space="preserve"> </w:t>
      </w:r>
      <w:r w:rsidR="002D5FAB" w:rsidRPr="002D5FAB">
        <w:rPr>
          <w:rFonts w:ascii="Calibri" w:hAnsi="Calibri" w:cs="Calibri"/>
          <w:sz w:val="22"/>
          <w:szCs w:val="22"/>
        </w:rPr>
        <w:t>(Im, 2024)</w:t>
      </w:r>
      <w:r w:rsidRPr="005B79D5">
        <w:rPr>
          <w:rFonts w:ascii="Calibri" w:hAnsi="Calibri" w:cs="Calibri"/>
          <w:sz w:val="22"/>
          <w:szCs w:val="22"/>
        </w:rPr>
        <w:t xml:space="preserve"> and Constant Velocity (CV) </w:t>
      </w:r>
      <w:r w:rsidR="002D5FAB" w:rsidRPr="002D5FAB">
        <w:rPr>
          <w:rFonts w:ascii="Calibri" w:hAnsi="Calibri" w:cs="Calibri"/>
          <w:sz w:val="22"/>
          <w:szCs w:val="22"/>
        </w:rPr>
        <w:t>(Baisa, 2020)</w:t>
      </w:r>
      <w:r w:rsidRPr="005B79D5">
        <w:rPr>
          <w:rFonts w:ascii="Calibri" w:hAnsi="Calibri" w:cs="Calibri"/>
          <w:sz w:val="22"/>
          <w:szCs w:val="22"/>
        </w:rPr>
        <w:t>, struggle when faced with unpredictable factors like diverse weather conditions, irregular flight routes, and fluctuating altitudes. To address these challenges, my team developed an improved version of the pre-trained model. We incorporated synthetic data to enhance the model’s ability to handle unpredictable flight scenarios and better manage OOD data. The goal of this project is to generate more reliable predictions and provide valuable insights, ultimately making GA flight planning safer and more efficient.</w:t>
      </w:r>
    </w:p>
    <w:p w14:paraId="4542980E" w14:textId="1C650365" w:rsidR="00B415DA" w:rsidRPr="00B415DA" w:rsidRDefault="001D4E16" w:rsidP="00B415DA">
      <w:pPr>
        <w:spacing w:line="360" w:lineRule="auto"/>
        <w:jc w:val="both"/>
        <w:rPr>
          <w:rFonts w:ascii="Calibri" w:hAnsi="Calibri" w:cs="Calibri"/>
          <w:sz w:val="22"/>
          <w:szCs w:val="22"/>
        </w:rPr>
      </w:pPr>
      <w:r>
        <w:rPr>
          <w:rFonts w:ascii="Calibri" w:hAnsi="Calibri" w:cs="Calibri"/>
          <w:sz w:val="22"/>
          <w:szCs w:val="22"/>
        </w:rPr>
        <w:t>To</w:t>
      </w:r>
      <w:r w:rsidR="00B415DA" w:rsidRPr="00B415DA">
        <w:rPr>
          <w:rFonts w:ascii="Calibri" w:hAnsi="Calibri" w:cs="Calibri"/>
          <w:sz w:val="22"/>
          <w:szCs w:val="22"/>
        </w:rPr>
        <w:t xml:space="preserve"> enhance the pre-trained model, I introduced uncertainty estimation techniques, such as Maximum Softmax Probability (MSP). Th</w:t>
      </w:r>
      <w:r w:rsidR="00432ACC">
        <w:rPr>
          <w:rFonts w:ascii="Calibri" w:hAnsi="Calibri" w:cs="Calibri" w:hint="eastAsia"/>
          <w:sz w:val="22"/>
          <w:szCs w:val="22"/>
        </w:rPr>
        <w:t>is</w:t>
      </w:r>
      <w:r w:rsidR="00B415DA" w:rsidRPr="00B415DA">
        <w:rPr>
          <w:rFonts w:ascii="Calibri" w:hAnsi="Calibri" w:cs="Calibri"/>
          <w:sz w:val="22"/>
          <w:szCs w:val="22"/>
        </w:rPr>
        <w:t xml:space="preserve"> method helped the model </w:t>
      </w:r>
      <w:r w:rsidR="00B415DA">
        <w:rPr>
          <w:rFonts w:ascii="Calibri" w:hAnsi="Calibri" w:cs="Calibri"/>
          <w:sz w:val="22"/>
          <w:szCs w:val="22"/>
        </w:rPr>
        <w:t>capture</w:t>
      </w:r>
      <w:r w:rsidR="00B415DA" w:rsidRPr="00B415DA">
        <w:rPr>
          <w:rFonts w:ascii="Calibri" w:hAnsi="Calibri" w:cs="Calibri"/>
          <w:sz w:val="22"/>
          <w:szCs w:val="22"/>
        </w:rPr>
        <w:t xml:space="preserve"> its</w:t>
      </w:r>
      <w:r w:rsidR="00432ACC">
        <w:rPr>
          <w:rFonts w:ascii="Calibri" w:hAnsi="Calibri" w:cs="Calibri" w:hint="eastAsia"/>
          <w:sz w:val="22"/>
          <w:szCs w:val="22"/>
        </w:rPr>
        <w:t xml:space="preserve"> prediction</w:t>
      </w:r>
      <w:r w:rsidR="00B415DA" w:rsidRPr="00B415DA">
        <w:rPr>
          <w:rFonts w:ascii="Calibri" w:hAnsi="Calibri" w:cs="Calibri"/>
          <w:sz w:val="22"/>
          <w:szCs w:val="22"/>
        </w:rPr>
        <w:t xml:space="preserve"> confidence when dealing with unfamiliar data, allowing it to recognize when the input differed from what it had been trained on. Additionally, synthetic data, created by my teammate Andryian Saputra, was integrated into the model’s training process. </w:t>
      </w:r>
      <w:r w:rsidR="00486759" w:rsidRPr="00486759">
        <w:rPr>
          <w:rFonts w:ascii="Calibri" w:hAnsi="Calibri" w:cs="Calibri"/>
          <w:sz w:val="22"/>
          <w:szCs w:val="22"/>
        </w:rPr>
        <w:t>The synthetic data was designed to mimic real GA flight conditions, and it exposed the model to a wider range of scenarios. This helped the model improve its performance in unpredictable situations.</w:t>
      </w:r>
    </w:p>
    <w:p w14:paraId="26D03AA9" w14:textId="5805ADFA" w:rsidR="00B415DA" w:rsidRPr="00B415DA" w:rsidRDefault="00B415DA" w:rsidP="00B415DA">
      <w:pPr>
        <w:spacing w:line="360" w:lineRule="auto"/>
        <w:jc w:val="both"/>
        <w:rPr>
          <w:rFonts w:ascii="Calibri" w:hAnsi="Calibri" w:cs="Calibri"/>
          <w:sz w:val="22"/>
          <w:szCs w:val="22"/>
        </w:rPr>
      </w:pPr>
      <w:r w:rsidRPr="00B415DA">
        <w:rPr>
          <w:rFonts w:ascii="Calibri" w:hAnsi="Calibri" w:cs="Calibri"/>
          <w:sz w:val="22"/>
          <w:szCs w:val="22"/>
        </w:rPr>
        <w:t xml:space="preserve">After multiple rounds of training, fine-tuning, and testing, the model showed a marked improvement in predicting complex GA flight paths. By incorporating synthetic data and addressing both familiar and unfamiliar flight conditions, the model </w:t>
      </w:r>
      <w:r>
        <w:rPr>
          <w:rFonts w:ascii="Calibri" w:hAnsi="Calibri" w:cs="Calibri"/>
          <w:sz w:val="22"/>
          <w:szCs w:val="22"/>
        </w:rPr>
        <w:t>gradually</w:t>
      </w:r>
      <w:r w:rsidRPr="00B415DA">
        <w:rPr>
          <w:rFonts w:ascii="Calibri" w:hAnsi="Calibri" w:cs="Calibri"/>
          <w:sz w:val="22"/>
          <w:szCs w:val="22"/>
        </w:rPr>
        <w:t xml:space="preserve"> increased its </w:t>
      </w:r>
      <w:r w:rsidR="00432ACC">
        <w:rPr>
          <w:rFonts w:ascii="Calibri" w:hAnsi="Calibri" w:cs="Calibri" w:hint="eastAsia"/>
          <w:sz w:val="22"/>
          <w:szCs w:val="22"/>
        </w:rPr>
        <w:t xml:space="preserve">path </w:t>
      </w:r>
      <w:r w:rsidRPr="00B415DA">
        <w:rPr>
          <w:rFonts w:ascii="Calibri" w:hAnsi="Calibri" w:cs="Calibri"/>
          <w:sz w:val="22"/>
          <w:szCs w:val="22"/>
        </w:rPr>
        <w:t xml:space="preserve">prediction accuracy, especially in challenging or unusual circumstances. </w:t>
      </w:r>
    </w:p>
    <w:p w14:paraId="0EE7E6FE" w14:textId="4A9A0C9E" w:rsidR="00742C23" w:rsidRPr="006A2571" w:rsidRDefault="00E84AE3" w:rsidP="006A2571">
      <w:pPr>
        <w:spacing w:line="360" w:lineRule="auto"/>
        <w:jc w:val="both"/>
        <w:rPr>
          <w:rFonts w:ascii="Calibri" w:hAnsi="Calibri" w:cs="Calibri"/>
          <w:sz w:val="22"/>
          <w:szCs w:val="22"/>
        </w:rPr>
      </w:pPr>
      <w:r>
        <w:rPr>
          <w:rFonts w:ascii="Calibri" w:hAnsi="Calibri" w:cs="Calibri" w:hint="eastAsia"/>
          <w:sz w:val="22"/>
          <w:szCs w:val="22"/>
        </w:rPr>
        <w:t>F</w:t>
      </w:r>
      <w:r w:rsidR="00B415DA" w:rsidRPr="00B415DA">
        <w:rPr>
          <w:rFonts w:ascii="Calibri" w:hAnsi="Calibri" w:cs="Calibri"/>
          <w:sz w:val="22"/>
          <w:szCs w:val="22"/>
        </w:rPr>
        <w:t>uture work</w:t>
      </w:r>
      <w:r>
        <w:rPr>
          <w:rFonts w:ascii="Calibri" w:hAnsi="Calibri" w:cs="Calibri" w:hint="eastAsia"/>
          <w:sz w:val="22"/>
          <w:szCs w:val="22"/>
        </w:rPr>
        <w:t>s</w:t>
      </w:r>
      <w:r w:rsidR="00B415DA" w:rsidRPr="00B415DA">
        <w:rPr>
          <w:rFonts w:ascii="Calibri" w:hAnsi="Calibri" w:cs="Calibri"/>
          <w:sz w:val="22"/>
          <w:szCs w:val="22"/>
        </w:rPr>
        <w:t xml:space="preserve"> could focus on improving the model’s computational efficiency and exploring advanced </w:t>
      </w:r>
      <w:r>
        <w:rPr>
          <w:rFonts w:ascii="Calibri" w:hAnsi="Calibri" w:cs="Calibri" w:hint="eastAsia"/>
          <w:sz w:val="22"/>
          <w:szCs w:val="22"/>
        </w:rPr>
        <w:t>machine learning</w:t>
      </w:r>
      <w:r w:rsidR="00D617C8">
        <w:rPr>
          <w:rFonts w:ascii="Calibri" w:hAnsi="Calibri" w:cs="Calibri" w:hint="eastAsia"/>
          <w:sz w:val="22"/>
          <w:szCs w:val="22"/>
        </w:rPr>
        <w:t xml:space="preserve"> techniques</w:t>
      </w:r>
      <w:r w:rsidR="00B415DA" w:rsidRPr="00B415DA">
        <w:rPr>
          <w:rFonts w:ascii="Calibri" w:hAnsi="Calibri" w:cs="Calibri"/>
          <w:sz w:val="22"/>
          <w:szCs w:val="22"/>
        </w:rPr>
        <w:t xml:space="preserve"> like ensemble learning to further enhance its performance in even more complex GA environments. This project has made </w:t>
      </w:r>
      <w:r w:rsidR="00B415DA">
        <w:rPr>
          <w:rFonts w:ascii="Calibri" w:hAnsi="Calibri" w:cs="Calibri"/>
          <w:sz w:val="22"/>
          <w:szCs w:val="22"/>
        </w:rPr>
        <w:t>improvements in</w:t>
      </w:r>
      <w:r w:rsidR="00B415DA" w:rsidRPr="00B415DA">
        <w:rPr>
          <w:rFonts w:ascii="Calibri" w:hAnsi="Calibri" w:cs="Calibri"/>
          <w:sz w:val="22"/>
          <w:szCs w:val="22"/>
        </w:rPr>
        <w:t xml:space="preserve"> GA flight path prediction, offering valuable insights for enhancing air traffic control and flight safety through better predictive models.</w:t>
      </w:r>
    </w:p>
    <w:sdt>
      <w:sdtPr>
        <w:rPr>
          <w:rFonts w:asciiTheme="minorHAnsi" w:eastAsiaTheme="minorEastAsia" w:hAnsiTheme="minorHAnsi" w:cstheme="minorBidi"/>
          <w:color w:val="auto"/>
          <w:kern w:val="2"/>
          <w:sz w:val="24"/>
          <w:szCs w:val="24"/>
          <w:lang w:val="en-AU" w:eastAsia="zh-TW"/>
          <w14:ligatures w14:val="standardContextual"/>
        </w:rPr>
        <w:id w:val="-1031103627"/>
        <w:docPartObj>
          <w:docPartGallery w:val="Table of Contents"/>
          <w:docPartUnique/>
        </w:docPartObj>
      </w:sdtPr>
      <w:sdtEndPr>
        <w:rPr>
          <w:b/>
          <w:bCs/>
          <w:noProof/>
        </w:rPr>
      </w:sdtEndPr>
      <w:sdtContent>
        <w:p w14:paraId="56F32797" w14:textId="0D175319" w:rsidR="00B715E4" w:rsidRPr="00140FAF" w:rsidRDefault="00B715E4" w:rsidP="009709E3">
          <w:pPr>
            <w:pStyle w:val="TOCHeading"/>
            <w:spacing w:line="360" w:lineRule="auto"/>
            <w:jc w:val="center"/>
            <w:rPr>
              <w:rFonts w:ascii="Calibri" w:hAnsi="Calibri" w:cs="Calibri"/>
              <w:b/>
              <w:bCs/>
              <w:color w:val="auto"/>
              <w:sz w:val="40"/>
              <w:szCs w:val="40"/>
            </w:rPr>
          </w:pPr>
          <w:r w:rsidRPr="00140FAF">
            <w:rPr>
              <w:rFonts w:ascii="Calibri" w:hAnsi="Calibri" w:cs="Calibri"/>
              <w:b/>
              <w:bCs/>
              <w:color w:val="auto"/>
              <w:sz w:val="40"/>
              <w:szCs w:val="40"/>
            </w:rPr>
            <w:t>Contents</w:t>
          </w:r>
        </w:p>
        <w:p w14:paraId="235EB8F6" w14:textId="4D0CA2E8" w:rsidR="00E648D0" w:rsidRPr="00E648D0" w:rsidRDefault="00B715E4">
          <w:pPr>
            <w:pStyle w:val="TOC1"/>
            <w:tabs>
              <w:tab w:val="left" w:pos="480"/>
              <w:tab w:val="right" w:leader="dot" w:pos="9016"/>
            </w:tabs>
            <w:rPr>
              <w:noProof/>
              <w:sz w:val="22"/>
              <w:szCs w:val="22"/>
            </w:rPr>
          </w:pPr>
          <w:r w:rsidRPr="00E648D0">
            <w:rPr>
              <w:rFonts w:ascii="Calibri" w:hAnsi="Calibri" w:cs="Calibri"/>
              <w:sz w:val="22"/>
              <w:szCs w:val="22"/>
            </w:rPr>
            <w:fldChar w:fldCharType="begin"/>
          </w:r>
          <w:r w:rsidRPr="00E648D0">
            <w:rPr>
              <w:rFonts w:ascii="Calibri" w:hAnsi="Calibri" w:cs="Calibri"/>
              <w:sz w:val="22"/>
              <w:szCs w:val="22"/>
            </w:rPr>
            <w:instrText xml:space="preserve"> TOC \o "1-3" \h \z \u </w:instrText>
          </w:r>
          <w:r w:rsidRPr="00E648D0">
            <w:rPr>
              <w:rFonts w:ascii="Calibri" w:hAnsi="Calibri" w:cs="Calibri"/>
              <w:sz w:val="22"/>
              <w:szCs w:val="22"/>
            </w:rPr>
            <w:fldChar w:fldCharType="separate"/>
          </w:r>
          <w:hyperlink w:anchor="_Toc180421715" w:history="1">
            <w:r w:rsidR="00E648D0" w:rsidRPr="00E648D0">
              <w:rPr>
                <w:rStyle w:val="Hyperlink"/>
                <w:rFonts w:ascii="Calibri" w:hAnsi="Calibri" w:cs="Calibri"/>
                <w:b/>
                <w:bCs/>
                <w:noProof/>
                <w:sz w:val="22"/>
                <w:szCs w:val="22"/>
              </w:rPr>
              <w:t>1.</w:t>
            </w:r>
            <w:r w:rsidR="00E648D0" w:rsidRPr="00E648D0">
              <w:rPr>
                <w:noProof/>
                <w:sz w:val="22"/>
                <w:szCs w:val="22"/>
              </w:rPr>
              <w:tab/>
            </w:r>
            <w:r w:rsidR="00E648D0" w:rsidRPr="00E648D0">
              <w:rPr>
                <w:rStyle w:val="Hyperlink"/>
                <w:rFonts w:ascii="Calibri" w:hAnsi="Calibri" w:cs="Calibri"/>
                <w:b/>
                <w:bCs/>
                <w:noProof/>
                <w:sz w:val="22"/>
                <w:szCs w:val="22"/>
              </w:rPr>
              <w:t>Introduction</w:t>
            </w:r>
            <w:r w:rsidR="00E648D0" w:rsidRPr="00E648D0">
              <w:rPr>
                <w:noProof/>
                <w:webHidden/>
                <w:sz w:val="22"/>
                <w:szCs w:val="22"/>
              </w:rPr>
              <w:tab/>
            </w:r>
            <w:r w:rsidR="00E648D0" w:rsidRPr="00E648D0">
              <w:rPr>
                <w:noProof/>
                <w:webHidden/>
                <w:sz w:val="22"/>
                <w:szCs w:val="22"/>
              </w:rPr>
              <w:fldChar w:fldCharType="begin"/>
            </w:r>
            <w:r w:rsidR="00E648D0" w:rsidRPr="00E648D0">
              <w:rPr>
                <w:noProof/>
                <w:webHidden/>
                <w:sz w:val="22"/>
                <w:szCs w:val="22"/>
              </w:rPr>
              <w:instrText xml:space="preserve"> PAGEREF _Toc180421715 \h </w:instrText>
            </w:r>
            <w:r w:rsidR="00E648D0" w:rsidRPr="00E648D0">
              <w:rPr>
                <w:noProof/>
                <w:webHidden/>
                <w:sz w:val="22"/>
                <w:szCs w:val="22"/>
              </w:rPr>
            </w:r>
            <w:r w:rsidR="00E648D0" w:rsidRPr="00E648D0">
              <w:rPr>
                <w:noProof/>
                <w:webHidden/>
                <w:sz w:val="22"/>
                <w:szCs w:val="22"/>
              </w:rPr>
              <w:fldChar w:fldCharType="separate"/>
            </w:r>
            <w:r w:rsidR="000E4FA2">
              <w:rPr>
                <w:noProof/>
                <w:webHidden/>
                <w:sz w:val="22"/>
                <w:szCs w:val="22"/>
              </w:rPr>
              <w:t>4</w:t>
            </w:r>
            <w:r w:rsidR="00E648D0" w:rsidRPr="00E648D0">
              <w:rPr>
                <w:noProof/>
                <w:webHidden/>
                <w:sz w:val="22"/>
                <w:szCs w:val="22"/>
              </w:rPr>
              <w:fldChar w:fldCharType="end"/>
            </w:r>
          </w:hyperlink>
        </w:p>
        <w:p w14:paraId="03EA7609" w14:textId="5C5FE8D0" w:rsidR="00E648D0" w:rsidRPr="00E648D0" w:rsidRDefault="00E648D0">
          <w:pPr>
            <w:pStyle w:val="TOC2"/>
            <w:rPr>
              <w:noProof/>
              <w:sz w:val="22"/>
              <w:szCs w:val="22"/>
            </w:rPr>
          </w:pPr>
          <w:hyperlink w:anchor="_Toc180421716" w:history="1">
            <w:r w:rsidRPr="00E648D0">
              <w:rPr>
                <w:rStyle w:val="Hyperlink"/>
                <w:rFonts w:ascii="Calibri" w:hAnsi="Calibri" w:cs="Calibri"/>
                <w:b/>
                <w:bCs/>
                <w:noProof/>
                <w:sz w:val="22"/>
                <w:szCs w:val="22"/>
              </w:rPr>
              <w:t>1.1</w:t>
            </w:r>
            <w:r w:rsidRPr="00E648D0">
              <w:rPr>
                <w:noProof/>
                <w:sz w:val="22"/>
                <w:szCs w:val="22"/>
              </w:rPr>
              <w:tab/>
            </w:r>
            <w:r w:rsidRPr="00E648D0">
              <w:rPr>
                <w:rStyle w:val="Hyperlink"/>
                <w:rFonts w:ascii="Calibri" w:hAnsi="Calibri" w:cs="Calibri"/>
                <w:b/>
                <w:bCs/>
                <w:noProof/>
                <w:sz w:val="22"/>
                <w:szCs w:val="22"/>
              </w:rPr>
              <w:t>Methods and their Limitations</w:t>
            </w:r>
            <w:r w:rsidRPr="00E648D0">
              <w:rPr>
                <w:noProof/>
                <w:webHidden/>
                <w:sz w:val="22"/>
                <w:szCs w:val="22"/>
              </w:rPr>
              <w:tab/>
            </w:r>
            <w:r w:rsidRPr="00E648D0">
              <w:rPr>
                <w:noProof/>
                <w:webHidden/>
                <w:sz w:val="22"/>
                <w:szCs w:val="22"/>
              </w:rPr>
              <w:fldChar w:fldCharType="begin"/>
            </w:r>
            <w:r w:rsidRPr="00E648D0">
              <w:rPr>
                <w:noProof/>
                <w:webHidden/>
                <w:sz w:val="22"/>
                <w:szCs w:val="22"/>
              </w:rPr>
              <w:instrText xml:space="preserve"> PAGEREF _Toc180421716 \h </w:instrText>
            </w:r>
            <w:r w:rsidRPr="00E648D0">
              <w:rPr>
                <w:noProof/>
                <w:webHidden/>
                <w:sz w:val="22"/>
                <w:szCs w:val="22"/>
              </w:rPr>
            </w:r>
            <w:r w:rsidRPr="00E648D0">
              <w:rPr>
                <w:noProof/>
                <w:webHidden/>
                <w:sz w:val="22"/>
                <w:szCs w:val="22"/>
              </w:rPr>
              <w:fldChar w:fldCharType="separate"/>
            </w:r>
            <w:r w:rsidR="000E4FA2">
              <w:rPr>
                <w:noProof/>
                <w:webHidden/>
                <w:sz w:val="22"/>
                <w:szCs w:val="22"/>
              </w:rPr>
              <w:t>4</w:t>
            </w:r>
            <w:r w:rsidRPr="00E648D0">
              <w:rPr>
                <w:noProof/>
                <w:webHidden/>
                <w:sz w:val="22"/>
                <w:szCs w:val="22"/>
              </w:rPr>
              <w:fldChar w:fldCharType="end"/>
            </w:r>
          </w:hyperlink>
        </w:p>
        <w:p w14:paraId="54BEE161" w14:textId="2A5AB03D" w:rsidR="00E648D0" w:rsidRPr="00E648D0" w:rsidRDefault="00E648D0">
          <w:pPr>
            <w:pStyle w:val="TOC3"/>
            <w:tabs>
              <w:tab w:val="left" w:pos="1440"/>
              <w:tab w:val="right" w:leader="dot" w:pos="9016"/>
            </w:tabs>
            <w:rPr>
              <w:noProof/>
              <w:sz w:val="22"/>
              <w:szCs w:val="22"/>
            </w:rPr>
          </w:pPr>
          <w:hyperlink w:anchor="_Toc180421717" w:history="1">
            <w:r w:rsidRPr="00E648D0">
              <w:rPr>
                <w:rStyle w:val="Hyperlink"/>
                <w:rFonts w:ascii="Calibri" w:hAnsi="Calibri" w:cs="Calibri"/>
                <w:b/>
                <w:bCs/>
                <w:noProof/>
                <w:sz w:val="22"/>
                <w:szCs w:val="22"/>
              </w:rPr>
              <w:t>1.1.1</w:t>
            </w:r>
            <w:r w:rsidRPr="00E648D0">
              <w:rPr>
                <w:noProof/>
                <w:sz w:val="22"/>
                <w:szCs w:val="22"/>
              </w:rPr>
              <w:tab/>
            </w:r>
            <w:r w:rsidRPr="00E648D0">
              <w:rPr>
                <w:rStyle w:val="Hyperlink"/>
                <w:rFonts w:ascii="Calibri" w:hAnsi="Calibri" w:cs="Calibri"/>
                <w:b/>
                <w:bCs/>
                <w:noProof/>
                <w:sz w:val="22"/>
                <w:szCs w:val="22"/>
              </w:rPr>
              <w:t>Constant Velocity (CV) Model</w:t>
            </w:r>
            <w:r w:rsidRPr="00E648D0">
              <w:rPr>
                <w:noProof/>
                <w:webHidden/>
                <w:sz w:val="22"/>
                <w:szCs w:val="22"/>
              </w:rPr>
              <w:tab/>
            </w:r>
            <w:r w:rsidRPr="00E648D0">
              <w:rPr>
                <w:noProof/>
                <w:webHidden/>
                <w:sz w:val="22"/>
                <w:szCs w:val="22"/>
              </w:rPr>
              <w:fldChar w:fldCharType="begin"/>
            </w:r>
            <w:r w:rsidRPr="00E648D0">
              <w:rPr>
                <w:noProof/>
                <w:webHidden/>
                <w:sz w:val="22"/>
                <w:szCs w:val="22"/>
              </w:rPr>
              <w:instrText xml:space="preserve"> PAGEREF _Toc180421717 \h </w:instrText>
            </w:r>
            <w:r w:rsidRPr="00E648D0">
              <w:rPr>
                <w:noProof/>
                <w:webHidden/>
                <w:sz w:val="22"/>
                <w:szCs w:val="22"/>
              </w:rPr>
            </w:r>
            <w:r w:rsidRPr="00E648D0">
              <w:rPr>
                <w:noProof/>
                <w:webHidden/>
                <w:sz w:val="22"/>
                <w:szCs w:val="22"/>
              </w:rPr>
              <w:fldChar w:fldCharType="separate"/>
            </w:r>
            <w:r w:rsidR="000E4FA2">
              <w:rPr>
                <w:noProof/>
                <w:webHidden/>
                <w:sz w:val="22"/>
                <w:szCs w:val="22"/>
              </w:rPr>
              <w:t>5</w:t>
            </w:r>
            <w:r w:rsidRPr="00E648D0">
              <w:rPr>
                <w:noProof/>
                <w:webHidden/>
                <w:sz w:val="22"/>
                <w:szCs w:val="22"/>
              </w:rPr>
              <w:fldChar w:fldCharType="end"/>
            </w:r>
          </w:hyperlink>
        </w:p>
        <w:p w14:paraId="39D9233A" w14:textId="0472537C" w:rsidR="00E648D0" w:rsidRPr="00E648D0" w:rsidRDefault="00E648D0">
          <w:pPr>
            <w:pStyle w:val="TOC3"/>
            <w:tabs>
              <w:tab w:val="left" w:pos="1440"/>
              <w:tab w:val="right" w:leader="dot" w:pos="9016"/>
            </w:tabs>
            <w:rPr>
              <w:noProof/>
              <w:sz w:val="22"/>
              <w:szCs w:val="22"/>
            </w:rPr>
          </w:pPr>
          <w:hyperlink w:anchor="_Toc180421718" w:history="1">
            <w:r w:rsidRPr="00E648D0">
              <w:rPr>
                <w:rStyle w:val="Hyperlink"/>
                <w:rFonts w:ascii="Calibri" w:hAnsi="Calibri" w:cs="Calibri"/>
                <w:b/>
                <w:bCs/>
                <w:noProof/>
                <w:sz w:val="22"/>
                <w:szCs w:val="22"/>
              </w:rPr>
              <w:t>1.1.2</w:t>
            </w:r>
            <w:r w:rsidRPr="00E648D0">
              <w:rPr>
                <w:noProof/>
                <w:sz w:val="22"/>
                <w:szCs w:val="22"/>
              </w:rPr>
              <w:tab/>
            </w:r>
            <w:r w:rsidRPr="00E648D0">
              <w:rPr>
                <w:rStyle w:val="Hyperlink"/>
                <w:rFonts w:ascii="Calibri" w:hAnsi="Calibri" w:cs="Calibri"/>
                <w:b/>
                <w:bCs/>
                <w:noProof/>
                <w:sz w:val="22"/>
                <w:szCs w:val="22"/>
              </w:rPr>
              <w:t>Kalman Filter</w:t>
            </w:r>
            <w:r w:rsidRPr="00E648D0">
              <w:rPr>
                <w:noProof/>
                <w:webHidden/>
                <w:sz w:val="22"/>
                <w:szCs w:val="22"/>
              </w:rPr>
              <w:tab/>
            </w:r>
            <w:r w:rsidRPr="00E648D0">
              <w:rPr>
                <w:noProof/>
                <w:webHidden/>
                <w:sz w:val="22"/>
                <w:szCs w:val="22"/>
              </w:rPr>
              <w:fldChar w:fldCharType="begin"/>
            </w:r>
            <w:r w:rsidRPr="00E648D0">
              <w:rPr>
                <w:noProof/>
                <w:webHidden/>
                <w:sz w:val="22"/>
                <w:szCs w:val="22"/>
              </w:rPr>
              <w:instrText xml:space="preserve"> PAGEREF _Toc180421718 \h </w:instrText>
            </w:r>
            <w:r w:rsidRPr="00E648D0">
              <w:rPr>
                <w:noProof/>
                <w:webHidden/>
                <w:sz w:val="22"/>
                <w:szCs w:val="22"/>
              </w:rPr>
            </w:r>
            <w:r w:rsidRPr="00E648D0">
              <w:rPr>
                <w:noProof/>
                <w:webHidden/>
                <w:sz w:val="22"/>
                <w:szCs w:val="22"/>
              </w:rPr>
              <w:fldChar w:fldCharType="separate"/>
            </w:r>
            <w:r w:rsidR="000E4FA2">
              <w:rPr>
                <w:noProof/>
                <w:webHidden/>
                <w:sz w:val="22"/>
                <w:szCs w:val="22"/>
              </w:rPr>
              <w:t>6</w:t>
            </w:r>
            <w:r w:rsidRPr="00E648D0">
              <w:rPr>
                <w:noProof/>
                <w:webHidden/>
                <w:sz w:val="22"/>
                <w:szCs w:val="22"/>
              </w:rPr>
              <w:fldChar w:fldCharType="end"/>
            </w:r>
          </w:hyperlink>
        </w:p>
        <w:p w14:paraId="5A292B81" w14:textId="2CF1D6C0" w:rsidR="00E648D0" w:rsidRPr="00E648D0" w:rsidRDefault="00E648D0">
          <w:pPr>
            <w:pStyle w:val="TOC3"/>
            <w:tabs>
              <w:tab w:val="left" w:pos="1440"/>
              <w:tab w:val="right" w:leader="dot" w:pos="9016"/>
            </w:tabs>
            <w:rPr>
              <w:noProof/>
              <w:sz w:val="22"/>
              <w:szCs w:val="22"/>
            </w:rPr>
          </w:pPr>
          <w:hyperlink w:anchor="_Toc180421719" w:history="1">
            <w:r w:rsidRPr="00E648D0">
              <w:rPr>
                <w:rStyle w:val="Hyperlink"/>
                <w:rFonts w:ascii="Calibri" w:hAnsi="Calibri" w:cs="Calibri"/>
                <w:b/>
                <w:bCs/>
                <w:noProof/>
                <w:sz w:val="22"/>
                <w:szCs w:val="22"/>
                <w:lang w:val="en-US"/>
              </w:rPr>
              <w:t>1.1.3</w:t>
            </w:r>
            <w:r w:rsidRPr="00E648D0">
              <w:rPr>
                <w:noProof/>
                <w:sz w:val="22"/>
                <w:szCs w:val="22"/>
              </w:rPr>
              <w:tab/>
            </w:r>
            <w:r w:rsidRPr="00E648D0">
              <w:rPr>
                <w:rStyle w:val="Hyperlink"/>
                <w:rFonts w:ascii="Calibri" w:hAnsi="Calibri" w:cs="Calibri"/>
                <w:b/>
                <w:bCs/>
                <w:noProof/>
                <w:sz w:val="22"/>
                <w:szCs w:val="22"/>
                <w:lang w:val="en-US"/>
              </w:rPr>
              <w:t>Particle Filter</w:t>
            </w:r>
            <w:r w:rsidRPr="00E648D0">
              <w:rPr>
                <w:noProof/>
                <w:webHidden/>
                <w:sz w:val="22"/>
                <w:szCs w:val="22"/>
              </w:rPr>
              <w:tab/>
            </w:r>
            <w:r w:rsidRPr="00E648D0">
              <w:rPr>
                <w:noProof/>
                <w:webHidden/>
                <w:sz w:val="22"/>
                <w:szCs w:val="22"/>
              </w:rPr>
              <w:fldChar w:fldCharType="begin"/>
            </w:r>
            <w:r w:rsidRPr="00E648D0">
              <w:rPr>
                <w:noProof/>
                <w:webHidden/>
                <w:sz w:val="22"/>
                <w:szCs w:val="22"/>
              </w:rPr>
              <w:instrText xml:space="preserve"> PAGEREF _Toc180421719 \h </w:instrText>
            </w:r>
            <w:r w:rsidRPr="00E648D0">
              <w:rPr>
                <w:noProof/>
                <w:webHidden/>
                <w:sz w:val="22"/>
                <w:szCs w:val="22"/>
              </w:rPr>
            </w:r>
            <w:r w:rsidRPr="00E648D0">
              <w:rPr>
                <w:noProof/>
                <w:webHidden/>
                <w:sz w:val="22"/>
                <w:szCs w:val="22"/>
              </w:rPr>
              <w:fldChar w:fldCharType="separate"/>
            </w:r>
            <w:r w:rsidR="000E4FA2">
              <w:rPr>
                <w:noProof/>
                <w:webHidden/>
                <w:sz w:val="22"/>
                <w:szCs w:val="22"/>
              </w:rPr>
              <w:t>8</w:t>
            </w:r>
            <w:r w:rsidRPr="00E648D0">
              <w:rPr>
                <w:noProof/>
                <w:webHidden/>
                <w:sz w:val="22"/>
                <w:szCs w:val="22"/>
              </w:rPr>
              <w:fldChar w:fldCharType="end"/>
            </w:r>
          </w:hyperlink>
        </w:p>
        <w:p w14:paraId="7876DFFB" w14:textId="3867D879" w:rsidR="00E648D0" w:rsidRPr="00E648D0" w:rsidRDefault="00E648D0">
          <w:pPr>
            <w:pStyle w:val="TOC3"/>
            <w:tabs>
              <w:tab w:val="left" w:pos="1440"/>
              <w:tab w:val="right" w:leader="dot" w:pos="9016"/>
            </w:tabs>
            <w:rPr>
              <w:noProof/>
              <w:sz w:val="22"/>
              <w:szCs w:val="22"/>
            </w:rPr>
          </w:pPr>
          <w:hyperlink w:anchor="_Toc180421720" w:history="1">
            <w:r w:rsidRPr="00E648D0">
              <w:rPr>
                <w:rStyle w:val="Hyperlink"/>
                <w:rFonts w:ascii="Calibri" w:hAnsi="Calibri" w:cs="Calibri"/>
                <w:b/>
                <w:bCs/>
                <w:noProof/>
                <w:sz w:val="22"/>
                <w:szCs w:val="22"/>
                <w:lang w:val="en-US"/>
              </w:rPr>
              <w:t>1.1.4</w:t>
            </w:r>
            <w:r w:rsidRPr="00E648D0">
              <w:rPr>
                <w:noProof/>
                <w:sz w:val="22"/>
                <w:szCs w:val="22"/>
              </w:rPr>
              <w:tab/>
            </w:r>
            <w:r w:rsidRPr="00E648D0">
              <w:rPr>
                <w:rStyle w:val="Hyperlink"/>
                <w:rFonts w:ascii="Calibri" w:hAnsi="Calibri" w:cs="Calibri"/>
                <w:b/>
                <w:bCs/>
                <w:noProof/>
                <w:sz w:val="22"/>
                <w:szCs w:val="22"/>
                <w:lang w:val="en-US"/>
              </w:rPr>
              <w:t>Long Short-Term Memory (LSTM) network</w:t>
            </w:r>
            <w:r w:rsidRPr="00E648D0">
              <w:rPr>
                <w:noProof/>
                <w:webHidden/>
                <w:sz w:val="22"/>
                <w:szCs w:val="22"/>
              </w:rPr>
              <w:tab/>
            </w:r>
            <w:r w:rsidRPr="00E648D0">
              <w:rPr>
                <w:noProof/>
                <w:webHidden/>
                <w:sz w:val="22"/>
                <w:szCs w:val="22"/>
              </w:rPr>
              <w:fldChar w:fldCharType="begin"/>
            </w:r>
            <w:r w:rsidRPr="00E648D0">
              <w:rPr>
                <w:noProof/>
                <w:webHidden/>
                <w:sz w:val="22"/>
                <w:szCs w:val="22"/>
              </w:rPr>
              <w:instrText xml:space="preserve"> PAGEREF _Toc180421720 \h </w:instrText>
            </w:r>
            <w:r w:rsidRPr="00E648D0">
              <w:rPr>
                <w:noProof/>
                <w:webHidden/>
                <w:sz w:val="22"/>
                <w:szCs w:val="22"/>
              </w:rPr>
            </w:r>
            <w:r w:rsidRPr="00E648D0">
              <w:rPr>
                <w:noProof/>
                <w:webHidden/>
                <w:sz w:val="22"/>
                <w:szCs w:val="22"/>
              </w:rPr>
              <w:fldChar w:fldCharType="separate"/>
            </w:r>
            <w:r w:rsidR="000E4FA2">
              <w:rPr>
                <w:noProof/>
                <w:webHidden/>
                <w:sz w:val="22"/>
                <w:szCs w:val="22"/>
              </w:rPr>
              <w:t>9</w:t>
            </w:r>
            <w:r w:rsidRPr="00E648D0">
              <w:rPr>
                <w:noProof/>
                <w:webHidden/>
                <w:sz w:val="22"/>
                <w:szCs w:val="22"/>
              </w:rPr>
              <w:fldChar w:fldCharType="end"/>
            </w:r>
          </w:hyperlink>
        </w:p>
        <w:p w14:paraId="037BA483" w14:textId="43E01AC9" w:rsidR="00E648D0" w:rsidRPr="00E648D0" w:rsidRDefault="00E648D0">
          <w:pPr>
            <w:pStyle w:val="TOC3"/>
            <w:tabs>
              <w:tab w:val="left" w:pos="1440"/>
              <w:tab w:val="right" w:leader="dot" w:pos="9016"/>
            </w:tabs>
            <w:rPr>
              <w:noProof/>
              <w:sz w:val="22"/>
              <w:szCs w:val="22"/>
            </w:rPr>
          </w:pPr>
          <w:hyperlink w:anchor="_Toc180421721" w:history="1">
            <w:r w:rsidRPr="00E648D0">
              <w:rPr>
                <w:rStyle w:val="Hyperlink"/>
                <w:rFonts w:ascii="Calibri" w:hAnsi="Calibri" w:cs="Calibri"/>
                <w:b/>
                <w:bCs/>
                <w:noProof/>
                <w:sz w:val="22"/>
                <w:szCs w:val="22"/>
                <w:lang w:val="en-US"/>
              </w:rPr>
              <w:t>1.1.5</w:t>
            </w:r>
            <w:r w:rsidRPr="00E648D0">
              <w:rPr>
                <w:noProof/>
                <w:sz w:val="22"/>
                <w:szCs w:val="22"/>
              </w:rPr>
              <w:tab/>
            </w:r>
            <w:r w:rsidRPr="00E648D0">
              <w:rPr>
                <w:rStyle w:val="Hyperlink"/>
                <w:rFonts w:ascii="Calibri" w:hAnsi="Calibri" w:cs="Calibri"/>
                <w:b/>
                <w:bCs/>
                <w:noProof/>
                <w:sz w:val="22"/>
                <w:szCs w:val="22"/>
                <w:lang w:val="en-US"/>
              </w:rPr>
              <w:t>Spatio-Temporal Graph Neural Networks (ST-GNNs)</w:t>
            </w:r>
            <w:r w:rsidRPr="00E648D0">
              <w:rPr>
                <w:noProof/>
                <w:webHidden/>
                <w:sz w:val="22"/>
                <w:szCs w:val="22"/>
              </w:rPr>
              <w:tab/>
            </w:r>
            <w:r w:rsidRPr="00E648D0">
              <w:rPr>
                <w:noProof/>
                <w:webHidden/>
                <w:sz w:val="22"/>
                <w:szCs w:val="22"/>
              </w:rPr>
              <w:fldChar w:fldCharType="begin"/>
            </w:r>
            <w:r w:rsidRPr="00E648D0">
              <w:rPr>
                <w:noProof/>
                <w:webHidden/>
                <w:sz w:val="22"/>
                <w:szCs w:val="22"/>
              </w:rPr>
              <w:instrText xml:space="preserve"> PAGEREF _Toc180421721 \h </w:instrText>
            </w:r>
            <w:r w:rsidRPr="00E648D0">
              <w:rPr>
                <w:noProof/>
                <w:webHidden/>
                <w:sz w:val="22"/>
                <w:szCs w:val="22"/>
              </w:rPr>
            </w:r>
            <w:r w:rsidRPr="00E648D0">
              <w:rPr>
                <w:noProof/>
                <w:webHidden/>
                <w:sz w:val="22"/>
                <w:szCs w:val="22"/>
              </w:rPr>
              <w:fldChar w:fldCharType="separate"/>
            </w:r>
            <w:r w:rsidR="000E4FA2">
              <w:rPr>
                <w:noProof/>
                <w:webHidden/>
                <w:sz w:val="22"/>
                <w:szCs w:val="22"/>
              </w:rPr>
              <w:t>10</w:t>
            </w:r>
            <w:r w:rsidRPr="00E648D0">
              <w:rPr>
                <w:noProof/>
                <w:webHidden/>
                <w:sz w:val="22"/>
                <w:szCs w:val="22"/>
              </w:rPr>
              <w:fldChar w:fldCharType="end"/>
            </w:r>
          </w:hyperlink>
        </w:p>
        <w:p w14:paraId="3962E0AD" w14:textId="4FDE03DF" w:rsidR="00E648D0" w:rsidRPr="00E648D0" w:rsidRDefault="00E648D0">
          <w:pPr>
            <w:pStyle w:val="TOC2"/>
            <w:rPr>
              <w:noProof/>
              <w:sz w:val="22"/>
              <w:szCs w:val="22"/>
            </w:rPr>
          </w:pPr>
          <w:hyperlink w:anchor="_Toc180421722" w:history="1">
            <w:r w:rsidRPr="00E648D0">
              <w:rPr>
                <w:rStyle w:val="Hyperlink"/>
                <w:rFonts w:ascii="Calibri" w:hAnsi="Calibri" w:cs="Calibri"/>
                <w:b/>
                <w:bCs/>
                <w:noProof/>
                <w:sz w:val="22"/>
                <w:szCs w:val="22"/>
              </w:rPr>
              <w:t>1.2</w:t>
            </w:r>
            <w:r w:rsidRPr="00E648D0">
              <w:rPr>
                <w:noProof/>
                <w:sz w:val="22"/>
                <w:szCs w:val="22"/>
              </w:rPr>
              <w:tab/>
            </w:r>
            <w:r w:rsidRPr="00E648D0">
              <w:rPr>
                <w:rStyle w:val="Hyperlink"/>
                <w:rFonts w:ascii="Calibri" w:hAnsi="Calibri" w:cs="Calibri"/>
                <w:b/>
                <w:bCs/>
                <w:noProof/>
                <w:sz w:val="22"/>
                <w:szCs w:val="22"/>
              </w:rPr>
              <w:t>Environmental Factors</w:t>
            </w:r>
            <w:r w:rsidRPr="00E648D0">
              <w:rPr>
                <w:noProof/>
                <w:webHidden/>
                <w:sz w:val="22"/>
                <w:szCs w:val="22"/>
              </w:rPr>
              <w:tab/>
            </w:r>
            <w:r w:rsidRPr="00E648D0">
              <w:rPr>
                <w:noProof/>
                <w:webHidden/>
                <w:sz w:val="22"/>
                <w:szCs w:val="22"/>
              </w:rPr>
              <w:fldChar w:fldCharType="begin"/>
            </w:r>
            <w:r w:rsidRPr="00E648D0">
              <w:rPr>
                <w:noProof/>
                <w:webHidden/>
                <w:sz w:val="22"/>
                <w:szCs w:val="22"/>
              </w:rPr>
              <w:instrText xml:space="preserve"> PAGEREF _Toc180421722 \h </w:instrText>
            </w:r>
            <w:r w:rsidRPr="00E648D0">
              <w:rPr>
                <w:noProof/>
                <w:webHidden/>
                <w:sz w:val="22"/>
                <w:szCs w:val="22"/>
              </w:rPr>
            </w:r>
            <w:r w:rsidRPr="00E648D0">
              <w:rPr>
                <w:noProof/>
                <w:webHidden/>
                <w:sz w:val="22"/>
                <w:szCs w:val="22"/>
              </w:rPr>
              <w:fldChar w:fldCharType="separate"/>
            </w:r>
            <w:r w:rsidR="000E4FA2">
              <w:rPr>
                <w:noProof/>
                <w:webHidden/>
                <w:sz w:val="22"/>
                <w:szCs w:val="22"/>
              </w:rPr>
              <w:t>11</w:t>
            </w:r>
            <w:r w:rsidRPr="00E648D0">
              <w:rPr>
                <w:noProof/>
                <w:webHidden/>
                <w:sz w:val="22"/>
                <w:szCs w:val="22"/>
              </w:rPr>
              <w:fldChar w:fldCharType="end"/>
            </w:r>
          </w:hyperlink>
        </w:p>
        <w:p w14:paraId="21521156" w14:textId="01F19881" w:rsidR="00E648D0" w:rsidRPr="00E648D0" w:rsidRDefault="00E648D0">
          <w:pPr>
            <w:pStyle w:val="TOC2"/>
            <w:rPr>
              <w:noProof/>
              <w:sz w:val="22"/>
              <w:szCs w:val="22"/>
            </w:rPr>
          </w:pPr>
          <w:hyperlink w:anchor="_Toc180421723" w:history="1">
            <w:r w:rsidRPr="00E648D0">
              <w:rPr>
                <w:rStyle w:val="Hyperlink"/>
                <w:rFonts w:ascii="Calibri" w:hAnsi="Calibri" w:cs="Calibri"/>
                <w:b/>
                <w:bCs/>
                <w:noProof/>
                <w:sz w:val="22"/>
                <w:szCs w:val="22"/>
              </w:rPr>
              <w:t>1.3</w:t>
            </w:r>
            <w:r w:rsidRPr="00E648D0">
              <w:rPr>
                <w:noProof/>
                <w:sz w:val="22"/>
                <w:szCs w:val="22"/>
              </w:rPr>
              <w:tab/>
            </w:r>
            <w:r w:rsidRPr="00E648D0">
              <w:rPr>
                <w:rStyle w:val="Hyperlink"/>
                <w:rFonts w:ascii="Calibri" w:hAnsi="Calibri" w:cs="Calibri"/>
                <w:b/>
                <w:bCs/>
                <w:noProof/>
                <w:sz w:val="22"/>
                <w:szCs w:val="22"/>
              </w:rPr>
              <w:t>OOD and non-IID</w:t>
            </w:r>
            <w:r w:rsidRPr="00E648D0">
              <w:rPr>
                <w:noProof/>
                <w:webHidden/>
                <w:sz w:val="22"/>
                <w:szCs w:val="22"/>
              </w:rPr>
              <w:tab/>
            </w:r>
            <w:r w:rsidRPr="00E648D0">
              <w:rPr>
                <w:noProof/>
                <w:webHidden/>
                <w:sz w:val="22"/>
                <w:szCs w:val="22"/>
              </w:rPr>
              <w:fldChar w:fldCharType="begin"/>
            </w:r>
            <w:r w:rsidRPr="00E648D0">
              <w:rPr>
                <w:noProof/>
                <w:webHidden/>
                <w:sz w:val="22"/>
                <w:szCs w:val="22"/>
              </w:rPr>
              <w:instrText xml:space="preserve"> PAGEREF _Toc180421723 \h </w:instrText>
            </w:r>
            <w:r w:rsidRPr="00E648D0">
              <w:rPr>
                <w:noProof/>
                <w:webHidden/>
                <w:sz w:val="22"/>
                <w:szCs w:val="22"/>
              </w:rPr>
            </w:r>
            <w:r w:rsidRPr="00E648D0">
              <w:rPr>
                <w:noProof/>
                <w:webHidden/>
                <w:sz w:val="22"/>
                <w:szCs w:val="22"/>
              </w:rPr>
              <w:fldChar w:fldCharType="separate"/>
            </w:r>
            <w:r w:rsidR="000E4FA2">
              <w:rPr>
                <w:noProof/>
                <w:webHidden/>
                <w:sz w:val="22"/>
                <w:szCs w:val="22"/>
              </w:rPr>
              <w:t>12</w:t>
            </w:r>
            <w:r w:rsidRPr="00E648D0">
              <w:rPr>
                <w:noProof/>
                <w:webHidden/>
                <w:sz w:val="22"/>
                <w:szCs w:val="22"/>
              </w:rPr>
              <w:fldChar w:fldCharType="end"/>
            </w:r>
          </w:hyperlink>
        </w:p>
        <w:p w14:paraId="646FC477" w14:textId="54358919" w:rsidR="00E648D0" w:rsidRPr="00E648D0" w:rsidRDefault="00E648D0">
          <w:pPr>
            <w:pStyle w:val="TOC2"/>
            <w:rPr>
              <w:noProof/>
              <w:sz w:val="22"/>
              <w:szCs w:val="22"/>
            </w:rPr>
          </w:pPr>
          <w:hyperlink w:anchor="_Toc180421724" w:history="1">
            <w:r w:rsidRPr="00E648D0">
              <w:rPr>
                <w:rStyle w:val="Hyperlink"/>
                <w:rFonts w:ascii="Calibri" w:hAnsi="Calibri" w:cs="Calibri"/>
                <w:b/>
                <w:bCs/>
                <w:noProof/>
                <w:sz w:val="22"/>
                <w:szCs w:val="22"/>
              </w:rPr>
              <w:t>1.4</w:t>
            </w:r>
            <w:r w:rsidRPr="00E648D0">
              <w:rPr>
                <w:noProof/>
                <w:sz w:val="22"/>
                <w:szCs w:val="22"/>
              </w:rPr>
              <w:tab/>
            </w:r>
            <w:r w:rsidRPr="00E648D0">
              <w:rPr>
                <w:rStyle w:val="Hyperlink"/>
                <w:rFonts w:ascii="Calibri" w:hAnsi="Calibri" w:cs="Calibri"/>
                <w:b/>
                <w:bCs/>
                <w:noProof/>
                <w:sz w:val="22"/>
                <w:szCs w:val="22"/>
              </w:rPr>
              <w:t>Motivation</w:t>
            </w:r>
            <w:r w:rsidRPr="00E648D0">
              <w:rPr>
                <w:noProof/>
                <w:webHidden/>
                <w:sz w:val="22"/>
                <w:szCs w:val="22"/>
              </w:rPr>
              <w:tab/>
            </w:r>
            <w:r w:rsidRPr="00E648D0">
              <w:rPr>
                <w:noProof/>
                <w:webHidden/>
                <w:sz w:val="22"/>
                <w:szCs w:val="22"/>
              </w:rPr>
              <w:fldChar w:fldCharType="begin"/>
            </w:r>
            <w:r w:rsidRPr="00E648D0">
              <w:rPr>
                <w:noProof/>
                <w:webHidden/>
                <w:sz w:val="22"/>
                <w:szCs w:val="22"/>
              </w:rPr>
              <w:instrText xml:space="preserve"> PAGEREF _Toc180421724 \h </w:instrText>
            </w:r>
            <w:r w:rsidRPr="00E648D0">
              <w:rPr>
                <w:noProof/>
                <w:webHidden/>
                <w:sz w:val="22"/>
                <w:szCs w:val="22"/>
              </w:rPr>
            </w:r>
            <w:r w:rsidRPr="00E648D0">
              <w:rPr>
                <w:noProof/>
                <w:webHidden/>
                <w:sz w:val="22"/>
                <w:szCs w:val="22"/>
              </w:rPr>
              <w:fldChar w:fldCharType="separate"/>
            </w:r>
            <w:r w:rsidR="000E4FA2">
              <w:rPr>
                <w:noProof/>
                <w:webHidden/>
                <w:sz w:val="22"/>
                <w:szCs w:val="22"/>
              </w:rPr>
              <w:t>13</w:t>
            </w:r>
            <w:r w:rsidRPr="00E648D0">
              <w:rPr>
                <w:noProof/>
                <w:webHidden/>
                <w:sz w:val="22"/>
                <w:szCs w:val="22"/>
              </w:rPr>
              <w:fldChar w:fldCharType="end"/>
            </w:r>
          </w:hyperlink>
        </w:p>
        <w:p w14:paraId="2ED0FA39" w14:textId="7E0CE2AE" w:rsidR="00E648D0" w:rsidRPr="00E648D0" w:rsidRDefault="00E648D0">
          <w:pPr>
            <w:pStyle w:val="TOC1"/>
            <w:tabs>
              <w:tab w:val="left" w:pos="480"/>
              <w:tab w:val="right" w:leader="dot" w:pos="9016"/>
            </w:tabs>
            <w:rPr>
              <w:noProof/>
              <w:sz w:val="22"/>
              <w:szCs w:val="22"/>
            </w:rPr>
          </w:pPr>
          <w:hyperlink w:anchor="_Toc180421725" w:history="1">
            <w:r w:rsidRPr="00E648D0">
              <w:rPr>
                <w:rStyle w:val="Hyperlink"/>
                <w:rFonts w:ascii="Calibri" w:hAnsi="Calibri" w:cs="Calibri"/>
                <w:b/>
                <w:bCs/>
                <w:noProof/>
                <w:sz w:val="22"/>
                <w:szCs w:val="22"/>
              </w:rPr>
              <w:t>2.</w:t>
            </w:r>
            <w:r w:rsidRPr="00E648D0">
              <w:rPr>
                <w:noProof/>
                <w:sz w:val="22"/>
                <w:szCs w:val="22"/>
              </w:rPr>
              <w:tab/>
            </w:r>
            <w:r w:rsidRPr="00E648D0">
              <w:rPr>
                <w:rStyle w:val="Hyperlink"/>
                <w:rFonts w:ascii="Calibri" w:hAnsi="Calibri" w:cs="Calibri"/>
                <w:b/>
                <w:bCs/>
                <w:noProof/>
                <w:sz w:val="22"/>
                <w:szCs w:val="22"/>
              </w:rPr>
              <w:t>Objective – The Originality</w:t>
            </w:r>
            <w:r w:rsidRPr="00E648D0">
              <w:rPr>
                <w:noProof/>
                <w:webHidden/>
                <w:sz w:val="22"/>
                <w:szCs w:val="22"/>
              </w:rPr>
              <w:tab/>
            </w:r>
            <w:r w:rsidRPr="00E648D0">
              <w:rPr>
                <w:noProof/>
                <w:webHidden/>
                <w:sz w:val="22"/>
                <w:szCs w:val="22"/>
              </w:rPr>
              <w:fldChar w:fldCharType="begin"/>
            </w:r>
            <w:r w:rsidRPr="00E648D0">
              <w:rPr>
                <w:noProof/>
                <w:webHidden/>
                <w:sz w:val="22"/>
                <w:szCs w:val="22"/>
              </w:rPr>
              <w:instrText xml:space="preserve"> PAGEREF _Toc180421725 \h </w:instrText>
            </w:r>
            <w:r w:rsidRPr="00E648D0">
              <w:rPr>
                <w:noProof/>
                <w:webHidden/>
                <w:sz w:val="22"/>
                <w:szCs w:val="22"/>
              </w:rPr>
            </w:r>
            <w:r w:rsidRPr="00E648D0">
              <w:rPr>
                <w:noProof/>
                <w:webHidden/>
                <w:sz w:val="22"/>
                <w:szCs w:val="22"/>
              </w:rPr>
              <w:fldChar w:fldCharType="separate"/>
            </w:r>
            <w:r w:rsidR="000E4FA2">
              <w:rPr>
                <w:noProof/>
                <w:webHidden/>
                <w:sz w:val="22"/>
                <w:szCs w:val="22"/>
              </w:rPr>
              <w:t>15</w:t>
            </w:r>
            <w:r w:rsidRPr="00E648D0">
              <w:rPr>
                <w:noProof/>
                <w:webHidden/>
                <w:sz w:val="22"/>
                <w:szCs w:val="22"/>
              </w:rPr>
              <w:fldChar w:fldCharType="end"/>
            </w:r>
          </w:hyperlink>
        </w:p>
        <w:p w14:paraId="221C3340" w14:textId="2EF7F0E5" w:rsidR="00E648D0" w:rsidRPr="00E648D0" w:rsidRDefault="00E648D0">
          <w:pPr>
            <w:pStyle w:val="TOC2"/>
            <w:rPr>
              <w:noProof/>
              <w:sz w:val="22"/>
              <w:szCs w:val="22"/>
            </w:rPr>
          </w:pPr>
          <w:hyperlink w:anchor="_Toc180421726" w:history="1">
            <w:r w:rsidRPr="00E648D0">
              <w:rPr>
                <w:rStyle w:val="Hyperlink"/>
                <w:rFonts w:ascii="Calibri" w:hAnsi="Calibri" w:cs="Calibri"/>
                <w:b/>
                <w:bCs/>
                <w:noProof/>
                <w:sz w:val="22"/>
                <w:szCs w:val="22"/>
              </w:rPr>
              <w:t>2.1</w:t>
            </w:r>
            <w:r w:rsidRPr="00E648D0">
              <w:rPr>
                <w:noProof/>
                <w:sz w:val="22"/>
                <w:szCs w:val="22"/>
              </w:rPr>
              <w:tab/>
            </w:r>
            <w:r w:rsidRPr="00E648D0">
              <w:rPr>
                <w:rStyle w:val="Hyperlink"/>
                <w:rFonts w:ascii="Calibri" w:hAnsi="Calibri" w:cs="Calibri"/>
                <w:b/>
                <w:bCs/>
                <w:noProof/>
                <w:sz w:val="22"/>
                <w:szCs w:val="22"/>
              </w:rPr>
              <w:t>Key Achievements</w:t>
            </w:r>
            <w:r w:rsidRPr="00E648D0">
              <w:rPr>
                <w:noProof/>
                <w:webHidden/>
                <w:sz w:val="22"/>
                <w:szCs w:val="22"/>
              </w:rPr>
              <w:tab/>
            </w:r>
            <w:r w:rsidRPr="00E648D0">
              <w:rPr>
                <w:noProof/>
                <w:webHidden/>
                <w:sz w:val="22"/>
                <w:szCs w:val="22"/>
              </w:rPr>
              <w:fldChar w:fldCharType="begin"/>
            </w:r>
            <w:r w:rsidRPr="00E648D0">
              <w:rPr>
                <w:noProof/>
                <w:webHidden/>
                <w:sz w:val="22"/>
                <w:szCs w:val="22"/>
              </w:rPr>
              <w:instrText xml:space="preserve"> PAGEREF _Toc180421726 \h </w:instrText>
            </w:r>
            <w:r w:rsidRPr="00E648D0">
              <w:rPr>
                <w:noProof/>
                <w:webHidden/>
                <w:sz w:val="22"/>
                <w:szCs w:val="22"/>
              </w:rPr>
            </w:r>
            <w:r w:rsidRPr="00E648D0">
              <w:rPr>
                <w:noProof/>
                <w:webHidden/>
                <w:sz w:val="22"/>
                <w:szCs w:val="22"/>
              </w:rPr>
              <w:fldChar w:fldCharType="separate"/>
            </w:r>
            <w:r w:rsidR="000E4FA2">
              <w:rPr>
                <w:noProof/>
                <w:webHidden/>
                <w:sz w:val="22"/>
                <w:szCs w:val="22"/>
              </w:rPr>
              <w:t>15</w:t>
            </w:r>
            <w:r w:rsidRPr="00E648D0">
              <w:rPr>
                <w:noProof/>
                <w:webHidden/>
                <w:sz w:val="22"/>
                <w:szCs w:val="22"/>
              </w:rPr>
              <w:fldChar w:fldCharType="end"/>
            </w:r>
          </w:hyperlink>
        </w:p>
        <w:p w14:paraId="2EE6F039" w14:textId="335D4BFA" w:rsidR="00E648D0" w:rsidRPr="00E648D0" w:rsidRDefault="00E648D0">
          <w:pPr>
            <w:pStyle w:val="TOC2"/>
            <w:rPr>
              <w:noProof/>
              <w:sz w:val="22"/>
              <w:szCs w:val="22"/>
            </w:rPr>
          </w:pPr>
          <w:hyperlink w:anchor="_Toc180421727" w:history="1">
            <w:r w:rsidRPr="00E648D0">
              <w:rPr>
                <w:rStyle w:val="Hyperlink"/>
                <w:rFonts w:ascii="Calibri" w:hAnsi="Calibri" w:cs="Calibri"/>
                <w:b/>
                <w:bCs/>
                <w:noProof/>
                <w:sz w:val="22"/>
                <w:szCs w:val="22"/>
              </w:rPr>
              <w:t>2.2 Workflow</w:t>
            </w:r>
            <w:r w:rsidRPr="00E648D0">
              <w:rPr>
                <w:noProof/>
                <w:webHidden/>
                <w:sz w:val="22"/>
                <w:szCs w:val="22"/>
              </w:rPr>
              <w:tab/>
            </w:r>
            <w:r w:rsidRPr="00E648D0">
              <w:rPr>
                <w:noProof/>
                <w:webHidden/>
                <w:sz w:val="22"/>
                <w:szCs w:val="22"/>
              </w:rPr>
              <w:fldChar w:fldCharType="begin"/>
            </w:r>
            <w:r w:rsidRPr="00E648D0">
              <w:rPr>
                <w:noProof/>
                <w:webHidden/>
                <w:sz w:val="22"/>
                <w:szCs w:val="22"/>
              </w:rPr>
              <w:instrText xml:space="preserve"> PAGEREF _Toc180421727 \h </w:instrText>
            </w:r>
            <w:r w:rsidRPr="00E648D0">
              <w:rPr>
                <w:noProof/>
                <w:webHidden/>
                <w:sz w:val="22"/>
                <w:szCs w:val="22"/>
              </w:rPr>
            </w:r>
            <w:r w:rsidRPr="00E648D0">
              <w:rPr>
                <w:noProof/>
                <w:webHidden/>
                <w:sz w:val="22"/>
                <w:szCs w:val="22"/>
              </w:rPr>
              <w:fldChar w:fldCharType="separate"/>
            </w:r>
            <w:r w:rsidR="000E4FA2">
              <w:rPr>
                <w:noProof/>
                <w:webHidden/>
                <w:sz w:val="22"/>
                <w:szCs w:val="22"/>
              </w:rPr>
              <w:t>16</w:t>
            </w:r>
            <w:r w:rsidRPr="00E648D0">
              <w:rPr>
                <w:noProof/>
                <w:webHidden/>
                <w:sz w:val="22"/>
                <w:szCs w:val="22"/>
              </w:rPr>
              <w:fldChar w:fldCharType="end"/>
            </w:r>
          </w:hyperlink>
        </w:p>
        <w:p w14:paraId="6C9A899B" w14:textId="6D25833A" w:rsidR="00E648D0" w:rsidRPr="00E648D0" w:rsidRDefault="00E648D0">
          <w:pPr>
            <w:pStyle w:val="TOC1"/>
            <w:tabs>
              <w:tab w:val="left" w:pos="480"/>
              <w:tab w:val="right" w:leader="dot" w:pos="9016"/>
            </w:tabs>
            <w:rPr>
              <w:noProof/>
              <w:sz w:val="22"/>
              <w:szCs w:val="22"/>
            </w:rPr>
          </w:pPr>
          <w:hyperlink w:anchor="_Toc180421728" w:history="1">
            <w:r w:rsidRPr="00E648D0">
              <w:rPr>
                <w:rStyle w:val="Hyperlink"/>
                <w:rFonts w:ascii="Calibri" w:hAnsi="Calibri" w:cs="Calibri"/>
                <w:b/>
                <w:bCs/>
                <w:noProof/>
                <w:sz w:val="22"/>
                <w:szCs w:val="22"/>
              </w:rPr>
              <w:t>3.</w:t>
            </w:r>
            <w:r w:rsidRPr="00E648D0">
              <w:rPr>
                <w:noProof/>
                <w:sz w:val="22"/>
                <w:szCs w:val="22"/>
              </w:rPr>
              <w:tab/>
            </w:r>
            <w:r w:rsidRPr="00E648D0">
              <w:rPr>
                <w:rStyle w:val="Hyperlink"/>
                <w:rFonts w:ascii="Calibri" w:hAnsi="Calibri" w:cs="Calibri"/>
                <w:b/>
                <w:bCs/>
                <w:noProof/>
                <w:sz w:val="22"/>
                <w:szCs w:val="22"/>
              </w:rPr>
              <w:t>Project Preliminary</w:t>
            </w:r>
            <w:r w:rsidRPr="00E648D0">
              <w:rPr>
                <w:noProof/>
                <w:webHidden/>
                <w:sz w:val="22"/>
                <w:szCs w:val="22"/>
              </w:rPr>
              <w:tab/>
            </w:r>
            <w:r w:rsidRPr="00E648D0">
              <w:rPr>
                <w:noProof/>
                <w:webHidden/>
                <w:sz w:val="22"/>
                <w:szCs w:val="22"/>
              </w:rPr>
              <w:fldChar w:fldCharType="begin"/>
            </w:r>
            <w:r w:rsidRPr="00E648D0">
              <w:rPr>
                <w:noProof/>
                <w:webHidden/>
                <w:sz w:val="22"/>
                <w:szCs w:val="22"/>
              </w:rPr>
              <w:instrText xml:space="preserve"> PAGEREF _Toc180421728 \h </w:instrText>
            </w:r>
            <w:r w:rsidRPr="00E648D0">
              <w:rPr>
                <w:noProof/>
                <w:webHidden/>
                <w:sz w:val="22"/>
                <w:szCs w:val="22"/>
              </w:rPr>
            </w:r>
            <w:r w:rsidRPr="00E648D0">
              <w:rPr>
                <w:noProof/>
                <w:webHidden/>
                <w:sz w:val="22"/>
                <w:szCs w:val="22"/>
              </w:rPr>
              <w:fldChar w:fldCharType="separate"/>
            </w:r>
            <w:r w:rsidR="000E4FA2">
              <w:rPr>
                <w:noProof/>
                <w:webHidden/>
                <w:sz w:val="22"/>
                <w:szCs w:val="22"/>
              </w:rPr>
              <w:t>18</w:t>
            </w:r>
            <w:r w:rsidRPr="00E648D0">
              <w:rPr>
                <w:noProof/>
                <w:webHidden/>
                <w:sz w:val="22"/>
                <w:szCs w:val="22"/>
              </w:rPr>
              <w:fldChar w:fldCharType="end"/>
            </w:r>
          </w:hyperlink>
        </w:p>
        <w:p w14:paraId="7F9DE369" w14:textId="43ED70FF" w:rsidR="00E648D0" w:rsidRPr="00E648D0" w:rsidRDefault="00E648D0">
          <w:pPr>
            <w:pStyle w:val="TOC2"/>
            <w:rPr>
              <w:noProof/>
              <w:sz w:val="22"/>
              <w:szCs w:val="22"/>
            </w:rPr>
          </w:pPr>
          <w:hyperlink w:anchor="_Toc180421729" w:history="1">
            <w:r w:rsidRPr="00E648D0">
              <w:rPr>
                <w:rStyle w:val="Hyperlink"/>
                <w:rFonts w:ascii="Calibri" w:hAnsi="Calibri" w:cs="Calibri"/>
                <w:b/>
                <w:bCs/>
                <w:noProof/>
                <w:sz w:val="22"/>
                <w:szCs w:val="22"/>
              </w:rPr>
              <w:t>3.1</w:t>
            </w:r>
            <w:r w:rsidRPr="00E648D0">
              <w:rPr>
                <w:noProof/>
                <w:sz w:val="22"/>
                <w:szCs w:val="22"/>
              </w:rPr>
              <w:tab/>
            </w:r>
            <w:r w:rsidRPr="00E648D0">
              <w:rPr>
                <w:rStyle w:val="Hyperlink"/>
                <w:rFonts w:ascii="Calibri" w:hAnsi="Calibri" w:cs="Calibri"/>
                <w:b/>
                <w:bCs/>
                <w:noProof/>
                <w:sz w:val="22"/>
                <w:szCs w:val="22"/>
              </w:rPr>
              <w:t>Data Overview</w:t>
            </w:r>
            <w:r w:rsidRPr="00E648D0">
              <w:rPr>
                <w:noProof/>
                <w:webHidden/>
                <w:sz w:val="22"/>
                <w:szCs w:val="22"/>
              </w:rPr>
              <w:tab/>
            </w:r>
            <w:r w:rsidRPr="00E648D0">
              <w:rPr>
                <w:noProof/>
                <w:webHidden/>
                <w:sz w:val="22"/>
                <w:szCs w:val="22"/>
              </w:rPr>
              <w:fldChar w:fldCharType="begin"/>
            </w:r>
            <w:r w:rsidRPr="00E648D0">
              <w:rPr>
                <w:noProof/>
                <w:webHidden/>
                <w:sz w:val="22"/>
                <w:szCs w:val="22"/>
              </w:rPr>
              <w:instrText xml:space="preserve"> PAGEREF _Toc180421729 \h </w:instrText>
            </w:r>
            <w:r w:rsidRPr="00E648D0">
              <w:rPr>
                <w:noProof/>
                <w:webHidden/>
                <w:sz w:val="22"/>
                <w:szCs w:val="22"/>
              </w:rPr>
            </w:r>
            <w:r w:rsidRPr="00E648D0">
              <w:rPr>
                <w:noProof/>
                <w:webHidden/>
                <w:sz w:val="22"/>
                <w:szCs w:val="22"/>
              </w:rPr>
              <w:fldChar w:fldCharType="separate"/>
            </w:r>
            <w:r w:rsidR="000E4FA2">
              <w:rPr>
                <w:noProof/>
                <w:webHidden/>
                <w:sz w:val="22"/>
                <w:szCs w:val="22"/>
              </w:rPr>
              <w:t>19</w:t>
            </w:r>
            <w:r w:rsidRPr="00E648D0">
              <w:rPr>
                <w:noProof/>
                <w:webHidden/>
                <w:sz w:val="22"/>
                <w:szCs w:val="22"/>
              </w:rPr>
              <w:fldChar w:fldCharType="end"/>
            </w:r>
          </w:hyperlink>
        </w:p>
        <w:p w14:paraId="672A26C2" w14:textId="571D12D4" w:rsidR="00E648D0" w:rsidRPr="00E648D0" w:rsidRDefault="00E648D0">
          <w:pPr>
            <w:pStyle w:val="TOC3"/>
            <w:tabs>
              <w:tab w:val="left" w:pos="1440"/>
              <w:tab w:val="right" w:leader="dot" w:pos="9016"/>
            </w:tabs>
            <w:rPr>
              <w:noProof/>
              <w:sz w:val="22"/>
              <w:szCs w:val="22"/>
            </w:rPr>
          </w:pPr>
          <w:hyperlink w:anchor="_Toc180421730" w:history="1">
            <w:r w:rsidRPr="00E648D0">
              <w:rPr>
                <w:rStyle w:val="Hyperlink"/>
                <w:rFonts w:ascii="Calibri" w:hAnsi="Calibri" w:cs="Calibri"/>
                <w:b/>
                <w:bCs/>
                <w:noProof/>
                <w:sz w:val="22"/>
                <w:szCs w:val="22"/>
                <w:lang w:val="en-US"/>
              </w:rPr>
              <w:t>3.1.1</w:t>
            </w:r>
            <w:r w:rsidRPr="00E648D0">
              <w:rPr>
                <w:noProof/>
                <w:sz w:val="22"/>
                <w:szCs w:val="22"/>
              </w:rPr>
              <w:tab/>
            </w:r>
            <w:r w:rsidRPr="00E648D0">
              <w:rPr>
                <w:rStyle w:val="Hyperlink"/>
                <w:rFonts w:ascii="Calibri" w:hAnsi="Calibri" w:cs="Calibri"/>
                <w:b/>
                <w:bCs/>
                <w:noProof/>
                <w:sz w:val="22"/>
                <w:szCs w:val="22"/>
                <w:lang w:val="en-US"/>
              </w:rPr>
              <w:t>Preprocessing</w:t>
            </w:r>
            <w:r w:rsidRPr="00E648D0">
              <w:rPr>
                <w:noProof/>
                <w:webHidden/>
                <w:sz w:val="22"/>
                <w:szCs w:val="22"/>
              </w:rPr>
              <w:tab/>
            </w:r>
            <w:r w:rsidRPr="00E648D0">
              <w:rPr>
                <w:noProof/>
                <w:webHidden/>
                <w:sz w:val="22"/>
                <w:szCs w:val="22"/>
              </w:rPr>
              <w:fldChar w:fldCharType="begin"/>
            </w:r>
            <w:r w:rsidRPr="00E648D0">
              <w:rPr>
                <w:noProof/>
                <w:webHidden/>
                <w:sz w:val="22"/>
                <w:szCs w:val="22"/>
              </w:rPr>
              <w:instrText xml:space="preserve"> PAGEREF _Toc180421730 \h </w:instrText>
            </w:r>
            <w:r w:rsidRPr="00E648D0">
              <w:rPr>
                <w:noProof/>
                <w:webHidden/>
                <w:sz w:val="22"/>
                <w:szCs w:val="22"/>
              </w:rPr>
            </w:r>
            <w:r w:rsidRPr="00E648D0">
              <w:rPr>
                <w:noProof/>
                <w:webHidden/>
                <w:sz w:val="22"/>
                <w:szCs w:val="22"/>
              </w:rPr>
              <w:fldChar w:fldCharType="separate"/>
            </w:r>
            <w:r w:rsidR="000E4FA2">
              <w:rPr>
                <w:noProof/>
                <w:webHidden/>
                <w:sz w:val="22"/>
                <w:szCs w:val="22"/>
              </w:rPr>
              <w:t>20</w:t>
            </w:r>
            <w:r w:rsidRPr="00E648D0">
              <w:rPr>
                <w:noProof/>
                <w:webHidden/>
                <w:sz w:val="22"/>
                <w:szCs w:val="22"/>
              </w:rPr>
              <w:fldChar w:fldCharType="end"/>
            </w:r>
          </w:hyperlink>
        </w:p>
        <w:p w14:paraId="571DC4CE" w14:textId="3B1C7314" w:rsidR="00E648D0" w:rsidRPr="00E648D0" w:rsidRDefault="00E648D0">
          <w:pPr>
            <w:pStyle w:val="TOC2"/>
            <w:rPr>
              <w:noProof/>
              <w:sz w:val="22"/>
              <w:szCs w:val="22"/>
            </w:rPr>
          </w:pPr>
          <w:hyperlink w:anchor="_Toc180421731" w:history="1">
            <w:r w:rsidRPr="00E648D0">
              <w:rPr>
                <w:rStyle w:val="Hyperlink"/>
                <w:rFonts w:ascii="Calibri" w:hAnsi="Calibri" w:cs="Calibri"/>
                <w:b/>
                <w:bCs/>
                <w:noProof/>
                <w:sz w:val="22"/>
                <w:szCs w:val="22"/>
              </w:rPr>
              <w:t>3.2</w:t>
            </w:r>
            <w:r w:rsidRPr="00E648D0">
              <w:rPr>
                <w:noProof/>
                <w:sz w:val="22"/>
                <w:szCs w:val="22"/>
              </w:rPr>
              <w:tab/>
            </w:r>
            <w:r w:rsidRPr="00E648D0">
              <w:rPr>
                <w:rStyle w:val="Hyperlink"/>
                <w:rFonts w:ascii="Calibri" w:hAnsi="Calibri" w:cs="Calibri"/>
                <w:b/>
                <w:bCs/>
                <w:noProof/>
                <w:sz w:val="22"/>
                <w:szCs w:val="22"/>
              </w:rPr>
              <w:t>Pre-trained Model Overview</w:t>
            </w:r>
            <w:r w:rsidRPr="00E648D0">
              <w:rPr>
                <w:noProof/>
                <w:webHidden/>
                <w:sz w:val="22"/>
                <w:szCs w:val="22"/>
              </w:rPr>
              <w:tab/>
            </w:r>
            <w:r w:rsidRPr="00E648D0">
              <w:rPr>
                <w:noProof/>
                <w:webHidden/>
                <w:sz w:val="22"/>
                <w:szCs w:val="22"/>
              </w:rPr>
              <w:fldChar w:fldCharType="begin"/>
            </w:r>
            <w:r w:rsidRPr="00E648D0">
              <w:rPr>
                <w:noProof/>
                <w:webHidden/>
                <w:sz w:val="22"/>
                <w:szCs w:val="22"/>
              </w:rPr>
              <w:instrText xml:space="preserve"> PAGEREF _Toc180421731 \h </w:instrText>
            </w:r>
            <w:r w:rsidRPr="00E648D0">
              <w:rPr>
                <w:noProof/>
                <w:webHidden/>
                <w:sz w:val="22"/>
                <w:szCs w:val="22"/>
              </w:rPr>
            </w:r>
            <w:r w:rsidRPr="00E648D0">
              <w:rPr>
                <w:noProof/>
                <w:webHidden/>
                <w:sz w:val="22"/>
                <w:szCs w:val="22"/>
              </w:rPr>
              <w:fldChar w:fldCharType="separate"/>
            </w:r>
            <w:r w:rsidR="000E4FA2">
              <w:rPr>
                <w:noProof/>
                <w:webHidden/>
                <w:sz w:val="22"/>
                <w:szCs w:val="22"/>
              </w:rPr>
              <w:t>21</w:t>
            </w:r>
            <w:r w:rsidRPr="00E648D0">
              <w:rPr>
                <w:noProof/>
                <w:webHidden/>
                <w:sz w:val="22"/>
                <w:szCs w:val="22"/>
              </w:rPr>
              <w:fldChar w:fldCharType="end"/>
            </w:r>
          </w:hyperlink>
        </w:p>
        <w:p w14:paraId="2C13F4FE" w14:textId="19494663" w:rsidR="00E648D0" w:rsidRPr="00E648D0" w:rsidRDefault="00E648D0">
          <w:pPr>
            <w:pStyle w:val="TOC3"/>
            <w:tabs>
              <w:tab w:val="left" w:pos="1440"/>
              <w:tab w:val="right" w:leader="dot" w:pos="9016"/>
            </w:tabs>
            <w:rPr>
              <w:noProof/>
              <w:sz w:val="22"/>
              <w:szCs w:val="22"/>
            </w:rPr>
          </w:pPr>
          <w:hyperlink w:anchor="_Toc180421732" w:history="1">
            <w:r w:rsidRPr="00E648D0">
              <w:rPr>
                <w:rStyle w:val="Hyperlink"/>
                <w:rFonts w:ascii="Calibri" w:hAnsi="Calibri" w:cs="Calibri"/>
                <w:b/>
                <w:bCs/>
                <w:noProof/>
                <w:sz w:val="22"/>
                <w:szCs w:val="22"/>
                <w:lang w:val="en-US"/>
              </w:rPr>
              <w:t>3.2.1</w:t>
            </w:r>
            <w:r w:rsidRPr="00E648D0">
              <w:rPr>
                <w:noProof/>
                <w:sz w:val="22"/>
                <w:szCs w:val="22"/>
              </w:rPr>
              <w:tab/>
            </w:r>
            <w:r w:rsidRPr="00E648D0">
              <w:rPr>
                <w:rStyle w:val="Hyperlink"/>
                <w:rFonts w:ascii="Calibri" w:hAnsi="Calibri" w:cs="Calibri"/>
                <w:b/>
                <w:bCs/>
                <w:noProof/>
                <w:sz w:val="22"/>
                <w:szCs w:val="22"/>
                <w:lang w:val="en-US"/>
              </w:rPr>
              <w:t>Architecture</w:t>
            </w:r>
            <w:r w:rsidRPr="00E648D0">
              <w:rPr>
                <w:noProof/>
                <w:webHidden/>
                <w:sz w:val="22"/>
                <w:szCs w:val="22"/>
              </w:rPr>
              <w:tab/>
            </w:r>
            <w:r w:rsidRPr="00E648D0">
              <w:rPr>
                <w:noProof/>
                <w:webHidden/>
                <w:sz w:val="22"/>
                <w:szCs w:val="22"/>
              </w:rPr>
              <w:fldChar w:fldCharType="begin"/>
            </w:r>
            <w:r w:rsidRPr="00E648D0">
              <w:rPr>
                <w:noProof/>
                <w:webHidden/>
                <w:sz w:val="22"/>
                <w:szCs w:val="22"/>
              </w:rPr>
              <w:instrText xml:space="preserve"> PAGEREF _Toc180421732 \h </w:instrText>
            </w:r>
            <w:r w:rsidRPr="00E648D0">
              <w:rPr>
                <w:noProof/>
                <w:webHidden/>
                <w:sz w:val="22"/>
                <w:szCs w:val="22"/>
              </w:rPr>
            </w:r>
            <w:r w:rsidRPr="00E648D0">
              <w:rPr>
                <w:noProof/>
                <w:webHidden/>
                <w:sz w:val="22"/>
                <w:szCs w:val="22"/>
              </w:rPr>
              <w:fldChar w:fldCharType="separate"/>
            </w:r>
            <w:r w:rsidR="000E4FA2">
              <w:rPr>
                <w:noProof/>
                <w:webHidden/>
                <w:sz w:val="22"/>
                <w:szCs w:val="22"/>
              </w:rPr>
              <w:t>21</w:t>
            </w:r>
            <w:r w:rsidRPr="00E648D0">
              <w:rPr>
                <w:noProof/>
                <w:webHidden/>
                <w:sz w:val="22"/>
                <w:szCs w:val="22"/>
              </w:rPr>
              <w:fldChar w:fldCharType="end"/>
            </w:r>
          </w:hyperlink>
        </w:p>
        <w:p w14:paraId="14AA8C2B" w14:textId="1CCE9409" w:rsidR="00E648D0" w:rsidRPr="00E648D0" w:rsidRDefault="00E648D0">
          <w:pPr>
            <w:pStyle w:val="TOC2"/>
            <w:rPr>
              <w:noProof/>
              <w:sz w:val="22"/>
              <w:szCs w:val="22"/>
            </w:rPr>
          </w:pPr>
          <w:hyperlink w:anchor="_Toc180421733" w:history="1">
            <w:r w:rsidRPr="00E648D0">
              <w:rPr>
                <w:rStyle w:val="Hyperlink"/>
                <w:rFonts w:ascii="Calibri" w:hAnsi="Calibri" w:cs="Calibri"/>
                <w:b/>
                <w:bCs/>
                <w:noProof/>
                <w:sz w:val="22"/>
                <w:szCs w:val="22"/>
              </w:rPr>
              <w:t>3.3</w:t>
            </w:r>
            <w:r w:rsidRPr="00E648D0">
              <w:rPr>
                <w:noProof/>
                <w:sz w:val="22"/>
                <w:szCs w:val="22"/>
              </w:rPr>
              <w:tab/>
            </w:r>
            <w:r w:rsidRPr="00E648D0">
              <w:rPr>
                <w:rStyle w:val="Hyperlink"/>
                <w:rFonts w:ascii="Calibri" w:hAnsi="Calibri" w:cs="Calibri"/>
                <w:b/>
                <w:bCs/>
                <w:noProof/>
                <w:sz w:val="22"/>
                <w:szCs w:val="22"/>
              </w:rPr>
              <w:t>Evaluation Criteria</w:t>
            </w:r>
            <w:r w:rsidRPr="00E648D0">
              <w:rPr>
                <w:noProof/>
                <w:webHidden/>
                <w:sz w:val="22"/>
                <w:szCs w:val="22"/>
              </w:rPr>
              <w:tab/>
            </w:r>
            <w:r w:rsidRPr="00E648D0">
              <w:rPr>
                <w:noProof/>
                <w:webHidden/>
                <w:sz w:val="22"/>
                <w:szCs w:val="22"/>
              </w:rPr>
              <w:fldChar w:fldCharType="begin"/>
            </w:r>
            <w:r w:rsidRPr="00E648D0">
              <w:rPr>
                <w:noProof/>
                <w:webHidden/>
                <w:sz w:val="22"/>
                <w:szCs w:val="22"/>
              </w:rPr>
              <w:instrText xml:space="preserve"> PAGEREF _Toc180421733 \h </w:instrText>
            </w:r>
            <w:r w:rsidRPr="00E648D0">
              <w:rPr>
                <w:noProof/>
                <w:webHidden/>
                <w:sz w:val="22"/>
                <w:szCs w:val="22"/>
              </w:rPr>
            </w:r>
            <w:r w:rsidRPr="00E648D0">
              <w:rPr>
                <w:noProof/>
                <w:webHidden/>
                <w:sz w:val="22"/>
                <w:szCs w:val="22"/>
              </w:rPr>
              <w:fldChar w:fldCharType="separate"/>
            </w:r>
            <w:r w:rsidR="000E4FA2">
              <w:rPr>
                <w:noProof/>
                <w:webHidden/>
                <w:sz w:val="22"/>
                <w:szCs w:val="22"/>
              </w:rPr>
              <w:t>22</w:t>
            </w:r>
            <w:r w:rsidRPr="00E648D0">
              <w:rPr>
                <w:noProof/>
                <w:webHidden/>
                <w:sz w:val="22"/>
                <w:szCs w:val="22"/>
              </w:rPr>
              <w:fldChar w:fldCharType="end"/>
            </w:r>
          </w:hyperlink>
        </w:p>
        <w:p w14:paraId="6DD00391" w14:textId="3F45435A" w:rsidR="00E648D0" w:rsidRPr="00E648D0" w:rsidRDefault="00E648D0">
          <w:pPr>
            <w:pStyle w:val="TOC3"/>
            <w:tabs>
              <w:tab w:val="left" w:pos="1440"/>
              <w:tab w:val="right" w:leader="dot" w:pos="9016"/>
            </w:tabs>
            <w:rPr>
              <w:noProof/>
              <w:sz w:val="22"/>
              <w:szCs w:val="22"/>
            </w:rPr>
          </w:pPr>
          <w:hyperlink w:anchor="_Toc180421734" w:history="1">
            <w:r w:rsidRPr="00E648D0">
              <w:rPr>
                <w:rStyle w:val="Hyperlink"/>
                <w:rFonts w:ascii="Calibri" w:hAnsi="Calibri" w:cs="Calibri"/>
                <w:b/>
                <w:bCs/>
                <w:noProof/>
                <w:sz w:val="22"/>
                <w:szCs w:val="22"/>
                <w:lang w:val="en-US"/>
              </w:rPr>
              <w:t>3.3.1</w:t>
            </w:r>
            <w:r w:rsidRPr="00E648D0">
              <w:rPr>
                <w:noProof/>
                <w:sz w:val="22"/>
                <w:szCs w:val="22"/>
              </w:rPr>
              <w:tab/>
            </w:r>
            <w:r w:rsidRPr="00E648D0">
              <w:rPr>
                <w:rStyle w:val="Hyperlink"/>
                <w:rFonts w:ascii="Calibri" w:hAnsi="Calibri" w:cs="Calibri"/>
                <w:b/>
                <w:bCs/>
                <w:noProof/>
                <w:sz w:val="22"/>
                <w:szCs w:val="22"/>
                <w:lang w:val="en-US"/>
              </w:rPr>
              <w:t>Training and Testing Metrics</w:t>
            </w:r>
            <w:r w:rsidRPr="00E648D0">
              <w:rPr>
                <w:noProof/>
                <w:webHidden/>
                <w:sz w:val="22"/>
                <w:szCs w:val="22"/>
              </w:rPr>
              <w:tab/>
            </w:r>
            <w:r w:rsidRPr="00E648D0">
              <w:rPr>
                <w:noProof/>
                <w:webHidden/>
                <w:sz w:val="22"/>
                <w:szCs w:val="22"/>
              </w:rPr>
              <w:fldChar w:fldCharType="begin"/>
            </w:r>
            <w:r w:rsidRPr="00E648D0">
              <w:rPr>
                <w:noProof/>
                <w:webHidden/>
                <w:sz w:val="22"/>
                <w:szCs w:val="22"/>
              </w:rPr>
              <w:instrText xml:space="preserve"> PAGEREF _Toc180421734 \h </w:instrText>
            </w:r>
            <w:r w:rsidRPr="00E648D0">
              <w:rPr>
                <w:noProof/>
                <w:webHidden/>
                <w:sz w:val="22"/>
                <w:szCs w:val="22"/>
              </w:rPr>
            </w:r>
            <w:r w:rsidRPr="00E648D0">
              <w:rPr>
                <w:noProof/>
                <w:webHidden/>
                <w:sz w:val="22"/>
                <w:szCs w:val="22"/>
              </w:rPr>
              <w:fldChar w:fldCharType="separate"/>
            </w:r>
            <w:r w:rsidR="000E4FA2">
              <w:rPr>
                <w:noProof/>
                <w:webHidden/>
                <w:sz w:val="22"/>
                <w:szCs w:val="22"/>
              </w:rPr>
              <w:t>22</w:t>
            </w:r>
            <w:r w:rsidRPr="00E648D0">
              <w:rPr>
                <w:noProof/>
                <w:webHidden/>
                <w:sz w:val="22"/>
                <w:szCs w:val="22"/>
              </w:rPr>
              <w:fldChar w:fldCharType="end"/>
            </w:r>
          </w:hyperlink>
        </w:p>
        <w:p w14:paraId="6025C97C" w14:textId="07712F51" w:rsidR="00E648D0" w:rsidRPr="00E648D0" w:rsidRDefault="00E648D0">
          <w:pPr>
            <w:pStyle w:val="TOC3"/>
            <w:tabs>
              <w:tab w:val="left" w:pos="1440"/>
              <w:tab w:val="right" w:leader="dot" w:pos="9016"/>
            </w:tabs>
            <w:rPr>
              <w:noProof/>
              <w:sz w:val="22"/>
              <w:szCs w:val="22"/>
            </w:rPr>
          </w:pPr>
          <w:hyperlink w:anchor="_Toc180421735" w:history="1">
            <w:r w:rsidRPr="00E648D0">
              <w:rPr>
                <w:rStyle w:val="Hyperlink"/>
                <w:rFonts w:ascii="Calibri" w:hAnsi="Calibri" w:cs="Calibri"/>
                <w:b/>
                <w:bCs/>
                <w:noProof/>
                <w:sz w:val="22"/>
                <w:szCs w:val="22"/>
                <w:lang w:val="en-US"/>
              </w:rPr>
              <w:t>3.3.2</w:t>
            </w:r>
            <w:r w:rsidRPr="00E648D0">
              <w:rPr>
                <w:noProof/>
                <w:sz w:val="22"/>
                <w:szCs w:val="22"/>
              </w:rPr>
              <w:tab/>
            </w:r>
            <w:r w:rsidRPr="00E648D0">
              <w:rPr>
                <w:rStyle w:val="Hyperlink"/>
                <w:rFonts w:ascii="Calibri" w:hAnsi="Calibri" w:cs="Calibri"/>
                <w:b/>
                <w:bCs/>
                <w:noProof/>
                <w:sz w:val="22"/>
                <w:szCs w:val="22"/>
                <w:lang w:val="en-US"/>
              </w:rPr>
              <w:t>Uncertainty Estimation Metrics</w:t>
            </w:r>
            <w:r w:rsidRPr="00E648D0">
              <w:rPr>
                <w:noProof/>
                <w:webHidden/>
                <w:sz w:val="22"/>
                <w:szCs w:val="22"/>
              </w:rPr>
              <w:tab/>
            </w:r>
            <w:r w:rsidRPr="00E648D0">
              <w:rPr>
                <w:noProof/>
                <w:webHidden/>
                <w:sz w:val="22"/>
                <w:szCs w:val="22"/>
              </w:rPr>
              <w:fldChar w:fldCharType="begin"/>
            </w:r>
            <w:r w:rsidRPr="00E648D0">
              <w:rPr>
                <w:noProof/>
                <w:webHidden/>
                <w:sz w:val="22"/>
                <w:szCs w:val="22"/>
              </w:rPr>
              <w:instrText xml:space="preserve"> PAGEREF _Toc180421735 \h </w:instrText>
            </w:r>
            <w:r w:rsidRPr="00E648D0">
              <w:rPr>
                <w:noProof/>
                <w:webHidden/>
                <w:sz w:val="22"/>
                <w:szCs w:val="22"/>
              </w:rPr>
            </w:r>
            <w:r w:rsidRPr="00E648D0">
              <w:rPr>
                <w:noProof/>
                <w:webHidden/>
                <w:sz w:val="22"/>
                <w:szCs w:val="22"/>
              </w:rPr>
              <w:fldChar w:fldCharType="separate"/>
            </w:r>
            <w:r w:rsidR="000E4FA2">
              <w:rPr>
                <w:noProof/>
                <w:webHidden/>
                <w:sz w:val="22"/>
                <w:szCs w:val="22"/>
              </w:rPr>
              <w:t>24</w:t>
            </w:r>
            <w:r w:rsidRPr="00E648D0">
              <w:rPr>
                <w:noProof/>
                <w:webHidden/>
                <w:sz w:val="22"/>
                <w:szCs w:val="22"/>
              </w:rPr>
              <w:fldChar w:fldCharType="end"/>
            </w:r>
          </w:hyperlink>
        </w:p>
        <w:p w14:paraId="24AF84F9" w14:textId="027E41DF" w:rsidR="00E648D0" w:rsidRPr="00E648D0" w:rsidRDefault="00E648D0">
          <w:pPr>
            <w:pStyle w:val="TOC2"/>
            <w:rPr>
              <w:noProof/>
              <w:sz w:val="22"/>
              <w:szCs w:val="22"/>
            </w:rPr>
          </w:pPr>
          <w:hyperlink w:anchor="_Toc180421736" w:history="1">
            <w:r w:rsidRPr="00E648D0">
              <w:rPr>
                <w:rStyle w:val="Hyperlink"/>
                <w:rFonts w:ascii="Calibri" w:hAnsi="Calibri" w:cs="Calibri"/>
                <w:b/>
                <w:bCs/>
                <w:noProof/>
                <w:sz w:val="22"/>
                <w:szCs w:val="22"/>
              </w:rPr>
              <w:t>3.4</w:t>
            </w:r>
            <w:r w:rsidRPr="00E648D0">
              <w:rPr>
                <w:noProof/>
                <w:sz w:val="22"/>
                <w:szCs w:val="22"/>
              </w:rPr>
              <w:tab/>
            </w:r>
            <w:r w:rsidRPr="00E648D0">
              <w:rPr>
                <w:rStyle w:val="Hyperlink"/>
                <w:rFonts w:ascii="Calibri" w:hAnsi="Calibri" w:cs="Calibri"/>
                <w:b/>
                <w:bCs/>
                <w:noProof/>
                <w:sz w:val="22"/>
                <w:szCs w:val="22"/>
              </w:rPr>
              <w:t>Ethics and Privacy</w:t>
            </w:r>
            <w:r w:rsidRPr="00E648D0">
              <w:rPr>
                <w:noProof/>
                <w:webHidden/>
                <w:sz w:val="22"/>
                <w:szCs w:val="22"/>
              </w:rPr>
              <w:tab/>
            </w:r>
            <w:r w:rsidRPr="00E648D0">
              <w:rPr>
                <w:noProof/>
                <w:webHidden/>
                <w:sz w:val="22"/>
                <w:szCs w:val="22"/>
              </w:rPr>
              <w:fldChar w:fldCharType="begin"/>
            </w:r>
            <w:r w:rsidRPr="00E648D0">
              <w:rPr>
                <w:noProof/>
                <w:webHidden/>
                <w:sz w:val="22"/>
                <w:szCs w:val="22"/>
              </w:rPr>
              <w:instrText xml:space="preserve"> PAGEREF _Toc180421736 \h </w:instrText>
            </w:r>
            <w:r w:rsidRPr="00E648D0">
              <w:rPr>
                <w:noProof/>
                <w:webHidden/>
                <w:sz w:val="22"/>
                <w:szCs w:val="22"/>
              </w:rPr>
            </w:r>
            <w:r w:rsidRPr="00E648D0">
              <w:rPr>
                <w:noProof/>
                <w:webHidden/>
                <w:sz w:val="22"/>
                <w:szCs w:val="22"/>
              </w:rPr>
              <w:fldChar w:fldCharType="separate"/>
            </w:r>
            <w:r w:rsidR="000E4FA2">
              <w:rPr>
                <w:noProof/>
                <w:webHidden/>
                <w:sz w:val="22"/>
                <w:szCs w:val="22"/>
              </w:rPr>
              <w:t>25</w:t>
            </w:r>
            <w:r w:rsidRPr="00E648D0">
              <w:rPr>
                <w:noProof/>
                <w:webHidden/>
                <w:sz w:val="22"/>
                <w:szCs w:val="22"/>
              </w:rPr>
              <w:fldChar w:fldCharType="end"/>
            </w:r>
          </w:hyperlink>
        </w:p>
        <w:p w14:paraId="7C8CFFA6" w14:textId="07194FE3" w:rsidR="00E648D0" w:rsidRPr="00E648D0" w:rsidRDefault="00E648D0">
          <w:pPr>
            <w:pStyle w:val="TOC2"/>
            <w:rPr>
              <w:noProof/>
              <w:sz w:val="22"/>
              <w:szCs w:val="22"/>
            </w:rPr>
          </w:pPr>
          <w:hyperlink w:anchor="_Toc180421737" w:history="1">
            <w:r w:rsidRPr="00E648D0">
              <w:rPr>
                <w:rStyle w:val="Hyperlink"/>
                <w:rFonts w:ascii="Calibri" w:hAnsi="Calibri" w:cs="Calibri"/>
                <w:b/>
                <w:bCs/>
                <w:noProof/>
                <w:sz w:val="22"/>
                <w:szCs w:val="22"/>
              </w:rPr>
              <w:t>3.5</w:t>
            </w:r>
            <w:r w:rsidRPr="00E648D0">
              <w:rPr>
                <w:noProof/>
                <w:sz w:val="22"/>
                <w:szCs w:val="22"/>
              </w:rPr>
              <w:tab/>
            </w:r>
            <w:r w:rsidRPr="00E648D0">
              <w:rPr>
                <w:rStyle w:val="Hyperlink"/>
                <w:rFonts w:ascii="Calibri" w:hAnsi="Calibri" w:cs="Calibri"/>
                <w:b/>
                <w:bCs/>
                <w:noProof/>
                <w:sz w:val="22"/>
                <w:szCs w:val="22"/>
              </w:rPr>
              <w:t>Time Schedule (need update)</w:t>
            </w:r>
            <w:r w:rsidRPr="00E648D0">
              <w:rPr>
                <w:noProof/>
                <w:webHidden/>
                <w:sz w:val="22"/>
                <w:szCs w:val="22"/>
              </w:rPr>
              <w:tab/>
            </w:r>
            <w:r w:rsidRPr="00E648D0">
              <w:rPr>
                <w:noProof/>
                <w:webHidden/>
                <w:sz w:val="22"/>
                <w:szCs w:val="22"/>
              </w:rPr>
              <w:fldChar w:fldCharType="begin"/>
            </w:r>
            <w:r w:rsidRPr="00E648D0">
              <w:rPr>
                <w:noProof/>
                <w:webHidden/>
                <w:sz w:val="22"/>
                <w:szCs w:val="22"/>
              </w:rPr>
              <w:instrText xml:space="preserve"> PAGEREF _Toc180421737 \h </w:instrText>
            </w:r>
            <w:r w:rsidRPr="00E648D0">
              <w:rPr>
                <w:noProof/>
                <w:webHidden/>
                <w:sz w:val="22"/>
                <w:szCs w:val="22"/>
              </w:rPr>
            </w:r>
            <w:r w:rsidRPr="00E648D0">
              <w:rPr>
                <w:noProof/>
                <w:webHidden/>
                <w:sz w:val="22"/>
                <w:szCs w:val="22"/>
              </w:rPr>
              <w:fldChar w:fldCharType="separate"/>
            </w:r>
            <w:r w:rsidR="000E4FA2">
              <w:rPr>
                <w:noProof/>
                <w:webHidden/>
                <w:sz w:val="22"/>
                <w:szCs w:val="22"/>
              </w:rPr>
              <w:t>25</w:t>
            </w:r>
            <w:r w:rsidRPr="00E648D0">
              <w:rPr>
                <w:noProof/>
                <w:webHidden/>
                <w:sz w:val="22"/>
                <w:szCs w:val="22"/>
              </w:rPr>
              <w:fldChar w:fldCharType="end"/>
            </w:r>
          </w:hyperlink>
        </w:p>
        <w:p w14:paraId="4838702D" w14:textId="56B45DCF" w:rsidR="00E648D0" w:rsidRPr="00E648D0" w:rsidRDefault="00E648D0">
          <w:pPr>
            <w:pStyle w:val="TOC1"/>
            <w:tabs>
              <w:tab w:val="left" w:pos="480"/>
              <w:tab w:val="right" w:leader="dot" w:pos="9016"/>
            </w:tabs>
            <w:rPr>
              <w:noProof/>
              <w:sz w:val="22"/>
              <w:szCs w:val="22"/>
            </w:rPr>
          </w:pPr>
          <w:hyperlink w:anchor="_Toc180421738" w:history="1">
            <w:r w:rsidRPr="00E648D0">
              <w:rPr>
                <w:rStyle w:val="Hyperlink"/>
                <w:rFonts w:ascii="Calibri" w:hAnsi="Calibri" w:cs="Calibri"/>
                <w:b/>
                <w:bCs/>
                <w:noProof/>
                <w:sz w:val="22"/>
                <w:szCs w:val="22"/>
              </w:rPr>
              <w:t>4.</w:t>
            </w:r>
            <w:r w:rsidRPr="00E648D0">
              <w:rPr>
                <w:noProof/>
                <w:sz w:val="22"/>
                <w:szCs w:val="22"/>
              </w:rPr>
              <w:tab/>
            </w:r>
            <w:r w:rsidRPr="00E648D0">
              <w:rPr>
                <w:rStyle w:val="Hyperlink"/>
                <w:rFonts w:ascii="Calibri" w:hAnsi="Calibri" w:cs="Calibri"/>
                <w:b/>
                <w:bCs/>
                <w:noProof/>
                <w:sz w:val="22"/>
                <w:szCs w:val="22"/>
              </w:rPr>
              <w:t>Pre-trained Model Enhancement (Phase 1)</w:t>
            </w:r>
            <w:r w:rsidRPr="00E648D0">
              <w:rPr>
                <w:noProof/>
                <w:webHidden/>
                <w:sz w:val="22"/>
                <w:szCs w:val="22"/>
              </w:rPr>
              <w:tab/>
            </w:r>
            <w:r w:rsidRPr="00E648D0">
              <w:rPr>
                <w:noProof/>
                <w:webHidden/>
                <w:sz w:val="22"/>
                <w:szCs w:val="22"/>
              </w:rPr>
              <w:fldChar w:fldCharType="begin"/>
            </w:r>
            <w:r w:rsidRPr="00E648D0">
              <w:rPr>
                <w:noProof/>
                <w:webHidden/>
                <w:sz w:val="22"/>
                <w:szCs w:val="22"/>
              </w:rPr>
              <w:instrText xml:space="preserve"> PAGEREF _Toc180421738 \h </w:instrText>
            </w:r>
            <w:r w:rsidRPr="00E648D0">
              <w:rPr>
                <w:noProof/>
                <w:webHidden/>
                <w:sz w:val="22"/>
                <w:szCs w:val="22"/>
              </w:rPr>
            </w:r>
            <w:r w:rsidRPr="00E648D0">
              <w:rPr>
                <w:noProof/>
                <w:webHidden/>
                <w:sz w:val="22"/>
                <w:szCs w:val="22"/>
              </w:rPr>
              <w:fldChar w:fldCharType="separate"/>
            </w:r>
            <w:r w:rsidR="000E4FA2">
              <w:rPr>
                <w:noProof/>
                <w:webHidden/>
                <w:sz w:val="22"/>
                <w:szCs w:val="22"/>
              </w:rPr>
              <w:t>26</w:t>
            </w:r>
            <w:r w:rsidRPr="00E648D0">
              <w:rPr>
                <w:noProof/>
                <w:webHidden/>
                <w:sz w:val="22"/>
                <w:szCs w:val="22"/>
              </w:rPr>
              <w:fldChar w:fldCharType="end"/>
            </w:r>
          </w:hyperlink>
        </w:p>
        <w:p w14:paraId="38344557" w14:textId="3F4560C6" w:rsidR="00E648D0" w:rsidRPr="00E648D0" w:rsidRDefault="00E648D0">
          <w:pPr>
            <w:pStyle w:val="TOC2"/>
            <w:rPr>
              <w:noProof/>
              <w:sz w:val="22"/>
              <w:szCs w:val="22"/>
            </w:rPr>
          </w:pPr>
          <w:hyperlink w:anchor="_Toc180421739" w:history="1">
            <w:r w:rsidRPr="00E648D0">
              <w:rPr>
                <w:rStyle w:val="Hyperlink"/>
                <w:rFonts w:ascii="Calibri" w:hAnsi="Calibri" w:cs="Calibri"/>
                <w:b/>
                <w:bCs/>
                <w:noProof/>
                <w:sz w:val="22"/>
                <w:szCs w:val="22"/>
              </w:rPr>
              <w:t>4.1</w:t>
            </w:r>
            <w:r w:rsidRPr="00E648D0">
              <w:rPr>
                <w:noProof/>
                <w:sz w:val="22"/>
                <w:szCs w:val="22"/>
              </w:rPr>
              <w:tab/>
            </w:r>
            <w:r w:rsidRPr="00E648D0">
              <w:rPr>
                <w:rStyle w:val="Hyperlink"/>
                <w:rFonts w:ascii="Calibri" w:hAnsi="Calibri" w:cs="Calibri"/>
                <w:b/>
                <w:bCs/>
                <w:noProof/>
                <w:sz w:val="22"/>
                <w:szCs w:val="22"/>
              </w:rPr>
              <w:t>Trial Run</w:t>
            </w:r>
            <w:r w:rsidRPr="00E648D0">
              <w:rPr>
                <w:noProof/>
                <w:webHidden/>
                <w:sz w:val="22"/>
                <w:szCs w:val="22"/>
              </w:rPr>
              <w:tab/>
            </w:r>
            <w:r w:rsidRPr="00E648D0">
              <w:rPr>
                <w:noProof/>
                <w:webHidden/>
                <w:sz w:val="22"/>
                <w:szCs w:val="22"/>
              </w:rPr>
              <w:fldChar w:fldCharType="begin"/>
            </w:r>
            <w:r w:rsidRPr="00E648D0">
              <w:rPr>
                <w:noProof/>
                <w:webHidden/>
                <w:sz w:val="22"/>
                <w:szCs w:val="22"/>
              </w:rPr>
              <w:instrText xml:space="preserve"> PAGEREF _Toc180421739 \h </w:instrText>
            </w:r>
            <w:r w:rsidRPr="00E648D0">
              <w:rPr>
                <w:noProof/>
                <w:webHidden/>
                <w:sz w:val="22"/>
                <w:szCs w:val="22"/>
              </w:rPr>
            </w:r>
            <w:r w:rsidRPr="00E648D0">
              <w:rPr>
                <w:noProof/>
                <w:webHidden/>
                <w:sz w:val="22"/>
                <w:szCs w:val="22"/>
              </w:rPr>
              <w:fldChar w:fldCharType="separate"/>
            </w:r>
            <w:r w:rsidR="000E4FA2">
              <w:rPr>
                <w:noProof/>
                <w:webHidden/>
                <w:sz w:val="22"/>
                <w:szCs w:val="22"/>
              </w:rPr>
              <w:t>26</w:t>
            </w:r>
            <w:r w:rsidRPr="00E648D0">
              <w:rPr>
                <w:noProof/>
                <w:webHidden/>
                <w:sz w:val="22"/>
                <w:szCs w:val="22"/>
              </w:rPr>
              <w:fldChar w:fldCharType="end"/>
            </w:r>
          </w:hyperlink>
        </w:p>
        <w:p w14:paraId="4854F006" w14:textId="0C2F474F" w:rsidR="00E648D0" w:rsidRPr="00E648D0" w:rsidRDefault="00E648D0">
          <w:pPr>
            <w:pStyle w:val="TOC2"/>
            <w:rPr>
              <w:noProof/>
              <w:sz w:val="22"/>
              <w:szCs w:val="22"/>
            </w:rPr>
          </w:pPr>
          <w:hyperlink w:anchor="_Toc180421740" w:history="1">
            <w:r w:rsidRPr="00E648D0">
              <w:rPr>
                <w:rStyle w:val="Hyperlink"/>
                <w:rFonts w:ascii="Calibri" w:hAnsi="Calibri" w:cs="Calibri"/>
                <w:b/>
                <w:bCs/>
                <w:noProof/>
                <w:sz w:val="22"/>
                <w:szCs w:val="22"/>
              </w:rPr>
              <w:t>4.2</w:t>
            </w:r>
            <w:r w:rsidRPr="00E648D0">
              <w:rPr>
                <w:noProof/>
                <w:sz w:val="22"/>
                <w:szCs w:val="22"/>
              </w:rPr>
              <w:tab/>
            </w:r>
            <w:r w:rsidRPr="00E648D0">
              <w:rPr>
                <w:rStyle w:val="Hyperlink"/>
                <w:rFonts w:ascii="Calibri" w:hAnsi="Calibri" w:cs="Calibri"/>
                <w:b/>
                <w:bCs/>
                <w:noProof/>
                <w:sz w:val="22"/>
                <w:szCs w:val="22"/>
              </w:rPr>
              <w:t>Adding Visualization</w:t>
            </w:r>
            <w:r w:rsidRPr="00E648D0">
              <w:rPr>
                <w:noProof/>
                <w:webHidden/>
                <w:sz w:val="22"/>
                <w:szCs w:val="22"/>
              </w:rPr>
              <w:tab/>
            </w:r>
            <w:r w:rsidRPr="00E648D0">
              <w:rPr>
                <w:noProof/>
                <w:webHidden/>
                <w:sz w:val="22"/>
                <w:szCs w:val="22"/>
              </w:rPr>
              <w:fldChar w:fldCharType="begin"/>
            </w:r>
            <w:r w:rsidRPr="00E648D0">
              <w:rPr>
                <w:noProof/>
                <w:webHidden/>
                <w:sz w:val="22"/>
                <w:szCs w:val="22"/>
              </w:rPr>
              <w:instrText xml:space="preserve"> PAGEREF _Toc180421740 \h </w:instrText>
            </w:r>
            <w:r w:rsidRPr="00E648D0">
              <w:rPr>
                <w:noProof/>
                <w:webHidden/>
                <w:sz w:val="22"/>
                <w:szCs w:val="22"/>
              </w:rPr>
            </w:r>
            <w:r w:rsidRPr="00E648D0">
              <w:rPr>
                <w:noProof/>
                <w:webHidden/>
                <w:sz w:val="22"/>
                <w:szCs w:val="22"/>
              </w:rPr>
              <w:fldChar w:fldCharType="separate"/>
            </w:r>
            <w:r w:rsidR="000E4FA2">
              <w:rPr>
                <w:noProof/>
                <w:webHidden/>
                <w:sz w:val="22"/>
                <w:szCs w:val="22"/>
              </w:rPr>
              <w:t>28</w:t>
            </w:r>
            <w:r w:rsidRPr="00E648D0">
              <w:rPr>
                <w:noProof/>
                <w:webHidden/>
                <w:sz w:val="22"/>
                <w:szCs w:val="22"/>
              </w:rPr>
              <w:fldChar w:fldCharType="end"/>
            </w:r>
          </w:hyperlink>
        </w:p>
        <w:p w14:paraId="7D88F2B6" w14:textId="7B3E8F19" w:rsidR="00E648D0" w:rsidRPr="00E648D0" w:rsidRDefault="00E648D0">
          <w:pPr>
            <w:pStyle w:val="TOC3"/>
            <w:tabs>
              <w:tab w:val="left" w:pos="1440"/>
              <w:tab w:val="right" w:leader="dot" w:pos="9016"/>
            </w:tabs>
            <w:rPr>
              <w:noProof/>
              <w:sz w:val="22"/>
              <w:szCs w:val="22"/>
            </w:rPr>
          </w:pPr>
          <w:hyperlink w:anchor="_Toc180421741" w:history="1">
            <w:r w:rsidRPr="00E648D0">
              <w:rPr>
                <w:rStyle w:val="Hyperlink"/>
                <w:rFonts w:ascii="Calibri" w:hAnsi="Calibri" w:cs="Calibri"/>
                <w:b/>
                <w:bCs/>
                <w:noProof/>
                <w:sz w:val="22"/>
                <w:szCs w:val="22"/>
              </w:rPr>
              <w:t>4.2.1</w:t>
            </w:r>
            <w:r w:rsidRPr="00E648D0">
              <w:rPr>
                <w:noProof/>
                <w:sz w:val="22"/>
                <w:szCs w:val="22"/>
              </w:rPr>
              <w:tab/>
            </w:r>
            <w:r w:rsidRPr="00E648D0">
              <w:rPr>
                <w:rStyle w:val="Hyperlink"/>
                <w:rFonts w:ascii="Calibri" w:hAnsi="Calibri" w:cs="Calibri"/>
                <w:b/>
                <w:bCs/>
                <w:noProof/>
                <w:sz w:val="22"/>
                <w:szCs w:val="22"/>
              </w:rPr>
              <w:t>Supervised Visualization: Real vs. Predicted Trajectories</w:t>
            </w:r>
            <w:r w:rsidRPr="00E648D0">
              <w:rPr>
                <w:noProof/>
                <w:webHidden/>
                <w:sz w:val="22"/>
                <w:szCs w:val="22"/>
              </w:rPr>
              <w:tab/>
            </w:r>
            <w:r w:rsidRPr="00E648D0">
              <w:rPr>
                <w:noProof/>
                <w:webHidden/>
                <w:sz w:val="22"/>
                <w:szCs w:val="22"/>
              </w:rPr>
              <w:fldChar w:fldCharType="begin"/>
            </w:r>
            <w:r w:rsidRPr="00E648D0">
              <w:rPr>
                <w:noProof/>
                <w:webHidden/>
                <w:sz w:val="22"/>
                <w:szCs w:val="22"/>
              </w:rPr>
              <w:instrText xml:space="preserve"> PAGEREF _Toc180421741 \h </w:instrText>
            </w:r>
            <w:r w:rsidRPr="00E648D0">
              <w:rPr>
                <w:noProof/>
                <w:webHidden/>
                <w:sz w:val="22"/>
                <w:szCs w:val="22"/>
              </w:rPr>
            </w:r>
            <w:r w:rsidRPr="00E648D0">
              <w:rPr>
                <w:noProof/>
                <w:webHidden/>
                <w:sz w:val="22"/>
                <w:szCs w:val="22"/>
              </w:rPr>
              <w:fldChar w:fldCharType="separate"/>
            </w:r>
            <w:r w:rsidR="000E4FA2">
              <w:rPr>
                <w:noProof/>
                <w:webHidden/>
                <w:sz w:val="22"/>
                <w:szCs w:val="22"/>
              </w:rPr>
              <w:t>28</w:t>
            </w:r>
            <w:r w:rsidRPr="00E648D0">
              <w:rPr>
                <w:noProof/>
                <w:webHidden/>
                <w:sz w:val="22"/>
                <w:szCs w:val="22"/>
              </w:rPr>
              <w:fldChar w:fldCharType="end"/>
            </w:r>
          </w:hyperlink>
        </w:p>
        <w:p w14:paraId="09D43CD6" w14:textId="747EDE5F" w:rsidR="00E648D0" w:rsidRPr="00E648D0" w:rsidRDefault="00E648D0">
          <w:pPr>
            <w:pStyle w:val="TOC3"/>
            <w:tabs>
              <w:tab w:val="left" w:pos="1440"/>
              <w:tab w:val="right" w:leader="dot" w:pos="9016"/>
            </w:tabs>
            <w:rPr>
              <w:noProof/>
              <w:sz w:val="22"/>
              <w:szCs w:val="22"/>
            </w:rPr>
          </w:pPr>
          <w:hyperlink w:anchor="_Toc180421742" w:history="1">
            <w:r w:rsidRPr="00E648D0">
              <w:rPr>
                <w:rStyle w:val="Hyperlink"/>
                <w:rFonts w:ascii="Calibri" w:hAnsi="Calibri" w:cs="Calibri"/>
                <w:b/>
                <w:bCs/>
                <w:noProof/>
                <w:sz w:val="22"/>
                <w:szCs w:val="22"/>
              </w:rPr>
              <w:t>4.2.2</w:t>
            </w:r>
            <w:r w:rsidRPr="00E648D0">
              <w:rPr>
                <w:noProof/>
                <w:sz w:val="22"/>
                <w:szCs w:val="22"/>
              </w:rPr>
              <w:tab/>
            </w:r>
            <w:r w:rsidRPr="00E648D0">
              <w:rPr>
                <w:rStyle w:val="Hyperlink"/>
                <w:rFonts w:ascii="Calibri" w:hAnsi="Calibri" w:cs="Calibri"/>
                <w:b/>
                <w:bCs/>
                <w:noProof/>
                <w:sz w:val="22"/>
                <w:szCs w:val="22"/>
              </w:rPr>
              <w:t>Unsupervised Visualization: 3D Clustering</w:t>
            </w:r>
            <w:r w:rsidRPr="00E648D0">
              <w:rPr>
                <w:noProof/>
                <w:webHidden/>
                <w:sz w:val="22"/>
                <w:szCs w:val="22"/>
              </w:rPr>
              <w:tab/>
            </w:r>
            <w:r w:rsidRPr="00E648D0">
              <w:rPr>
                <w:noProof/>
                <w:webHidden/>
                <w:sz w:val="22"/>
                <w:szCs w:val="22"/>
              </w:rPr>
              <w:fldChar w:fldCharType="begin"/>
            </w:r>
            <w:r w:rsidRPr="00E648D0">
              <w:rPr>
                <w:noProof/>
                <w:webHidden/>
                <w:sz w:val="22"/>
                <w:szCs w:val="22"/>
              </w:rPr>
              <w:instrText xml:space="preserve"> PAGEREF _Toc180421742 \h </w:instrText>
            </w:r>
            <w:r w:rsidRPr="00E648D0">
              <w:rPr>
                <w:noProof/>
                <w:webHidden/>
                <w:sz w:val="22"/>
                <w:szCs w:val="22"/>
              </w:rPr>
            </w:r>
            <w:r w:rsidRPr="00E648D0">
              <w:rPr>
                <w:noProof/>
                <w:webHidden/>
                <w:sz w:val="22"/>
                <w:szCs w:val="22"/>
              </w:rPr>
              <w:fldChar w:fldCharType="separate"/>
            </w:r>
            <w:r w:rsidR="000E4FA2">
              <w:rPr>
                <w:noProof/>
                <w:webHidden/>
                <w:sz w:val="22"/>
                <w:szCs w:val="22"/>
              </w:rPr>
              <w:t>29</w:t>
            </w:r>
            <w:r w:rsidRPr="00E648D0">
              <w:rPr>
                <w:noProof/>
                <w:webHidden/>
                <w:sz w:val="22"/>
                <w:szCs w:val="22"/>
              </w:rPr>
              <w:fldChar w:fldCharType="end"/>
            </w:r>
          </w:hyperlink>
        </w:p>
        <w:p w14:paraId="2E2E9604" w14:textId="50BCF48C" w:rsidR="00E648D0" w:rsidRPr="00E648D0" w:rsidRDefault="00E648D0">
          <w:pPr>
            <w:pStyle w:val="TOC2"/>
            <w:rPr>
              <w:noProof/>
              <w:sz w:val="22"/>
              <w:szCs w:val="22"/>
            </w:rPr>
          </w:pPr>
          <w:hyperlink w:anchor="_Toc180421743" w:history="1">
            <w:r w:rsidRPr="00E648D0">
              <w:rPr>
                <w:rStyle w:val="Hyperlink"/>
                <w:rFonts w:ascii="Calibri" w:hAnsi="Calibri" w:cs="Calibri"/>
                <w:b/>
                <w:bCs/>
                <w:noProof/>
                <w:sz w:val="22"/>
                <w:szCs w:val="22"/>
              </w:rPr>
              <w:t>4.3</w:t>
            </w:r>
            <w:r w:rsidRPr="00E648D0">
              <w:rPr>
                <w:noProof/>
                <w:sz w:val="22"/>
                <w:szCs w:val="22"/>
              </w:rPr>
              <w:tab/>
            </w:r>
            <w:r w:rsidRPr="00E648D0">
              <w:rPr>
                <w:rStyle w:val="Hyperlink"/>
                <w:rFonts w:ascii="Calibri" w:hAnsi="Calibri" w:cs="Calibri"/>
                <w:b/>
                <w:bCs/>
                <w:noProof/>
                <w:sz w:val="22"/>
                <w:szCs w:val="22"/>
              </w:rPr>
              <w:t>Addressing Overfitting and Underfitting (Loss Curve)</w:t>
            </w:r>
            <w:r w:rsidRPr="00E648D0">
              <w:rPr>
                <w:noProof/>
                <w:webHidden/>
                <w:sz w:val="22"/>
                <w:szCs w:val="22"/>
              </w:rPr>
              <w:tab/>
            </w:r>
            <w:r w:rsidRPr="00E648D0">
              <w:rPr>
                <w:noProof/>
                <w:webHidden/>
                <w:sz w:val="22"/>
                <w:szCs w:val="22"/>
              </w:rPr>
              <w:fldChar w:fldCharType="begin"/>
            </w:r>
            <w:r w:rsidRPr="00E648D0">
              <w:rPr>
                <w:noProof/>
                <w:webHidden/>
                <w:sz w:val="22"/>
                <w:szCs w:val="22"/>
              </w:rPr>
              <w:instrText xml:space="preserve"> PAGEREF _Toc180421743 \h </w:instrText>
            </w:r>
            <w:r w:rsidRPr="00E648D0">
              <w:rPr>
                <w:noProof/>
                <w:webHidden/>
                <w:sz w:val="22"/>
                <w:szCs w:val="22"/>
              </w:rPr>
            </w:r>
            <w:r w:rsidRPr="00E648D0">
              <w:rPr>
                <w:noProof/>
                <w:webHidden/>
                <w:sz w:val="22"/>
                <w:szCs w:val="22"/>
              </w:rPr>
              <w:fldChar w:fldCharType="separate"/>
            </w:r>
            <w:r w:rsidR="000E4FA2">
              <w:rPr>
                <w:noProof/>
                <w:webHidden/>
                <w:sz w:val="22"/>
                <w:szCs w:val="22"/>
              </w:rPr>
              <w:t>30</w:t>
            </w:r>
            <w:r w:rsidRPr="00E648D0">
              <w:rPr>
                <w:noProof/>
                <w:webHidden/>
                <w:sz w:val="22"/>
                <w:szCs w:val="22"/>
              </w:rPr>
              <w:fldChar w:fldCharType="end"/>
            </w:r>
          </w:hyperlink>
        </w:p>
        <w:p w14:paraId="4C3DDABD" w14:textId="7736275A" w:rsidR="00E648D0" w:rsidRPr="00E648D0" w:rsidRDefault="00E648D0">
          <w:pPr>
            <w:pStyle w:val="TOC2"/>
            <w:rPr>
              <w:noProof/>
              <w:sz w:val="22"/>
              <w:szCs w:val="22"/>
            </w:rPr>
          </w:pPr>
          <w:hyperlink w:anchor="_Toc180421744" w:history="1">
            <w:r w:rsidRPr="00E648D0">
              <w:rPr>
                <w:rStyle w:val="Hyperlink"/>
                <w:rFonts w:ascii="Calibri" w:hAnsi="Calibri" w:cs="Calibri"/>
                <w:b/>
                <w:bCs/>
                <w:noProof/>
                <w:sz w:val="22"/>
                <w:szCs w:val="22"/>
              </w:rPr>
              <w:t>4.4</w:t>
            </w:r>
            <w:r w:rsidRPr="00E648D0">
              <w:rPr>
                <w:noProof/>
                <w:sz w:val="22"/>
                <w:szCs w:val="22"/>
              </w:rPr>
              <w:tab/>
            </w:r>
            <w:r w:rsidRPr="00E648D0">
              <w:rPr>
                <w:rStyle w:val="Hyperlink"/>
                <w:rFonts w:ascii="Calibri" w:hAnsi="Calibri" w:cs="Calibri"/>
                <w:b/>
                <w:bCs/>
                <w:noProof/>
                <w:sz w:val="22"/>
                <w:szCs w:val="22"/>
              </w:rPr>
              <w:t>Addressing OOD (Uncertainty estimation)</w:t>
            </w:r>
            <w:r w:rsidRPr="00E648D0">
              <w:rPr>
                <w:noProof/>
                <w:webHidden/>
                <w:sz w:val="22"/>
                <w:szCs w:val="22"/>
              </w:rPr>
              <w:tab/>
            </w:r>
            <w:r w:rsidRPr="00E648D0">
              <w:rPr>
                <w:noProof/>
                <w:webHidden/>
                <w:sz w:val="22"/>
                <w:szCs w:val="22"/>
              </w:rPr>
              <w:fldChar w:fldCharType="begin"/>
            </w:r>
            <w:r w:rsidRPr="00E648D0">
              <w:rPr>
                <w:noProof/>
                <w:webHidden/>
                <w:sz w:val="22"/>
                <w:szCs w:val="22"/>
              </w:rPr>
              <w:instrText xml:space="preserve"> PAGEREF _Toc180421744 \h </w:instrText>
            </w:r>
            <w:r w:rsidRPr="00E648D0">
              <w:rPr>
                <w:noProof/>
                <w:webHidden/>
                <w:sz w:val="22"/>
                <w:szCs w:val="22"/>
              </w:rPr>
            </w:r>
            <w:r w:rsidRPr="00E648D0">
              <w:rPr>
                <w:noProof/>
                <w:webHidden/>
                <w:sz w:val="22"/>
                <w:szCs w:val="22"/>
              </w:rPr>
              <w:fldChar w:fldCharType="separate"/>
            </w:r>
            <w:r w:rsidR="000E4FA2">
              <w:rPr>
                <w:noProof/>
                <w:webHidden/>
                <w:sz w:val="22"/>
                <w:szCs w:val="22"/>
              </w:rPr>
              <w:t>31</w:t>
            </w:r>
            <w:r w:rsidRPr="00E648D0">
              <w:rPr>
                <w:noProof/>
                <w:webHidden/>
                <w:sz w:val="22"/>
                <w:szCs w:val="22"/>
              </w:rPr>
              <w:fldChar w:fldCharType="end"/>
            </w:r>
          </w:hyperlink>
        </w:p>
        <w:p w14:paraId="7BFD62D7" w14:textId="42A8D0DD" w:rsidR="00E648D0" w:rsidRPr="00E648D0" w:rsidRDefault="00E648D0">
          <w:pPr>
            <w:pStyle w:val="TOC2"/>
            <w:rPr>
              <w:noProof/>
              <w:sz w:val="22"/>
              <w:szCs w:val="22"/>
            </w:rPr>
          </w:pPr>
          <w:hyperlink w:anchor="_Toc180421745" w:history="1">
            <w:r w:rsidRPr="00E648D0">
              <w:rPr>
                <w:rStyle w:val="Hyperlink"/>
                <w:rFonts w:ascii="Calibri" w:hAnsi="Calibri" w:cs="Calibri"/>
                <w:b/>
                <w:bCs/>
                <w:noProof/>
                <w:sz w:val="22"/>
                <w:szCs w:val="22"/>
              </w:rPr>
              <w:t>4.5</w:t>
            </w:r>
            <w:r w:rsidRPr="00E648D0">
              <w:rPr>
                <w:noProof/>
                <w:sz w:val="22"/>
                <w:szCs w:val="22"/>
              </w:rPr>
              <w:tab/>
            </w:r>
            <w:r w:rsidRPr="00E648D0">
              <w:rPr>
                <w:rStyle w:val="Hyperlink"/>
                <w:rFonts w:ascii="Calibri" w:hAnsi="Calibri" w:cs="Calibri"/>
                <w:b/>
                <w:bCs/>
                <w:noProof/>
                <w:sz w:val="22"/>
                <w:szCs w:val="22"/>
              </w:rPr>
              <w:t>Final Test (After Fine-tuning)</w:t>
            </w:r>
            <w:r w:rsidRPr="00E648D0">
              <w:rPr>
                <w:noProof/>
                <w:webHidden/>
                <w:sz w:val="22"/>
                <w:szCs w:val="22"/>
              </w:rPr>
              <w:tab/>
            </w:r>
            <w:r w:rsidRPr="00E648D0">
              <w:rPr>
                <w:noProof/>
                <w:webHidden/>
                <w:sz w:val="22"/>
                <w:szCs w:val="22"/>
              </w:rPr>
              <w:fldChar w:fldCharType="begin"/>
            </w:r>
            <w:r w:rsidRPr="00E648D0">
              <w:rPr>
                <w:noProof/>
                <w:webHidden/>
                <w:sz w:val="22"/>
                <w:szCs w:val="22"/>
              </w:rPr>
              <w:instrText xml:space="preserve"> PAGEREF _Toc180421745 \h </w:instrText>
            </w:r>
            <w:r w:rsidRPr="00E648D0">
              <w:rPr>
                <w:noProof/>
                <w:webHidden/>
                <w:sz w:val="22"/>
                <w:szCs w:val="22"/>
              </w:rPr>
            </w:r>
            <w:r w:rsidRPr="00E648D0">
              <w:rPr>
                <w:noProof/>
                <w:webHidden/>
                <w:sz w:val="22"/>
                <w:szCs w:val="22"/>
              </w:rPr>
              <w:fldChar w:fldCharType="separate"/>
            </w:r>
            <w:r w:rsidR="000E4FA2">
              <w:rPr>
                <w:noProof/>
                <w:webHidden/>
                <w:sz w:val="22"/>
                <w:szCs w:val="22"/>
              </w:rPr>
              <w:t>31</w:t>
            </w:r>
            <w:r w:rsidRPr="00E648D0">
              <w:rPr>
                <w:noProof/>
                <w:webHidden/>
                <w:sz w:val="22"/>
                <w:szCs w:val="22"/>
              </w:rPr>
              <w:fldChar w:fldCharType="end"/>
            </w:r>
          </w:hyperlink>
        </w:p>
        <w:p w14:paraId="42C5DEAC" w14:textId="7F6719CA" w:rsidR="00E648D0" w:rsidRPr="00E648D0" w:rsidRDefault="00E648D0">
          <w:pPr>
            <w:pStyle w:val="TOC1"/>
            <w:tabs>
              <w:tab w:val="left" w:pos="480"/>
              <w:tab w:val="right" w:leader="dot" w:pos="9016"/>
            </w:tabs>
            <w:rPr>
              <w:noProof/>
              <w:sz w:val="22"/>
              <w:szCs w:val="22"/>
            </w:rPr>
          </w:pPr>
          <w:hyperlink w:anchor="_Toc180421746" w:history="1">
            <w:r w:rsidRPr="00E648D0">
              <w:rPr>
                <w:rStyle w:val="Hyperlink"/>
                <w:rFonts w:ascii="Calibri" w:hAnsi="Calibri" w:cs="Calibri"/>
                <w:b/>
                <w:bCs/>
                <w:noProof/>
                <w:sz w:val="22"/>
                <w:szCs w:val="22"/>
              </w:rPr>
              <w:t>5.</w:t>
            </w:r>
            <w:r w:rsidRPr="00E648D0">
              <w:rPr>
                <w:noProof/>
                <w:sz w:val="22"/>
                <w:szCs w:val="22"/>
              </w:rPr>
              <w:tab/>
            </w:r>
            <w:r w:rsidRPr="00E648D0">
              <w:rPr>
                <w:rStyle w:val="Hyperlink"/>
                <w:rFonts w:ascii="Calibri" w:hAnsi="Calibri" w:cs="Calibri"/>
                <w:b/>
                <w:bCs/>
                <w:noProof/>
                <w:sz w:val="22"/>
                <w:szCs w:val="22"/>
              </w:rPr>
              <w:t>Synthetic Data Implementation (Phase 2)</w:t>
            </w:r>
            <w:r w:rsidRPr="00E648D0">
              <w:rPr>
                <w:noProof/>
                <w:webHidden/>
                <w:sz w:val="22"/>
                <w:szCs w:val="22"/>
              </w:rPr>
              <w:tab/>
            </w:r>
            <w:r w:rsidRPr="00E648D0">
              <w:rPr>
                <w:noProof/>
                <w:webHidden/>
                <w:sz w:val="22"/>
                <w:szCs w:val="22"/>
              </w:rPr>
              <w:fldChar w:fldCharType="begin"/>
            </w:r>
            <w:r w:rsidRPr="00E648D0">
              <w:rPr>
                <w:noProof/>
                <w:webHidden/>
                <w:sz w:val="22"/>
                <w:szCs w:val="22"/>
              </w:rPr>
              <w:instrText xml:space="preserve"> PAGEREF _Toc180421746 \h </w:instrText>
            </w:r>
            <w:r w:rsidRPr="00E648D0">
              <w:rPr>
                <w:noProof/>
                <w:webHidden/>
                <w:sz w:val="22"/>
                <w:szCs w:val="22"/>
              </w:rPr>
            </w:r>
            <w:r w:rsidRPr="00E648D0">
              <w:rPr>
                <w:noProof/>
                <w:webHidden/>
                <w:sz w:val="22"/>
                <w:szCs w:val="22"/>
              </w:rPr>
              <w:fldChar w:fldCharType="separate"/>
            </w:r>
            <w:r w:rsidR="000E4FA2">
              <w:rPr>
                <w:noProof/>
                <w:webHidden/>
                <w:sz w:val="22"/>
                <w:szCs w:val="22"/>
              </w:rPr>
              <w:t>35</w:t>
            </w:r>
            <w:r w:rsidRPr="00E648D0">
              <w:rPr>
                <w:noProof/>
                <w:webHidden/>
                <w:sz w:val="22"/>
                <w:szCs w:val="22"/>
              </w:rPr>
              <w:fldChar w:fldCharType="end"/>
            </w:r>
          </w:hyperlink>
        </w:p>
        <w:p w14:paraId="3BFC3D08" w14:textId="179D7D08" w:rsidR="00E648D0" w:rsidRPr="00E648D0" w:rsidRDefault="00E648D0">
          <w:pPr>
            <w:pStyle w:val="TOC2"/>
            <w:rPr>
              <w:noProof/>
              <w:sz w:val="22"/>
              <w:szCs w:val="22"/>
            </w:rPr>
          </w:pPr>
          <w:hyperlink w:anchor="_Toc180421747" w:history="1">
            <w:r w:rsidRPr="00E648D0">
              <w:rPr>
                <w:rStyle w:val="Hyperlink"/>
                <w:rFonts w:ascii="Calibri" w:hAnsi="Calibri" w:cs="Calibri"/>
                <w:b/>
                <w:bCs/>
                <w:noProof/>
                <w:sz w:val="22"/>
                <w:szCs w:val="22"/>
              </w:rPr>
              <w:t>5.1</w:t>
            </w:r>
            <w:r w:rsidRPr="00E648D0">
              <w:rPr>
                <w:noProof/>
                <w:sz w:val="22"/>
                <w:szCs w:val="22"/>
              </w:rPr>
              <w:tab/>
            </w:r>
            <w:r w:rsidRPr="00E648D0">
              <w:rPr>
                <w:rStyle w:val="Hyperlink"/>
                <w:rFonts w:ascii="Calibri" w:hAnsi="Calibri" w:cs="Calibri"/>
                <w:b/>
                <w:bCs/>
                <w:noProof/>
                <w:sz w:val="22"/>
                <w:szCs w:val="22"/>
              </w:rPr>
              <w:t>Integration</w:t>
            </w:r>
            <w:r w:rsidRPr="00E648D0">
              <w:rPr>
                <w:noProof/>
                <w:webHidden/>
                <w:sz w:val="22"/>
                <w:szCs w:val="22"/>
              </w:rPr>
              <w:tab/>
            </w:r>
            <w:r w:rsidRPr="00E648D0">
              <w:rPr>
                <w:noProof/>
                <w:webHidden/>
                <w:sz w:val="22"/>
                <w:szCs w:val="22"/>
              </w:rPr>
              <w:fldChar w:fldCharType="begin"/>
            </w:r>
            <w:r w:rsidRPr="00E648D0">
              <w:rPr>
                <w:noProof/>
                <w:webHidden/>
                <w:sz w:val="22"/>
                <w:szCs w:val="22"/>
              </w:rPr>
              <w:instrText xml:space="preserve"> PAGEREF _Toc180421747 \h </w:instrText>
            </w:r>
            <w:r w:rsidRPr="00E648D0">
              <w:rPr>
                <w:noProof/>
                <w:webHidden/>
                <w:sz w:val="22"/>
                <w:szCs w:val="22"/>
              </w:rPr>
            </w:r>
            <w:r w:rsidRPr="00E648D0">
              <w:rPr>
                <w:noProof/>
                <w:webHidden/>
                <w:sz w:val="22"/>
                <w:szCs w:val="22"/>
              </w:rPr>
              <w:fldChar w:fldCharType="separate"/>
            </w:r>
            <w:r w:rsidR="000E4FA2">
              <w:rPr>
                <w:noProof/>
                <w:webHidden/>
                <w:sz w:val="22"/>
                <w:szCs w:val="22"/>
              </w:rPr>
              <w:t>36</w:t>
            </w:r>
            <w:r w:rsidRPr="00E648D0">
              <w:rPr>
                <w:noProof/>
                <w:webHidden/>
                <w:sz w:val="22"/>
                <w:szCs w:val="22"/>
              </w:rPr>
              <w:fldChar w:fldCharType="end"/>
            </w:r>
          </w:hyperlink>
        </w:p>
        <w:p w14:paraId="56BE3FDC" w14:textId="1FB071B7" w:rsidR="00E648D0" w:rsidRPr="00E648D0" w:rsidRDefault="00E648D0">
          <w:pPr>
            <w:pStyle w:val="TOC2"/>
            <w:rPr>
              <w:noProof/>
              <w:sz w:val="22"/>
              <w:szCs w:val="22"/>
            </w:rPr>
          </w:pPr>
          <w:hyperlink w:anchor="_Toc180421748" w:history="1">
            <w:r w:rsidRPr="00E648D0">
              <w:rPr>
                <w:rStyle w:val="Hyperlink"/>
                <w:rFonts w:ascii="Calibri" w:hAnsi="Calibri" w:cs="Calibri"/>
                <w:b/>
                <w:bCs/>
                <w:noProof/>
                <w:sz w:val="22"/>
                <w:szCs w:val="22"/>
              </w:rPr>
              <w:t>5.2</w:t>
            </w:r>
            <w:r w:rsidRPr="00E648D0">
              <w:rPr>
                <w:noProof/>
                <w:sz w:val="22"/>
                <w:szCs w:val="22"/>
              </w:rPr>
              <w:tab/>
            </w:r>
            <w:r w:rsidRPr="00E648D0">
              <w:rPr>
                <w:rStyle w:val="Hyperlink"/>
                <w:rFonts w:ascii="Calibri" w:hAnsi="Calibri" w:cs="Calibri"/>
                <w:b/>
                <w:bCs/>
                <w:noProof/>
                <w:sz w:val="22"/>
                <w:szCs w:val="22"/>
              </w:rPr>
              <w:t>Results Showcase</w:t>
            </w:r>
            <w:r w:rsidRPr="00E648D0">
              <w:rPr>
                <w:noProof/>
                <w:webHidden/>
                <w:sz w:val="22"/>
                <w:szCs w:val="22"/>
              </w:rPr>
              <w:tab/>
            </w:r>
            <w:r w:rsidRPr="00E648D0">
              <w:rPr>
                <w:noProof/>
                <w:webHidden/>
                <w:sz w:val="22"/>
                <w:szCs w:val="22"/>
              </w:rPr>
              <w:fldChar w:fldCharType="begin"/>
            </w:r>
            <w:r w:rsidRPr="00E648D0">
              <w:rPr>
                <w:noProof/>
                <w:webHidden/>
                <w:sz w:val="22"/>
                <w:szCs w:val="22"/>
              </w:rPr>
              <w:instrText xml:space="preserve"> PAGEREF _Toc180421748 \h </w:instrText>
            </w:r>
            <w:r w:rsidRPr="00E648D0">
              <w:rPr>
                <w:noProof/>
                <w:webHidden/>
                <w:sz w:val="22"/>
                <w:szCs w:val="22"/>
              </w:rPr>
            </w:r>
            <w:r w:rsidRPr="00E648D0">
              <w:rPr>
                <w:noProof/>
                <w:webHidden/>
                <w:sz w:val="22"/>
                <w:szCs w:val="22"/>
              </w:rPr>
              <w:fldChar w:fldCharType="separate"/>
            </w:r>
            <w:r w:rsidR="000E4FA2">
              <w:rPr>
                <w:noProof/>
                <w:webHidden/>
                <w:sz w:val="22"/>
                <w:szCs w:val="22"/>
              </w:rPr>
              <w:t>36</w:t>
            </w:r>
            <w:r w:rsidRPr="00E648D0">
              <w:rPr>
                <w:noProof/>
                <w:webHidden/>
                <w:sz w:val="22"/>
                <w:szCs w:val="22"/>
              </w:rPr>
              <w:fldChar w:fldCharType="end"/>
            </w:r>
          </w:hyperlink>
        </w:p>
        <w:p w14:paraId="5BA4C099" w14:textId="48CAC7AF" w:rsidR="00E648D0" w:rsidRPr="00E648D0" w:rsidRDefault="00E648D0">
          <w:pPr>
            <w:pStyle w:val="TOC1"/>
            <w:tabs>
              <w:tab w:val="left" w:pos="480"/>
              <w:tab w:val="right" w:leader="dot" w:pos="9016"/>
            </w:tabs>
            <w:rPr>
              <w:noProof/>
              <w:sz w:val="22"/>
              <w:szCs w:val="22"/>
            </w:rPr>
          </w:pPr>
          <w:hyperlink w:anchor="_Toc180421749" w:history="1">
            <w:r w:rsidRPr="00E648D0">
              <w:rPr>
                <w:rStyle w:val="Hyperlink"/>
                <w:rFonts w:ascii="Calibri" w:hAnsi="Calibri" w:cs="Calibri"/>
                <w:b/>
                <w:bCs/>
                <w:noProof/>
                <w:sz w:val="22"/>
                <w:szCs w:val="22"/>
              </w:rPr>
              <w:t>6.</w:t>
            </w:r>
            <w:r w:rsidRPr="00E648D0">
              <w:rPr>
                <w:noProof/>
                <w:sz w:val="22"/>
                <w:szCs w:val="22"/>
              </w:rPr>
              <w:tab/>
            </w:r>
            <w:r w:rsidRPr="00E648D0">
              <w:rPr>
                <w:rStyle w:val="Hyperlink"/>
                <w:rFonts w:ascii="Calibri" w:hAnsi="Calibri" w:cs="Calibri"/>
                <w:b/>
                <w:bCs/>
                <w:noProof/>
                <w:sz w:val="22"/>
                <w:szCs w:val="22"/>
              </w:rPr>
              <w:t>Conclusion</w:t>
            </w:r>
            <w:r w:rsidRPr="00E648D0">
              <w:rPr>
                <w:noProof/>
                <w:webHidden/>
                <w:sz w:val="22"/>
                <w:szCs w:val="22"/>
              </w:rPr>
              <w:tab/>
            </w:r>
            <w:r w:rsidRPr="00E648D0">
              <w:rPr>
                <w:noProof/>
                <w:webHidden/>
                <w:sz w:val="22"/>
                <w:szCs w:val="22"/>
              </w:rPr>
              <w:fldChar w:fldCharType="begin"/>
            </w:r>
            <w:r w:rsidRPr="00E648D0">
              <w:rPr>
                <w:noProof/>
                <w:webHidden/>
                <w:sz w:val="22"/>
                <w:szCs w:val="22"/>
              </w:rPr>
              <w:instrText xml:space="preserve"> PAGEREF _Toc180421749 \h </w:instrText>
            </w:r>
            <w:r w:rsidRPr="00E648D0">
              <w:rPr>
                <w:noProof/>
                <w:webHidden/>
                <w:sz w:val="22"/>
                <w:szCs w:val="22"/>
              </w:rPr>
            </w:r>
            <w:r w:rsidRPr="00E648D0">
              <w:rPr>
                <w:noProof/>
                <w:webHidden/>
                <w:sz w:val="22"/>
                <w:szCs w:val="22"/>
              </w:rPr>
              <w:fldChar w:fldCharType="separate"/>
            </w:r>
            <w:r w:rsidR="000E4FA2">
              <w:rPr>
                <w:noProof/>
                <w:webHidden/>
                <w:sz w:val="22"/>
                <w:szCs w:val="22"/>
              </w:rPr>
              <w:t>41</w:t>
            </w:r>
            <w:r w:rsidRPr="00E648D0">
              <w:rPr>
                <w:noProof/>
                <w:webHidden/>
                <w:sz w:val="22"/>
                <w:szCs w:val="22"/>
              </w:rPr>
              <w:fldChar w:fldCharType="end"/>
            </w:r>
          </w:hyperlink>
        </w:p>
        <w:p w14:paraId="5A7D9A14" w14:textId="75B0AE40" w:rsidR="00E648D0" w:rsidRPr="00E648D0" w:rsidRDefault="00E648D0">
          <w:pPr>
            <w:pStyle w:val="TOC1"/>
            <w:tabs>
              <w:tab w:val="left" w:pos="480"/>
              <w:tab w:val="right" w:leader="dot" w:pos="9016"/>
            </w:tabs>
            <w:rPr>
              <w:noProof/>
              <w:sz w:val="22"/>
              <w:szCs w:val="22"/>
            </w:rPr>
          </w:pPr>
          <w:hyperlink w:anchor="_Toc180421750" w:history="1">
            <w:r w:rsidRPr="00E648D0">
              <w:rPr>
                <w:rStyle w:val="Hyperlink"/>
                <w:rFonts w:ascii="Calibri" w:hAnsi="Calibri" w:cs="Calibri"/>
                <w:b/>
                <w:bCs/>
                <w:noProof/>
                <w:sz w:val="22"/>
                <w:szCs w:val="22"/>
              </w:rPr>
              <w:t>7.</w:t>
            </w:r>
            <w:r w:rsidRPr="00E648D0">
              <w:rPr>
                <w:noProof/>
                <w:sz w:val="22"/>
                <w:szCs w:val="22"/>
              </w:rPr>
              <w:tab/>
            </w:r>
            <w:r w:rsidRPr="00E648D0">
              <w:rPr>
                <w:rStyle w:val="Hyperlink"/>
                <w:rFonts w:ascii="Calibri" w:hAnsi="Calibri" w:cs="Calibri"/>
                <w:b/>
                <w:bCs/>
                <w:noProof/>
                <w:sz w:val="22"/>
                <w:szCs w:val="22"/>
              </w:rPr>
              <w:t>Drawbacks and Future Work</w:t>
            </w:r>
            <w:r w:rsidRPr="00E648D0">
              <w:rPr>
                <w:noProof/>
                <w:webHidden/>
                <w:sz w:val="22"/>
                <w:szCs w:val="22"/>
              </w:rPr>
              <w:tab/>
            </w:r>
            <w:r w:rsidRPr="00E648D0">
              <w:rPr>
                <w:noProof/>
                <w:webHidden/>
                <w:sz w:val="22"/>
                <w:szCs w:val="22"/>
              </w:rPr>
              <w:fldChar w:fldCharType="begin"/>
            </w:r>
            <w:r w:rsidRPr="00E648D0">
              <w:rPr>
                <w:noProof/>
                <w:webHidden/>
                <w:sz w:val="22"/>
                <w:szCs w:val="22"/>
              </w:rPr>
              <w:instrText xml:space="preserve"> PAGEREF _Toc180421750 \h </w:instrText>
            </w:r>
            <w:r w:rsidRPr="00E648D0">
              <w:rPr>
                <w:noProof/>
                <w:webHidden/>
                <w:sz w:val="22"/>
                <w:szCs w:val="22"/>
              </w:rPr>
            </w:r>
            <w:r w:rsidRPr="00E648D0">
              <w:rPr>
                <w:noProof/>
                <w:webHidden/>
                <w:sz w:val="22"/>
                <w:szCs w:val="22"/>
              </w:rPr>
              <w:fldChar w:fldCharType="separate"/>
            </w:r>
            <w:r w:rsidR="000E4FA2">
              <w:rPr>
                <w:noProof/>
                <w:webHidden/>
                <w:sz w:val="22"/>
                <w:szCs w:val="22"/>
              </w:rPr>
              <w:t>42</w:t>
            </w:r>
            <w:r w:rsidRPr="00E648D0">
              <w:rPr>
                <w:noProof/>
                <w:webHidden/>
                <w:sz w:val="22"/>
                <w:szCs w:val="22"/>
              </w:rPr>
              <w:fldChar w:fldCharType="end"/>
            </w:r>
          </w:hyperlink>
        </w:p>
        <w:p w14:paraId="1F8CCBB5" w14:textId="61B3E5D7" w:rsidR="00E648D0" w:rsidRPr="00E648D0" w:rsidRDefault="00E648D0">
          <w:pPr>
            <w:pStyle w:val="TOC2"/>
            <w:rPr>
              <w:noProof/>
              <w:sz w:val="22"/>
              <w:szCs w:val="22"/>
            </w:rPr>
          </w:pPr>
          <w:hyperlink w:anchor="_Toc180421751" w:history="1">
            <w:r w:rsidRPr="00E648D0">
              <w:rPr>
                <w:rStyle w:val="Hyperlink"/>
                <w:rFonts w:ascii="Calibri" w:hAnsi="Calibri" w:cs="Calibri"/>
                <w:b/>
                <w:bCs/>
                <w:noProof/>
                <w:sz w:val="22"/>
                <w:szCs w:val="22"/>
              </w:rPr>
              <w:t>7.1</w:t>
            </w:r>
            <w:r w:rsidRPr="00E648D0">
              <w:rPr>
                <w:noProof/>
                <w:sz w:val="22"/>
                <w:szCs w:val="22"/>
              </w:rPr>
              <w:tab/>
            </w:r>
            <w:r w:rsidRPr="00E648D0">
              <w:rPr>
                <w:rStyle w:val="Hyperlink"/>
                <w:rFonts w:ascii="Calibri" w:hAnsi="Calibri" w:cs="Calibri"/>
                <w:b/>
                <w:bCs/>
                <w:noProof/>
                <w:sz w:val="22"/>
                <w:szCs w:val="22"/>
              </w:rPr>
              <w:t>drawbacks</w:t>
            </w:r>
            <w:r w:rsidRPr="00E648D0">
              <w:rPr>
                <w:noProof/>
                <w:webHidden/>
                <w:sz w:val="22"/>
                <w:szCs w:val="22"/>
              </w:rPr>
              <w:tab/>
            </w:r>
            <w:r w:rsidRPr="00E648D0">
              <w:rPr>
                <w:noProof/>
                <w:webHidden/>
                <w:sz w:val="22"/>
                <w:szCs w:val="22"/>
              </w:rPr>
              <w:fldChar w:fldCharType="begin"/>
            </w:r>
            <w:r w:rsidRPr="00E648D0">
              <w:rPr>
                <w:noProof/>
                <w:webHidden/>
                <w:sz w:val="22"/>
                <w:szCs w:val="22"/>
              </w:rPr>
              <w:instrText xml:space="preserve"> PAGEREF _Toc180421751 \h </w:instrText>
            </w:r>
            <w:r w:rsidRPr="00E648D0">
              <w:rPr>
                <w:noProof/>
                <w:webHidden/>
                <w:sz w:val="22"/>
                <w:szCs w:val="22"/>
              </w:rPr>
            </w:r>
            <w:r w:rsidRPr="00E648D0">
              <w:rPr>
                <w:noProof/>
                <w:webHidden/>
                <w:sz w:val="22"/>
                <w:szCs w:val="22"/>
              </w:rPr>
              <w:fldChar w:fldCharType="separate"/>
            </w:r>
            <w:r w:rsidR="000E4FA2">
              <w:rPr>
                <w:noProof/>
                <w:webHidden/>
                <w:sz w:val="22"/>
                <w:szCs w:val="22"/>
              </w:rPr>
              <w:t>42</w:t>
            </w:r>
            <w:r w:rsidRPr="00E648D0">
              <w:rPr>
                <w:noProof/>
                <w:webHidden/>
                <w:sz w:val="22"/>
                <w:szCs w:val="22"/>
              </w:rPr>
              <w:fldChar w:fldCharType="end"/>
            </w:r>
          </w:hyperlink>
        </w:p>
        <w:p w14:paraId="776F9B71" w14:textId="2754AB74" w:rsidR="00E648D0" w:rsidRPr="00E648D0" w:rsidRDefault="00E648D0">
          <w:pPr>
            <w:pStyle w:val="TOC2"/>
            <w:rPr>
              <w:noProof/>
              <w:sz w:val="22"/>
              <w:szCs w:val="22"/>
            </w:rPr>
          </w:pPr>
          <w:hyperlink w:anchor="_Toc180421752" w:history="1">
            <w:r w:rsidRPr="00E648D0">
              <w:rPr>
                <w:rStyle w:val="Hyperlink"/>
                <w:rFonts w:ascii="Calibri" w:hAnsi="Calibri" w:cs="Calibri"/>
                <w:b/>
                <w:bCs/>
                <w:noProof/>
                <w:sz w:val="22"/>
                <w:szCs w:val="22"/>
              </w:rPr>
              <w:t>7.2</w:t>
            </w:r>
            <w:r w:rsidRPr="00E648D0">
              <w:rPr>
                <w:noProof/>
                <w:sz w:val="22"/>
                <w:szCs w:val="22"/>
              </w:rPr>
              <w:tab/>
            </w:r>
            <w:r w:rsidRPr="00E648D0">
              <w:rPr>
                <w:rStyle w:val="Hyperlink"/>
                <w:rFonts w:ascii="Calibri" w:hAnsi="Calibri" w:cs="Calibri"/>
                <w:b/>
                <w:bCs/>
                <w:noProof/>
                <w:sz w:val="22"/>
                <w:szCs w:val="22"/>
              </w:rPr>
              <w:t>Future Works</w:t>
            </w:r>
            <w:r w:rsidRPr="00E648D0">
              <w:rPr>
                <w:noProof/>
                <w:webHidden/>
                <w:sz w:val="22"/>
                <w:szCs w:val="22"/>
              </w:rPr>
              <w:tab/>
            </w:r>
            <w:r w:rsidRPr="00E648D0">
              <w:rPr>
                <w:noProof/>
                <w:webHidden/>
                <w:sz w:val="22"/>
                <w:szCs w:val="22"/>
              </w:rPr>
              <w:fldChar w:fldCharType="begin"/>
            </w:r>
            <w:r w:rsidRPr="00E648D0">
              <w:rPr>
                <w:noProof/>
                <w:webHidden/>
                <w:sz w:val="22"/>
                <w:szCs w:val="22"/>
              </w:rPr>
              <w:instrText xml:space="preserve"> PAGEREF _Toc180421752 \h </w:instrText>
            </w:r>
            <w:r w:rsidRPr="00E648D0">
              <w:rPr>
                <w:noProof/>
                <w:webHidden/>
                <w:sz w:val="22"/>
                <w:szCs w:val="22"/>
              </w:rPr>
            </w:r>
            <w:r w:rsidRPr="00E648D0">
              <w:rPr>
                <w:noProof/>
                <w:webHidden/>
                <w:sz w:val="22"/>
                <w:szCs w:val="22"/>
              </w:rPr>
              <w:fldChar w:fldCharType="separate"/>
            </w:r>
            <w:r w:rsidR="000E4FA2">
              <w:rPr>
                <w:noProof/>
                <w:webHidden/>
                <w:sz w:val="22"/>
                <w:szCs w:val="22"/>
              </w:rPr>
              <w:t>42</w:t>
            </w:r>
            <w:r w:rsidRPr="00E648D0">
              <w:rPr>
                <w:noProof/>
                <w:webHidden/>
                <w:sz w:val="22"/>
                <w:szCs w:val="22"/>
              </w:rPr>
              <w:fldChar w:fldCharType="end"/>
            </w:r>
          </w:hyperlink>
        </w:p>
        <w:p w14:paraId="0FAB4334" w14:textId="02DEC74C" w:rsidR="00E648D0" w:rsidRPr="00E648D0" w:rsidRDefault="00E648D0">
          <w:pPr>
            <w:pStyle w:val="TOC1"/>
            <w:tabs>
              <w:tab w:val="right" w:leader="dot" w:pos="9016"/>
            </w:tabs>
            <w:rPr>
              <w:noProof/>
              <w:sz w:val="22"/>
              <w:szCs w:val="22"/>
            </w:rPr>
          </w:pPr>
          <w:hyperlink w:anchor="_Toc180421753" w:history="1">
            <w:r w:rsidRPr="00E648D0">
              <w:rPr>
                <w:rStyle w:val="Hyperlink"/>
                <w:rFonts w:ascii="Calibri" w:hAnsi="Calibri" w:cs="Calibri"/>
                <w:b/>
                <w:bCs/>
                <w:noProof/>
                <w:sz w:val="22"/>
                <w:szCs w:val="22"/>
              </w:rPr>
              <w:t>References</w:t>
            </w:r>
            <w:r w:rsidRPr="00E648D0">
              <w:rPr>
                <w:noProof/>
                <w:webHidden/>
                <w:sz w:val="22"/>
                <w:szCs w:val="22"/>
              </w:rPr>
              <w:tab/>
            </w:r>
            <w:r w:rsidRPr="00E648D0">
              <w:rPr>
                <w:noProof/>
                <w:webHidden/>
                <w:sz w:val="22"/>
                <w:szCs w:val="22"/>
              </w:rPr>
              <w:fldChar w:fldCharType="begin"/>
            </w:r>
            <w:r w:rsidRPr="00E648D0">
              <w:rPr>
                <w:noProof/>
                <w:webHidden/>
                <w:sz w:val="22"/>
                <w:szCs w:val="22"/>
              </w:rPr>
              <w:instrText xml:space="preserve"> PAGEREF _Toc180421753 \h </w:instrText>
            </w:r>
            <w:r w:rsidRPr="00E648D0">
              <w:rPr>
                <w:noProof/>
                <w:webHidden/>
                <w:sz w:val="22"/>
                <w:szCs w:val="22"/>
              </w:rPr>
            </w:r>
            <w:r w:rsidRPr="00E648D0">
              <w:rPr>
                <w:noProof/>
                <w:webHidden/>
                <w:sz w:val="22"/>
                <w:szCs w:val="22"/>
              </w:rPr>
              <w:fldChar w:fldCharType="separate"/>
            </w:r>
            <w:r w:rsidR="000E4FA2">
              <w:rPr>
                <w:noProof/>
                <w:webHidden/>
                <w:sz w:val="22"/>
                <w:szCs w:val="22"/>
              </w:rPr>
              <w:t>44</w:t>
            </w:r>
            <w:r w:rsidRPr="00E648D0">
              <w:rPr>
                <w:noProof/>
                <w:webHidden/>
                <w:sz w:val="22"/>
                <w:szCs w:val="22"/>
              </w:rPr>
              <w:fldChar w:fldCharType="end"/>
            </w:r>
          </w:hyperlink>
        </w:p>
        <w:p w14:paraId="383DCCD3" w14:textId="4A35F880" w:rsidR="00E648D0" w:rsidRPr="00E648D0" w:rsidRDefault="00E648D0">
          <w:pPr>
            <w:pStyle w:val="TOC1"/>
            <w:tabs>
              <w:tab w:val="right" w:leader="dot" w:pos="9016"/>
            </w:tabs>
            <w:rPr>
              <w:noProof/>
              <w:sz w:val="22"/>
              <w:szCs w:val="22"/>
            </w:rPr>
          </w:pPr>
          <w:hyperlink w:anchor="_Toc180421754" w:history="1">
            <w:r w:rsidRPr="00E648D0">
              <w:rPr>
                <w:rStyle w:val="Hyperlink"/>
                <w:rFonts w:ascii="Calibri" w:hAnsi="Calibri" w:cs="Calibri"/>
                <w:b/>
                <w:bCs/>
                <w:noProof/>
                <w:sz w:val="22"/>
                <w:szCs w:val="22"/>
              </w:rPr>
              <w:t>Appendix</w:t>
            </w:r>
            <w:r w:rsidRPr="00E648D0">
              <w:rPr>
                <w:noProof/>
                <w:webHidden/>
                <w:sz w:val="22"/>
                <w:szCs w:val="22"/>
              </w:rPr>
              <w:tab/>
            </w:r>
            <w:r w:rsidRPr="00E648D0">
              <w:rPr>
                <w:noProof/>
                <w:webHidden/>
                <w:sz w:val="22"/>
                <w:szCs w:val="22"/>
              </w:rPr>
              <w:fldChar w:fldCharType="begin"/>
            </w:r>
            <w:r w:rsidRPr="00E648D0">
              <w:rPr>
                <w:noProof/>
                <w:webHidden/>
                <w:sz w:val="22"/>
                <w:szCs w:val="22"/>
              </w:rPr>
              <w:instrText xml:space="preserve"> PAGEREF _Toc180421754 \h </w:instrText>
            </w:r>
            <w:r w:rsidRPr="00E648D0">
              <w:rPr>
                <w:noProof/>
                <w:webHidden/>
                <w:sz w:val="22"/>
                <w:szCs w:val="22"/>
              </w:rPr>
            </w:r>
            <w:r w:rsidRPr="00E648D0">
              <w:rPr>
                <w:noProof/>
                <w:webHidden/>
                <w:sz w:val="22"/>
                <w:szCs w:val="22"/>
              </w:rPr>
              <w:fldChar w:fldCharType="separate"/>
            </w:r>
            <w:r w:rsidR="000E4FA2">
              <w:rPr>
                <w:noProof/>
                <w:webHidden/>
                <w:sz w:val="22"/>
                <w:szCs w:val="22"/>
              </w:rPr>
              <w:t>47</w:t>
            </w:r>
            <w:r w:rsidRPr="00E648D0">
              <w:rPr>
                <w:noProof/>
                <w:webHidden/>
                <w:sz w:val="22"/>
                <w:szCs w:val="22"/>
              </w:rPr>
              <w:fldChar w:fldCharType="end"/>
            </w:r>
          </w:hyperlink>
        </w:p>
        <w:p w14:paraId="3CE58605" w14:textId="77777777" w:rsidR="00E648D0" w:rsidRDefault="00B715E4" w:rsidP="009709E3">
          <w:pPr>
            <w:spacing w:line="360" w:lineRule="auto"/>
            <w:rPr>
              <w:rFonts w:ascii="Calibri" w:hAnsi="Calibri" w:cs="Calibri"/>
              <w:b/>
              <w:bCs/>
              <w:noProof/>
              <w:sz w:val="22"/>
              <w:szCs w:val="22"/>
            </w:rPr>
          </w:pPr>
          <w:r w:rsidRPr="00E648D0">
            <w:rPr>
              <w:rFonts w:ascii="Calibri" w:hAnsi="Calibri" w:cs="Calibri"/>
              <w:b/>
              <w:bCs/>
              <w:noProof/>
              <w:sz w:val="22"/>
              <w:szCs w:val="22"/>
            </w:rPr>
            <w:fldChar w:fldCharType="end"/>
          </w:r>
        </w:p>
        <w:p w14:paraId="33411A93" w14:textId="77777777" w:rsidR="00E648D0" w:rsidRDefault="00E648D0" w:rsidP="009709E3">
          <w:pPr>
            <w:spacing w:line="360" w:lineRule="auto"/>
            <w:rPr>
              <w:rFonts w:ascii="Calibri" w:hAnsi="Calibri" w:cs="Calibri"/>
              <w:b/>
              <w:bCs/>
              <w:noProof/>
              <w:sz w:val="22"/>
              <w:szCs w:val="22"/>
            </w:rPr>
          </w:pPr>
        </w:p>
        <w:p w14:paraId="5521899B" w14:textId="77777777" w:rsidR="00E648D0" w:rsidRDefault="00E648D0" w:rsidP="009709E3">
          <w:pPr>
            <w:spacing w:line="360" w:lineRule="auto"/>
            <w:rPr>
              <w:rFonts w:ascii="Calibri" w:hAnsi="Calibri" w:cs="Calibri"/>
              <w:b/>
              <w:bCs/>
              <w:noProof/>
              <w:sz w:val="22"/>
              <w:szCs w:val="22"/>
            </w:rPr>
          </w:pPr>
        </w:p>
        <w:p w14:paraId="22013F97" w14:textId="77777777" w:rsidR="00E648D0" w:rsidRDefault="00E648D0" w:rsidP="009709E3">
          <w:pPr>
            <w:spacing w:line="360" w:lineRule="auto"/>
            <w:rPr>
              <w:rFonts w:ascii="Calibri" w:hAnsi="Calibri" w:cs="Calibri"/>
              <w:b/>
              <w:bCs/>
              <w:noProof/>
              <w:sz w:val="22"/>
              <w:szCs w:val="22"/>
            </w:rPr>
          </w:pPr>
        </w:p>
        <w:p w14:paraId="5A0C0531" w14:textId="77777777" w:rsidR="00E648D0" w:rsidRDefault="00E648D0" w:rsidP="009709E3">
          <w:pPr>
            <w:spacing w:line="360" w:lineRule="auto"/>
            <w:rPr>
              <w:rFonts w:ascii="Calibri" w:hAnsi="Calibri" w:cs="Calibri"/>
              <w:b/>
              <w:bCs/>
              <w:noProof/>
              <w:sz w:val="22"/>
              <w:szCs w:val="22"/>
            </w:rPr>
          </w:pPr>
        </w:p>
        <w:p w14:paraId="417181C4" w14:textId="77777777" w:rsidR="00E648D0" w:rsidRDefault="00E648D0" w:rsidP="009709E3">
          <w:pPr>
            <w:spacing w:line="360" w:lineRule="auto"/>
            <w:rPr>
              <w:rFonts w:ascii="Calibri" w:hAnsi="Calibri" w:cs="Calibri"/>
              <w:b/>
              <w:bCs/>
              <w:noProof/>
              <w:sz w:val="22"/>
              <w:szCs w:val="22"/>
            </w:rPr>
          </w:pPr>
        </w:p>
        <w:p w14:paraId="2850D709" w14:textId="77777777" w:rsidR="00E648D0" w:rsidRDefault="00E648D0" w:rsidP="009709E3">
          <w:pPr>
            <w:spacing w:line="360" w:lineRule="auto"/>
            <w:rPr>
              <w:rFonts w:ascii="Calibri" w:hAnsi="Calibri" w:cs="Calibri"/>
              <w:b/>
              <w:bCs/>
              <w:noProof/>
              <w:sz w:val="22"/>
              <w:szCs w:val="22"/>
            </w:rPr>
          </w:pPr>
        </w:p>
        <w:p w14:paraId="484A6D80" w14:textId="77777777" w:rsidR="00E648D0" w:rsidRDefault="00E648D0" w:rsidP="009709E3">
          <w:pPr>
            <w:spacing w:line="360" w:lineRule="auto"/>
            <w:rPr>
              <w:rFonts w:ascii="Calibri" w:hAnsi="Calibri" w:cs="Calibri"/>
              <w:b/>
              <w:bCs/>
              <w:noProof/>
              <w:sz w:val="22"/>
              <w:szCs w:val="22"/>
            </w:rPr>
          </w:pPr>
        </w:p>
        <w:p w14:paraId="40A70354" w14:textId="77777777" w:rsidR="00E648D0" w:rsidRDefault="00E648D0" w:rsidP="009709E3">
          <w:pPr>
            <w:spacing w:line="360" w:lineRule="auto"/>
            <w:rPr>
              <w:rFonts w:ascii="Calibri" w:hAnsi="Calibri" w:cs="Calibri"/>
              <w:b/>
              <w:bCs/>
              <w:noProof/>
              <w:sz w:val="22"/>
              <w:szCs w:val="22"/>
            </w:rPr>
          </w:pPr>
        </w:p>
        <w:p w14:paraId="04EF1B27" w14:textId="77777777" w:rsidR="00E648D0" w:rsidRDefault="00E648D0" w:rsidP="009709E3">
          <w:pPr>
            <w:spacing w:line="360" w:lineRule="auto"/>
            <w:rPr>
              <w:rFonts w:ascii="Calibri" w:hAnsi="Calibri" w:cs="Calibri"/>
              <w:b/>
              <w:bCs/>
              <w:noProof/>
              <w:sz w:val="22"/>
              <w:szCs w:val="22"/>
            </w:rPr>
          </w:pPr>
        </w:p>
        <w:p w14:paraId="3BD08D64" w14:textId="77777777" w:rsidR="00E648D0" w:rsidRDefault="00E648D0" w:rsidP="009709E3">
          <w:pPr>
            <w:spacing w:line="360" w:lineRule="auto"/>
            <w:rPr>
              <w:rFonts w:ascii="Calibri" w:hAnsi="Calibri" w:cs="Calibri"/>
              <w:b/>
              <w:bCs/>
              <w:noProof/>
              <w:sz w:val="22"/>
              <w:szCs w:val="22"/>
            </w:rPr>
          </w:pPr>
        </w:p>
        <w:p w14:paraId="3855B016" w14:textId="77777777" w:rsidR="00E648D0" w:rsidRDefault="00E648D0" w:rsidP="009709E3">
          <w:pPr>
            <w:spacing w:line="360" w:lineRule="auto"/>
            <w:rPr>
              <w:rFonts w:ascii="Calibri" w:hAnsi="Calibri" w:cs="Calibri"/>
              <w:b/>
              <w:bCs/>
              <w:noProof/>
              <w:sz w:val="22"/>
              <w:szCs w:val="22"/>
            </w:rPr>
          </w:pPr>
        </w:p>
        <w:p w14:paraId="22C8292D" w14:textId="77777777" w:rsidR="00E648D0" w:rsidRDefault="00E648D0" w:rsidP="009709E3">
          <w:pPr>
            <w:spacing w:line="360" w:lineRule="auto"/>
            <w:rPr>
              <w:rFonts w:ascii="Calibri" w:hAnsi="Calibri" w:cs="Calibri"/>
              <w:b/>
              <w:bCs/>
              <w:noProof/>
              <w:sz w:val="22"/>
              <w:szCs w:val="22"/>
            </w:rPr>
          </w:pPr>
        </w:p>
        <w:p w14:paraId="01BD1F54" w14:textId="77777777" w:rsidR="00E648D0" w:rsidRDefault="00E648D0" w:rsidP="009709E3">
          <w:pPr>
            <w:spacing w:line="360" w:lineRule="auto"/>
            <w:rPr>
              <w:rFonts w:ascii="Calibri" w:hAnsi="Calibri" w:cs="Calibri"/>
              <w:b/>
              <w:bCs/>
              <w:noProof/>
              <w:sz w:val="22"/>
              <w:szCs w:val="22"/>
            </w:rPr>
          </w:pPr>
        </w:p>
        <w:p w14:paraId="4FE6DCFC" w14:textId="77777777" w:rsidR="00E648D0" w:rsidRDefault="00E648D0" w:rsidP="009709E3">
          <w:pPr>
            <w:spacing w:line="360" w:lineRule="auto"/>
            <w:rPr>
              <w:rFonts w:ascii="Calibri" w:hAnsi="Calibri" w:cs="Calibri"/>
              <w:b/>
              <w:bCs/>
              <w:noProof/>
              <w:sz w:val="22"/>
              <w:szCs w:val="22"/>
            </w:rPr>
          </w:pPr>
        </w:p>
        <w:p w14:paraId="75709B3B" w14:textId="4F677B02" w:rsidR="00742C23" w:rsidRPr="00FC3340" w:rsidRDefault="00000000" w:rsidP="009709E3">
          <w:pPr>
            <w:spacing w:line="360" w:lineRule="auto"/>
          </w:pPr>
        </w:p>
      </w:sdtContent>
    </w:sdt>
    <w:p w14:paraId="2D7525ED" w14:textId="3685BD78" w:rsidR="00742C23" w:rsidRPr="006D1AA9" w:rsidRDefault="00742C23" w:rsidP="009709E3">
      <w:pPr>
        <w:pStyle w:val="Heading1"/>
        <w:numPr>
          <w:ilvl w:val="0"/>
          <w:numId w:val="3"/>
        </w:numPr>
        <w:spacing w:line="360" w:lineRule="auto"/>
        <w:jc w:val="center"/>
        <w:rPr>
          <w:rFonts w:ascii="Calibri" w:hAnsi="Calibri" w:cs="Calibri"/>
          <w:b/>
          <w:bCs/>
          <w:color w:val="auto"/>
        </w:rPr>
      </w:pPr>
      <w:bookmarkStart w:id="0" w:name="_Toc180421715"/>
      <w:r w:rsidRPr="006D1AA9">
        <w:rPr>
          <w:rFonts w:ascii="Calibri" w:hAnsi="Calibri" w:cs="Calibri"/>
          <w:b/>
          <w:bCs/>
          <w:color w:val="auto"/>
        </w:rPr>
        <w:lastRenderedPageBreak/>
        <w:t>Introduction</w:t>
      </w:r>
      <w:bookmarkEnd w:id="0"/>
    </w:p>
    <w:p w14:paraId="4535C3E5" w14:textId="643B4B5A" w:rsidR="001F5637" w:rsidRDefault="004A2511" w:rsidP="003076C4">
      <w:pPr>
        <w:pStyle w:val="BodyText"/>
        <w:tabs>
          <w:tab w:val="left" w:pos="90"/>
        </w:tabs>
        <w:spacing w:before="100" w:beforeAutospacing="1" w:line="360" w:lineRule="auto"/>
        <w:ind w:left="90" w:right="30"/>
        <w:jc w:val="both"/>
        <w:rPr>
          <w:rFonts w:eastAsia="Microsoft JhengHei"/>
          <w:lang w:val="en-AU" w:eastAsia="zh-TW"/>
        </w:rPr>
      </w:pPr>
      <w:r w:rsidRPr="004A2511">
        <w:rPr>
          <w:rFonts w:eastAsia="Microsoft JhengHei"/>
          <w:lang w:val="en-AU" w:eastAsia="zh-TW"/>
        </w:rPr>
        <w:t xml:space="preserve">General aviation (GA) </w:t>
      </w:r>
      <w:r>
        <w:rPr>
          <w:rFonts w:eastAsia="Microsoft JhengHei" w:hint="eastAsia"/>
          <w:lang w:val="en-AU" w:eastAsia="zh-TW"/>
        </w:rPr>
        <w:t>involves</w:t>
      </w:r>
      <w:r w:rsidRPr="004A2511">
        <w:rPr>
          <w:rFonts w:eastAsia="Microsoft JhengHei"/>
          <w:lang w:val="en-AU" w:eastAsia="zh-TW"/>
        </w:rPr>
        <w:t xml:space="preserve"> a wide range of flight operations that do not fall under commercial air transport, as defined by the International Civil Aviation Organization (ICAO). </w:t>
      </w:r>
      <w:r w:rsidR="00B4704B" w:rsidRPr="005F3818">
        <w:rPr>
          <w:rFonts w:eastAsia="Microsoft JhengHei"/>
          <w:lang w:eastAsia="zh-TW"/>
        </w:rPr>
        <w:t xml:space="preserve"> This broad category consists of everything from private leisure flights to business jet operations</w:t>
      </w:r>
      <w:r w:rsidR="00840F4F">
        <w:rPr>
          <w:rFonts w:eastAsia="Microsoft JhengHei" w:hint="eastAsia"/>
          <w:lang w:eastAsia="zh-TW"/>
        </w:rPr>
        <w:t>,</w:t>
      </w:r>
      <w:r w:rsidR="00B4704B" w:rsidRPr="005F3818">
        <w:rPr>
          <w:rFonts w:eastAsia="Microsoft JhengHei"/>
          <w:lang w:eastAsia="zh-TW"/>
        </w:rPr>
        <w:t xml:space="preserve"> </w:t>
      </w:r>
      <w:r w:rsidR="00840F4F" w:rsidRPr="00840F4F">
        <w:rPr>
          <w:rFonts w:eastAsia="Microsoft JhengHei"/>
          <w:lang w:val="en-AU" w:eastAsia="zh-TW"/>
        </w:rPr>
        <w:t>all of which operate under diverse and often unpredictable conditions.</w:t>
      </w:r>
      <w:r w:rsidR="00B4704B" w:rsidRPr="005F3818">
        <w:rPr>
          <w:rFonts w:eastAsia="Microsoft JhengHei"/>
          <w:lang w:eastAsia="zh-TW"/>
        </w:rPr>
        <w:t xml:space="preserve"> </w:t>
      </w:r>
      <w:r w:rsidR="001F5637" w:rsidRPr="001F5637">
        <w:rPr>
          <w:rFonts w:eastAsia="Microsoft JhengHei"/>
          <w:lang w:val="en-AU" w:eastAsia="zh-TW"/>
        </w:rPr>
        <w:t>Accurate trajectory prediction is essential for the safety and efficiency of GA flights, but it remains challenging due to the variability in altitudes, weather conditions, and flight paths.</w:t>
      </w:r>
      <w:r w:rsidR="001F5637">
        <w:rPr>
          <w:rFonts w:eastAsia="Microsoft JhengHei" w:hint="eastAsia"/>
          <w:lang w:val="en-AU" w:eastAsia="zh-TW"/>
        </w:rPr>
        <w:t xml:space="preserve"> </w:t>
      </w:r>
      <w:r w:rsidR="001F5637" w:rsidRPr="001F5637">
        <w:rPr>
          <w:rFonts w:eastAsia="Microsoft JhengHei"/>
          <w:lang w:val="en-AU" w:eastAsia="zh-TW"/>
        </w:rPr>
        <w:t xml:space="preserve">Unlike commercial flights that follow more </w:t>
      </w:r>
      <w:r w:rsidR="00E7351B">
        <w:rPr>
          <w:rFonts w:eastAsia="Microsoft JhengHei" w:hint="eastAsia"/>
          <w:lang w:val="en-AU" w:eastAsia="zh-TW"/>
        </w:rPr>
        <w:t>fixed</w:t>
      </w:r>
      <w:r w:rsidR="001F5637" w:rsidRPr="001F5637">
        <w:rPr>
          <w:rFonts w:eastAsia="Microsoft JhengHei"/>
          <w:lang w:val="en-AU" w:eastAsia="zh-TW"/>
        </w:rPr>
        <w:t xml:space="preserve"> schedules and routes, GA flights are less predictable, which limits the effectiveness of traditional trajectory prediction methods.</w:t>
      </w:r>
      <w:r w:rsidR="00B4704B" w:rsidRPr="005F3818">
        <w:rPr>
          <w:rFonts w:eastAsia="Microsoft JhengHei"/>
          <w:lang w:eastAsia="zh-TW"/>
        </w:rPr>
        <w:t xml:space="preserve"> </w:t>
      </w:r>
      <w:r w:rsidR="001F5637" w:rsidRPr="001F5637">
        <w:rPr>
          <w:rFonts w:eastAsia="Microsoft JhengHei"/>
          <w:lang w:val="en-AU" w:eastAsia="zh-TW"/>
        </w:rPr>
        <w:t>For example, as Wang et al. (2021) explain, technologies like Automatic Dependent Surveillance-Broadcast (ADS-B) often struggle to predict low-altitude GA flight paths accurately, due to the changing operational environments.</w:t>
      </w:r>
    </w:p>
    <w:p w14:paraId="373C8839" w14:textId="01B751E1" w:rsidR="009874CB" w:rsidRDefault="009874CB" w:rsidP="003076C4">
      <w:pPr>
        <w:pStyle w:val="BodyText"/>
        <w:tabs>
          <w:tab w:val="left" w:pos="90"/>
        </w:tabs>
        <w:spacing w:before="100" w:beforeAutospacing="1" w:line="360" w:lineRule="auto"/>
        <w:ind w:left="90" w:right="30"/>
        <w:jc w:val="both"/>
        <w:rPr>
          <w:rFonts w:eastAsia="Microsoft JhengHei"/>
          <w:lang w:val="en-AU" w:eastAsia="zh-TW"/>
        </w:rPr>
      </w:pPr>
      <w:r w:rsidRPr="009874CB">
        <w:rPr>
          <w:rFonts w:eastAsia="Microsoft JhengHei"/>
          <w:lang w:val="en-AU" w:eastAsia="zh-TW"/>
        </w:rPr>
        <w:t>To address these challenges, this project focused on developing a more robust predictive model for GA flight trajectories, particularly in handling out-of-distribution (OOD) and non-independent, non-identically distributed (non-IID) data. Recognizing the limitations of traditional models, such as the Kalman Filter (Im, 2024) and Constant Velocity models (Baisa, 2020), I implemented a refined version of the pre-trained "Trajairnet" model</w:t>
      </w:r>
      <w:r w:rsidR="00910FDB">
        <w:rPr>
          <w:rFonts w:eastAsia="Microsoft JhengHei" w:hint="eastAsia"/>
          <w:lang w:val="en-AU" w:eastAsia="zh-TW"/>
        </w:rPr>
        <w:t xml:space="preserve"> originally</w:t>
      </w:r>
      <w:r w:rsidR="00410434">
        <w:rPr>
          <w:rFonts w:eastAsia="Microsoft JhengHei" w:hint="eastAsia"/>
          <w:lang w:val="en-AU" w:eastAsia="zh-TW"/>
        </w:rPr>
        <w:t xml:space="preserve"> </w:t>
      </w:r>
      <w:r w:rsidR="00410434" w:rsidRPr="00410434">
        <w:rPr>
          <w:rFonts w:eastAsia="Microsoft JhengHei"/>
          <w:lang w:val="en-AU" w:eastAsia="zh-TW"/>
        </w:rPr>
        <w:t>developed by Patrikar, Moon, Ghosh, Oh, and Scherer (2021)</w:t>
      </w:r>
      <w:r w:rsidRPr="009874CB">
        <w:rPr>
          <w:rFonts w:eastAsia="Microsoft JhengHei"/>
          <w:lang w:val="en-AU" w:eastAsia="zh-TW"/>
        </w:rPr>
        <w:t>. Previous research by Le et al. (2020) highlights the potential of deep learning techniques for spatio-temporal tasks, such as trajectory prediction. Building on these insights, I incorporated synthetic data integration and uncertainty estimation techniques to enhance the model’s ability to generalize across a wide range of flight conditions, improving its handling of OOD and non-IID scenarios.</w:t>
      </w:r>
    </w:p>
    <w:p w14:paraId="6F250125" w14:textId="77777777" w:rsidR="00410434" w:rsidRPr="00410434" w:rsidRDefault="00410434" w:rsidP="00410434">
      <w:pPr>
        <w:pStyle w:val="BodyText"/>
        <w:tabs>
          <w:tab w:val="left" w:pos="90"/>
        </w:tabs>
        <w:spacing w:before="100" w:beforeAutospacing="1" w:line="360" w:lineRule="auto"/>
        <w:ind w:left="90" w:right="30"/>
        <w:jc w:val="both"/>
        <w:rPr>
          <w:rFonts w:eastAsia="Microsoft JhengHei"/>
          <w:lang w:val="en-AU" w:eastAsia="zh-TW"/>
        </w:rPr>
      </w:pPr>
      <w:bookmarkStart w:id="1" w:name="_Toc180421716"/>
      <w:r w:rsidRPr="00410434">
        <w:rPr>
          <w:rFonts w:eastAsia="Microsoft JhengHei"/>
          <w:lang w:val="en-AU" w:eastAsia="zh-TW"/>
        </w:rPr>
        <w:t>Our project utilized a blend of real-world trajectory data—incorporating variables such as wind speed and direction—alongside synthetic data to train our predictive models. Earlier studies, such as Le et al. (2020) and Schimpf et al. (2023), highlight how integrating both synthetic and real datasets with advanced machine learning approaches can significantly improve prediction accuracy. Drawing from these insights, we applied a similar methodology, combining diverse datasets to enhance the adaptability of our models to the complex, dynamic nature of general aviation. My teammate, Andryian Saputra, made a significant contribution by developing a model for generating synthetic data that replicated real-world aviation scenarios, thereby adding data variability crucial for training.</w:t>
      </w:r>
    </w:p>
    <w:p w14:paraId="79A9E33F" w14:textId="33C7853C" w:rsidR="00410434" w:rsidRPr="003959D9" w:rsidRDefault="00410434" w:rsidP="00410434">
      <w:pPr>
        <w:pStyle w:val="BodyText"/>
        <w:tabs>
          <w:tab w:val="left" w:pos="90"/>
        </w:tabs>
        <w:spacing w:before="100" w:beforeAutospacing="1" w:line="360" w:lineRule="auto"/>
        <w:ind w:left="90" w:right="30"/>
        <w:jc w:val="both"/>
        <w:rPr>
          <w:rFonts w:eastAsia="Microsoft JhengHei"/>
          <w:lang w:eastAsia="zh-TW"/>
        </w:rPr>
      </w:pPr>
      <w:r w:rsidRPr="00410434">
        <w:rPr>
          <w:rFonts w:eastAsia="Microsoft JhengHei"/>
          <w:lang w:val="en-AU" w:eastAsia="zh-TW"/>
        </w:rPr>
        <w:t xml:space="preserve">As for my role, I concentrated on evaluating the performance of the pre- in predicting GA trajectories, with particular attention to out-of-distribution (OOD) and non-IID data. To address the OOD </w:t>
      </w:r>
      <w:r w:rsidRPr="00410434">
        <w:rPr>
          <w:rFonts w:eastAsia="Microsoft JhengHei"/>
          <w:lang w:val="en-AU" w:eastAsia="zh-TW"/>
        </w:rPr>
        <w:lastRenderedPageBreak/>
        <w:t xml:space="preserve">challenge, I implemented uncertainty estimation methods, allowing the model to </w:t>
      </w:r>
      <w:r w:rsidR="005149F8">
        <w:rPr>
          <w:rFonts w:eastAsia="Microsoft JhengHei" w:hint="eastAsia"/>
          <w:lang w:val="en-AU" w:eastAsia="zh-TW"/>
        </w:rPr>
        <w:t>capture</w:t>
      </w:r>
      <w:r w:rsidRPr="00410434">
        <w:rPr>
          <w:rFonts w:eastAsia="Microsoft JhengHei"/>
          <w:lang w:val="en-AU" w:eastAsia="zh-TW"/>
        </w:rPr>
        <w:t xml:space="preserve"> its </w:t>
      </w:r>
      <w:r w:rsidR="00790A1F">
        <w:rPr>
          <w:rFonts w:eastAsia="Microsoft JhengHei" w:hint="eastAsia"/>
          <w:lang w:val="en-AU" w:eastAsia="zh-TW"/>
        </w:rPr>
        <w:t>prediction confidence</w:t>
      </w:r>
      <w:r w:rsidRPr="00410434">
        <w:rPr>
          <w:rFonts w:eastAsia="Microsoft JhengHei"/>
          <w:lang w:val="en-AU" w:eastAsia="zh-TW"/>
        </w:rPr>
        <w:t xml:space="preserve"> and identify cases where the input data diverged from the training set. Furthermore, I introduced a dataset with varied aircraft IDs to simulate OOD scenarios, facilitating a direct comparison with the in-distribution data. </w:t>
      </w:r>
    </w:p>
    <w:p w14:paraId="1E08A031" w14:textId="05BE6147" w:rsidR="002F41DB" w:rsidRDefault="00CB134E" w:rsidP="009709E3">
      <w:pPr>
        <w:pStyle w:val="Heading2"/>
        <w:numPr>
          <w:ilvl w:val="1"/>
          <w:numId w:val="3"/>
        </w:numPr>
        <w:spacing w:line="360" w:lineRule="auto"/>
        <w:jc w:val="center"/>
        <w:rPr>
          <w:rFonts w:ascii="Calibri" w:hAnsi="Calibri" w:cs="Calibri"/>
          <w:b/>
          <w:bCs/>
          <w:color w:val="auto"/>
        </w:rPr>
      </w:pPr>
      <w:r>
        <w:rPr>
          <w:rFonts w:ascii="Calibri" w:hAnsi="Calibri" w:cs="Calibri"/>
          <w:b/>
          <w:bCs/>
          <w:color w:val="auto"/>
        </w:rPr>
        <w:t>Method</w:t>
      </w:r>
      <w:r w:rsidR="00FE6D0C">
        <w:rPr>
          <w:rFonts w:ascii="Calibri" w:hAnsi="Calibri" w:cs="Calibri"/>
          <w:b/>
          <w:bCs/>
          <w:color w:val="auto"/>
        </w:rPr>
        <w:t>s</w:t>
      </w:r>
      <w:r>
        <w:rPr>
          <w:rFonts w:ascii="Calibri" w:hAnsi="Calibri" w:cs="Calibri"/>
          <w:b/>
          <w:bCs/>
          <w:color w:val="auto"/>
        </w:rPr>
        <w:t xml:space="preserve"> and </w:t>
      </w:r>
      <w:r w:rsidR="00FE6D0C">
        <w:rPr>
          <w:rFonts w:ascii="Calibri" w:hAnsi="Calibri" w:cs="Calibri"/>
          <w:b/>
          <w:bCs/>
          <w:color w:val="auto"/>
        </w:rPr>
        <w:t>the</w:t>
      </w:r>
      <w:r w:rsidR="00E37002">
        <w:rPr>
          <w:rFonts w:ascii="Calibri" w:hAnsi="Calibri" w:cs="Calibri"/>
          <w:b/>
          <w:bCs/>
          <w:color w:val="auto"/>
        </w:rPr>
        <w:t>ir</w:t>
      </w:r>
      <w:r>
        <w:rPr>
          <w:rFonts w:ascii="Calibri" w:hAnsi="Calibri" w:cs="Calibri"/>
          <w:b/>
          <w:bCs/>
          <w:color w:val="auto"/>
        </w:rPr>
        <w:t xml:space="preserve"> Limitations</w:t>
      </w:r>
      <w:bookmarkEnd w:id="1"/>
    </w:p>
    <w:p w14:paraId="6EDDA8C6" w14:textId="447557B1" w:rsidR="007B3807" w:rsidRDefault="00E07087" w:rsidP="00410434">
      <w:pPr>
        <w:pStyle w:val="BodyText"/>
        <w:tabs>
          <w:tab w:val="left" w:pos="90"/>
        </w:tabs>
        <w:spacing w:before="100" w:beforeAutospacing="1" w:line="360" w:lineRule="auto"/>
        <w:ind w:left="90" w:right="30"/>
        <w:jc w:val="both"/>
        <w:rPr>
          <w:rFonts w:eastAsiaTheme="minorEastAsia"/>
          <w:lang w:val="en-AU" w:eastAsia="zh-TW"/>
        </w:rPr>
      </w:pPr>
      <w:r w:rsidRPr="00E07087">
        <w:rPr>
          <w:rFonts w:eastAsiaTheme="minorEastAsia"/>
          <w:lang w:val="en-AU" w:eastAsia="zh-TW"/>
        </w:rPr>
        <w:t>As outlined in the introduction, general aviation (GA) involves diverse and unpredictable flight operations that challenge traditional trajectory prediction models.</w:t>
      </w:r>
      <w:r>
        <w:rPr>
          <w:rFonts w:eastAsiaTheme="minorEastAsia"/>
          <w:lang w:val="en-AU" w:eastAsia="zh-TW"/>
        </w:rPr>
        <w:t xml:space="preserve"> </w:t>
      </w:r>
      <w:r w:rsidR="007B3807">
        <w:rPr>
          <w:rFonts w:eastAsiaTheme="minorEastAsia" w:hint="eastAsia"/>
          <w:lang w:eastAsia="zh-TW"/>
        </w:rPr>
        <w:t>T</w:t>
      </w:r>
      <w:r w:rsidR="007B3807">
        <w:rPr>
          <w:rFonts w:eastAsiaTheme="minorEastAsia"/>
          <w:lang w:eastAsia="zh-TW"/>
        </w:rPr>
        <w:t>he</w:t>
      </w:r>
      <w:r w:rsidR="007B3807" w:rsidRPr="00E2077A">
        <w:rPr>
          <w:rFonts w:eastAsiaTheme="minorEastAsia"/>
          <w:lang w:eastAsia="zh-TW"/>
        </w:rPr>
        <w:t xml:space="preserve"> following </w:t>
      </w:r>
      <w:r w:rsidR="007B3807">
        <w:rPr>
          <w:rFonts w:eastAsiaTheme="minorEastAsia" w:hint="eastAsia"/>
          <w:lang w:eastAsia="zh-TW"/>
        </w:rPr>
        <w:t xml:space="preserve">part </w:t>
      </w:r>
      <w:r w:rsidR="007B3807" w:rsidRPr="00E2077A">
        <w:rPr>
          <w:rFonts w:eastAsiaTheme="minorEastAsia"/>
          <w:lang w:eastAsia="zh-TW"/>
        </w:rPr>
        <w:t xml:space="preserve">will </w:t>
      </w:r>
      <w:r w:rsidR="007B3807">
        <w:rPr>
          <w:rFonts w:eastAsiaTheme="minorEastAsia" w:hint="eastAsia"/>
          <w:lang w:eastAsia="zh-TW"/>
        </w:rPr>
        <w:t>review</w:t>
      </w:r>
      <w:r w:rsidR="007B3807" w:rsidRPr="00E2077A">
        <w:rPr>
          <w:rFonts w:eastAsiaTheme="minorEastAsia"/>
          <w:lang w:eastAsia="zh-TW"/>
        </w:rPr>
        <w:t xml:space="preserve"> a detailed exploration of the state of the art, assessing how </w:t>
      </w:r>
      <w:r w:rsidR="00552B11">
        <w:rPr>
          <w:rFonts w:eastAsiaTheme="minorEastAsia"/>
          <w:lang w:eastAsia="zh-TW"/>
        </w:rPr>
        <w:t>different</w:t>
      </w:r>
      <w:r w:rsidR="007B3807" w:rsidRPr="00E2077A">
        <w:rPr>
          <w:rFonts w:eastAsiaTheme="minorEastAsia"/>
          <w:lang w:eastAsia="zh-TW"/>
        </w:rPr>
        <w:t xml:space="preserve"> methodologies align with the</w:t>
      </w:r>
      <w:r w:rsidR="007B3807">
        <w:rPr>
          <w:rFonts w:eastAsiaTheme="minorEastAsia" w:hint="eastAsia"/>
          <w:lang w:eastAsia="zh-TW"/>
        </w:rPr>
        <w:t xml:space="preserve"> </w:t>
      </w:r>
      <w:r w:rsidR="007B3807" w:rsidRPr="00E2077A">
        <w:rPr>
          <w:rFonts w:eastAsiaTheme="minorEastAsia"/>
          <w:lang w:eastAsia="zh-TW"/>
        </w:rPr>
        <w:t>operational demands of general aviation</w:t>
      </w:r>
      <w:r w:rsidR="007B3807">
        <w:rPr>
          <w:rFonts w:eastAsiaTheme="minorEastAsia"/>
          <w:lang w:eastAsia="zh-TW"/>
        </w:rPr>
        <w:t xml:space="preserve">. </w:t>
      </w:r>
      <w:r w:rsidR="00CB134E">
        <w:rPr>
          <w:rFonts w:eastAsiaTheme="minorEastAsia"/>
          <w:lang w:eastAsia="zh-TW"/>
        </w:rPr>
        <w:t xml:space="preserve"> Start by giving an overview of the </w:t>
      </w:r>
      <w:r w:rsidR="00CB134E" w:rsidRPr="00CB134E">
        <w:rPr>
          <w:rFonts w:eastAsiaTheme="minorEastAsia"/>
          <w:lang w:val="en-AU" w:eastAsia="zh-TW"/>
        </w:rPr>
        <w:t>traditional</w:t>
      </w:r>
      <w:r w:rsidR="00CB134E">
        <w:rPr>
          <w:rFonts w:eastAsiaTheme="minorEastAsia"/>
          <w:lang w:val="en-AU" w:eastAsia="zh-TW"/>
        </w:rPr>
        <w:t xml:space="preserve"> </w:t>
      </w:r>
      <w:r w:rsidR="00CB134E" w:rsidRPr="00CB134E">
        <w:rPr>
          <w:rFonts w:eastAsiaTheme="minorEastAsia"/>
          <w:lang w:val="en-AU" w:eastAsia="zh-TW"/>
        </w:rPr>
        <w:t>approaches to trajectory prediction in general aviation or</w:t>
      </w:r>
      <w:r w:rsidR="00CB134E">
        <w:rPr>
          <w:rFonts w:eastAsiaTheme="minorEastAsia"/>
          <w:lang w:val="en-AU" w:eastAsia="zh-TW"/>
        </w:rPr>
        <w:t xml:space="preserve"> other</w:t>
      </w:r>
      <w:r w:rsidR="00CB134E" w:rsidRPr="00CB134E">
        <w:rPr>
          <w:rFonts w:eastAsiaTheme="minorEastAsia"/>
          <w:lang w:val="en-AU" w:eastAsia="zh-TW"/>
        </w:rPr>
        <w:t xml:space="preserve"> similar fields</w:t>
      </w:r>
      <w:r w:rsidR="00CB134E">
        <w:rPr>
          <w:rFonts w:eastAsiaTheme="minorEastAsia"/>
          <w:lang w:val="en-AU" w:eastAsia="zh-TW"/>
        </w:rPr>
        <w:t>.</w:t>
      </w:r>
    </w:p>
    <w:p w14:paraId="752B543E" w14:textId="2BF85B7C" w:rsidR="00B41204" w:rsidRDefault="00B41204" w:rsidP="009709E3">
      <w:pPr>
        <w:pStyle w:val="Heading3"/>
        <w:numPr>
          <w:ilvl w:val="2"/>
          <w:numId w:val="3"/>
        </w:numPr>
        <w:spacing w:line="360" w:lineRule="auto"/>
        <w:jc w:val="center"/>
        <w:rPr>
          <w:rFonts w:ascii="Calibri" w:hAnsi="Calibri" w:cs="Calibri"/>
          <w:b/>
          <w:bCs/>
          <w:color w:val="auto"/>
        </w:rPr>
      </w:pPr>
      <w:bookmarkStart w:id="2" w:name="_Toc180421717"/>
      <w:r w:rsidRPr="00B41204">
        <w:rPr>
          <w:rFonts w:ascii="Calibri" w:hAnsi="Calibri" w:cs="Calibri"/>
          <w:b/>
          <w:bCs/>
          <w:color w:val="auto"/>
        </w:rPr>
        <w:t>Constant Velocity (CV) Model</w:t>
      </w:r>
      <w:bookmarkEnd w:id="2"/>
    </w:p>
    <w:p w14:paraId="4617A896" w14:textId="7DBFB894" w:rsidR="00210E88" w:rsidRPr="00210E88" w:rsidRDefault="00210E88" w:rsidP="00A13067">
      <w:pPr>
        <w:spacing w:line="360" w:lineRule="auto"/>
        <w:ind w:left="90"/>
        <w:jc w:val="both"/>
        <w:rPr>
          <w:rFonts w:ascii="Calibri" w:hAnsi="Calibri" w:cs="Calibri"/>
          <w:sz w:val="22"/>
          <w:szCs w:val="22"/>
        </w:rPr>
      </w:pPr>
      <w:r w:rsidRPr="00210E88">
        <w:rPr>
          <w:rFonts w:ascii="Calibri" w:hAnsi="Calibri" w:cs="Calibri"/>
          <w:sz w:val="22"/>
          <w:szCs w:val="22"/>
        </w:rPr>
        <w:t>One of the most frequently adopted models for predicting trajectories is the Constant Velocity (CV) model. This approach operates under the assumption that the object maintains a steady speed and direction over time, making it an attractive option for trajectory prediction due to its simplicity and efficiency. The CV model's straightforward design has led to its widespread application in fields like visual object tracking, forecasting pedestrian movement, and monitoring aerial activities. Its ease of implementation is one of its major strengths (Baisa, 2020).</w:t>
      </w:r>
    </w:p>
    <w:p w14:paraId="0C278462" w14:textId="2EBC02AF" w:rsidR="00210E88" w:rsidRPr="00210E88" w:rsidRDefault="00210E88" w:rsidP="00A13067">
      <w:pPr>
        <w:spacing w:line="360" w:lineRule="auto"/>
        <w:ind w:left="90"/>
        <w:jc w:val="both"/>
        <w:rPr>
          <w:rFonts w:ascii="Calibri" w:hAnsi="Calibri" w:cs="Calibri"/>
          <w:sz w:val="22"/>
          <w:szCs w:val="22"/>
        </w:rPr>
      </w:pPr>
      <w:r w:rsidRPr="00210E88">
        <w:rPr>
          <w:rFonts w:ascii="Calibri" w:hAnsi="Calibri" w:cs="Calibri"/>
          <w:sz w:val="22"/>
          <w:szCs w:val="22"/>
        </w:rPr>
        <w:t>Despite its practicality, the CV model falls short in more dynamic and unpredictable contexts, such as general aviation (GA). Aircraft operating in GA often undergo fluctuations in speed, altitude, and direction, driven by external variables like weather shifts, air traffic, or required course adjustments. In these instances, the assumption of a constant velocity proves inadequate, as the model struggles to reflect rapid changes in the aircraft’s movement.</w:t>
      </w:r>
    </w:p>
    <w:p w14:paraId="390FA1DA" w14:textId="7B11A254" w:rsidR="00210E88" w:rsidRPr="00210E88" w:rsidRDefault="00210E88" w:rsidP="00A13067">
      <w:pPr>
        <w:spacing w:line="360" w:lineRule="auto"/>
        <w:ind w:left="90"/>
        <w:jc w:val="both"/>
        <w:rPr>
          <w:rFonts w:ascii="Calibri" w:hAnsi="Calibri" w:cs="Calibri"/>
          <w:sz w:val="22"/>
          <w:szCs w:val="22"/>
        </w:rPr>
      </w:pPr>
      <w:r w:rsidRPr="00210E88">
        <w:rPr>
          <w:rFonts w:ascii="Calibri" w:hAnsi="Calibri" w:cs="Calibri"/>
          <w:sz w:val="22"/>
          <w:szCs w:val="22"/>
        </w:rPr>
        <w:t xml:space="preserve">Additionally, the CV model exhibits weaknesses when dealing with out-of-distribution (OOD) or non-independent and identically distributed (non-IID) data. General aviation flights frequently encounter irregular flight patterns or novel situations </w:t>
      </w:r>
      <w:r>
        <w:rPr>
          <w:rFonts w:ascii="Calibri" w:hAnsi="Calibri" w:cs="Calibri"/>
          <w:sz w:val="22"/>
          <w:szCs w:val="22"/>
        </w:rPr>
        <w:t>that are</w:t>
      </w:r>
      <w:r w:rsidRPr="00210E88">
        <w:rPr>
          <w:rFonts w:ascii="Calibri" w:hAnsi="Calibri" w:cs="Calibri"/>
          <w:sz w:val="22"/>
          <w:szCs w:val="22"/>
        </w:rPr>
        <w:t xml:space="preserve"> not present in the model’s training data. This can lead to significant prediction errors, especially in scenarios like low-altitude flight, where factors such as wind shear or terrain navigation come into play. </w:t>
      </w:r>
      <w:r w:rsidR="00BF2369" w:rsidRPr="00BF2369">
        <w:rPr>
          <w:rFonts w:ascii="Calibri" w:hAnsi="Calibri" w:cs="Calibri"/>
          <w:sz w:val="22"/>
          <w:szCs w:val="22"/>
        </w:rPr>
        <w:t>Baisa (2020)</w:t>
      </w:r>
      <w:r w:rsidR="00671DC4">
        <w:rPr>
          <w:rFonts w:ascii="Calibri" w:hAnsi="Calibri" w:cs="Calibri"/>
          <w:sz w:val="22"/>
          <w:szCs w:val="22"/>
        </w:rPr>
        <w:t xml:space="preserve"> also</w:t>
      </w:r>
      <w:r w:rsidR="00BF2369">
        <w:rPr>
          <w:rFonts w:ascii="Calibri" w:hAnsi="Calibri" w:cs="Calibri"/>
          <w:sz w:val="22"/>
          <w:szCs w:val="22"/>
        </w:rPr>
        <w:t xml:space="preserve"> mentioned that </w:t>
      </w:r>
      <w:r w:rsidRPr="00210E88">
        <w:rPr>
          <w:rFonts w:ascii="Calibri" w:hAnsi="Calibri" w:cs="Calibri"/>
          <w:sz w:val="22"/>
          <w:szCs w:val="22"/>
        </w:rPr>
        <w:t>the CV model's overly simplistic approach can result in inaccurate trajectory forecasts, limiting its effectiveness in real-world GA applications.</w:t>
      </w:r>
    </w:p>
    <w:p w14:paraId="2621B324" w14:textId="3038FECF" w:rsidR="00484A16" w:rsidRDefault="00210E88" w:rsidP="00A13067">
      <w:pPr>
        <w:spacing w:line="360" w:lineRule="auto"/>
        <w:ind w:left="90"/>
        <w:jc w:val="both"/>
        <w:rPr>
          <w:rFonts w:ascii="Calibri" w:hAnsi="Calibri" w:cs="Calibri"/>
          <w:sz w:val="22"/>
          <w:szCs w:val="22"/>
        </w:rPr>
      </w:pPr>
      <w:r w:rsidRPr="00210E88">
        <w:rPr>
          <w:rFonts w:ascii="Calibri" w:hAnsi="Calibri" w:cs="Calibri"/>
          <w:sz w:val="22"/>
          <w:szCs w:val="22"/>
        </w:rPr>
        <w:t xml:space="preserve">However, despite these drawbacks, the CV model remains a valuable baseline for comparing the performance of more advanced prediction models. Its simplicity offers a minimum standard of </w:t>
      </w:r>
      <w:r w:rsidRPr="00210E88">
        <w:rPr>
          <w:rFonts w:ascii="Calibri" w:hAnsi="Calibri" w:cs="Calibri"/>
          <w:sz w:val="22"/>
          <w:szCs w:val="22"/>
        </w:rPr>
        <w:lastRenderedPageBreak/>
        <w:t>predictive accuracy that other models must surpass, especially when balancing computational demands and the need for real-time responsiveness.</w:t>
      </w:r>
      <w:r>
        <w:rPr>
          <w:rFonts w:ascii="Calibri" w:hAnsi="Calibri" w:cs="Calibri"/>
          <w:sz w:val="22"/>
          <w:szCs w:val="22"/>
        </w:rPr>
        <w:t> </w:t>
      </w:r>
      <w:r w:rsidR="00484A16" w:rsidRPr="00484A16">
        <w:rPr>
          <w:rFonts w:ascii="Calibri" w:hAnsi="Calibri" w:cs="Calibri"/>
          <w:sz w:val="22"/>
          <w:szCs w:val="22"/>
        </w:rPr>
        <w:t>Despite these limitations, the CV model serves as a useful baseline for comparing more advanced models. It provides a minimal level of predictive accuracy that more complex models are expected to surpass. The challenge lies in developing models that can handle the dynamic and unpredictable nature of GA, without compromising computational efficiency or real-time performance.</w:t>
      </w:r>
    </w:p>
    <w:p w14:paraId="19AC23DD" w14:textId="103265E0" w:rsidR="008E72DE" w:rsidRDefault="008E72DE" w:rsidP="00A13067">
      <w:pPr>
        <w:spacing w:line="360" w:lineRule="auto"/>
        <w:ind w:left="90"/>
        <w:jc w:val="both"/>
        <w:rPr>
          <w:rFonts w:ascii="Calibri" w:hAnsi="Calibri" w:cs="Calibri"/>
          <w:sz w:val="22"/>
          <w:szCs w:val="22"/>
        </w:rPr>
      </w:pPr>
      <w:r w:rsidRPr="008E72DE">
        <w:rPr>
          <w:rFonts w:ascii="Calibri" w:hAnsi="Calibri" w:cs="Calibri"/>
          <w:sz w:val="22"/>
          <w:szCs w:val="22"/>
        </w:rPr>
        <w:t>The Kalman Filter assumes that both the system's motion and observation models are linear. The equations used in these models can be expressed as follows:</w:t>
      </w:r>
    </w:p>
    <w:p w14:paraId="25DD3D47" w14:textId="77777777" w:rsidR="00F41E16" w:rsidRPr="00F41E16" w:rsidRDefault="00F41E16" w:rsidP="00A13067">
      <w:pPr>
        <w:spacing w:line="360" w:lineRule="auto"/>
        <w:ind w:left="90"/>
        <w:jc w:val="both"/>
        <w:rPr>
          <w:rFonts w:ascii="Calibri" w:hAnsi="Calibri" w:cs="Calibri"/>
          <w:sz w:val="22"/>
          <w:szCs w:val="22"/>
          <w:lang w:val="en-US"/>
        </w:rPr>
      </w:pPr>
      <w:r w:rsidRPr="00F41E16">
        <w:rPr>
          <w:rFonts w:ascii="Calibri" w:hAnsi="Calibri" w:cs="Calibri"/>
          <w:sz w:val="22"/>
          <w:szCs w:val="22"/>
          <w:lang w:val="en-US"/>
        </w:rPr>
        <w:t>Position Update Equation:</w:t>
      </w:r>
    </w:p>
    <w:p w14:paraId="3384976C" w14:textId="57BC210C" w:rsidR="00F41E16" w:rsidRPr="00F41E16" w:rsidRDefault="00000000" w:rsidP="009709E3">
      <w:pPr>
        <w:spacing w:line="360" w:lineRule="auto"/>
        <w:ind w:left="360"/>
        <w:jc w:val="both"/>
        <w:rPr>
          <w:rFonts w:ascii="Calibri" w:hAnsi="Calibri" w:cs="Calibri"/>
          <w:sz w:val="22"/>
          <w:szCs w:val="22"/>
          <w:lang w:val="en-US"/>
        </w:rPr>
      </w:pPr>
      <m:oMathPara>
        <m:oMath>
          <m:sSub>
            <m:sSubPr>
              <m:ctrlPr>
                <w:rPr>
                  <w:rFonts w:ascii="Cambria Math" w:hAnsi="Cambria Math" w:cs="Calibri"/>
                  <w:sz w:val="22"/>
                  <w:szCs w:val="22"/>
                  <w:lang w:val="en-US"/>
                </w:rPr>
              </m:ctrlPr>
            </m:sSubPr>
            <m:e>
              <m:r>
                <w:rPr>
                  <w:rFonts w:ascii="Cambria Math" w:hAnsi="Cambria Math" w:cs="Calibri"/>
                  <w:sz w:val="22"/>
                  <w:szCs w:val="22"/>
                  <w:lang w:val="en-US"/>
                </w:rPr>
                <m:t>x</m:t>
              </m:r>
            </m:e>
            <m:sub>
              <m:r>
                <w:rPr>
                  <w:rFonts w:ascii="Cambria Math" w:hAnsi="Cambria Math" w:cs="Calibri"/>
                  <w:sz w:val="22"/>
                  <w:szCs w:val="22"/>
                  <w:lang w:val="en-US"/>
                </w:rPr>
                <m:t>k</m:t>
              </m:r>
            </m:sub>
          </m:sSub>
          <m:r>
            <m:rPr>
              <m:sty m:val="p"/>
            </m:rPr>
            <w:rPr>
              <w:rFonts w:ascii="Cambria Math" w:hAnsi="Cambria Math" w:cs="Calibri"/>
              <w:sz w:val="22"/>
              <w:szCs w:val="22"/>
              <w:lang w:val="en-US"/>
            </w:rPr>
            <m:t>=</m:t>
          </m:r>
          <m:sSub>
            <m:sSubPr>
              <m:ctrlPr>
                <w:rPr>
                  <w:rFonts w:ascii="Cambria Math" w:hAnsi="Cambria Math" w:cs="Calibri"/>
                  <w:sz w:val="22"/>
                  <w:szCs w:val="22"/>
                  <w:lang w:val="en-US"/>
                </w:rPr>
              </m:ctrlPr>
            </m:sSubPr>
            <m:e>
              <m:r>
                <w:rPr>
                  <w:rFonts w:ascii="Cambria Math" w:hAnsi="Cambria Math" w:cs="Calibri"/>
                  <w:sz w:val="22"/>
                  <w:szCs w:val="22"/>
                  <w:lang w:val="en-US"/>
                </w:rPr>
                <m:t>x</m:t>
              </m:r>
            </m:e>
            <m:sub>
              <m:r>
                <w:rPr>
                  <w:rFonts w:ascii="Cambria Math" w:hAnsi="Cambria Math" w:cs="Calibri"/>
                  <w:sz w:val="22"/>
                  <w:szCs w:val="22"/>
                  <w:lang w:val="en-US"/>
                </w:rPr>
                <m:t>k</m:t>
              </m:r>
              <m:r>
                <m:rPr>
                  <m:sty m:val="p"/>
                </m:rPr>
                <w:rPr>
                  <w:rFonts w:ascii="Cambria Math" w:hAnsi="Cambria Math" w:cs="Calibri"/>
                  <w:sz w:val="22"/>
                  <w:szCs w:val="22"/>
                  <w:lang w:val="en-US"/>
                </w:rPr>
                <m:t>-1</m:t>
              </m:r>
            </m:sub>
          </m:sSub>
          <m:r>
            <m:rPr>
              <m:sty m:val="p"/>
            </m:rPr>
            <w:rPr>
              <w:rFonts w:ascii="Cambria Math" w:hAnsi="Cambria Math" w:cs="Calibri"/>
              <w:sz w:val="22"/>
              <w:szCs w:val="22"/>
              <w:lang w:val="en-US"/>
            </w:rPr>
            <m:t>+Δ</m:t>
          </m:r>
          <m:r>
            <w:rPr>
              <w:rFonts w:ascii="Cambria Math" w:hAnsi="Cambria Math" w:cs="Calibri"/>
              <w:sz w:val="22"/>
              <w:szCs w:val="22"/>
              <w:lang w:val="en-US"/>
            </w:rPr>
            <m:t>t</m:t>
          </m:r>
          <m:r>
            <m:rPr>
              <m:sty m:val="p"/>
            </m:rPr>
            <w:rPr>
              <w:rFonts w:ascii="Cambria Math" w:hAnsi="Cambria Math" w:cs="Calibri"/>
              <w:sz w:val="22"/>
              <w:szCs w:val="22"/>
              <w:lang w:val="en-US"/>
            </w:rPr>
            <m:t>⋅</m:t>
          </m:r>
          <m:sSub>
            <m:sSubPr>
              <m:ctrlPr>
                <w:rPr>
                  <w:rFonts w:ascii="Cambria Math" w:hAnsi="Cambria Math" w:cs="Calibri"/>
                  <w:sz w:val="22"/>
                  <w:szCs w:val="22"/>
                  <w:lang w:val="en-US"/>
                </w:rPr>
              </m:ctrlPr>
            </m:sSubPr>
            <m:e>
              <m:r>
                <w:rPr>
                  <w:rFonts w:ascii="Cambria Math" w:hAnsi="Cambria Math" w:cs="Calibri"/>
                  <w:sz w:val="22"/>
                  <w:szCs w:val="22"/>
                  <w:lang w:val="en-US"/>
                </w:rPr>
                <m:t>v</m:t>
              </m:r>
            </m:e>
            <m:sub>
              <m:r>
                <w:rPr>
                  <w:rFonts w:ascii="Cambria Math" w:hAnsi="Cambria Math" w:cs="Calibri"/>
                  <w:sz w:val="22"/>
                  <w:szCs w:val="22"/>
                  <w:lang w:val="en-US"/>
                </w:rPr>
                <m:t>k</m:t>
              </m:r>
              <m:r>
                <m:rPr>
                  <m:sty m:val="p"/>
                </m:rPr>
                <w:rPr>
                  <w:rFonts w:ascii="Cambria Math" w:hAnsi="Cambria Math" w:cs="Calibri"/>
                  <w:sz w:val="22"/>
                  <w:szCs w:val="22"/>
                  <w:lang w:val="en-US"/>
                </w:rPr>
                <m:t>-1</m:t>
              </m:r>
            </m:sub>
          </m:sSub>
        </m:oMath>
      </m:oMathPara>
    </w:p>
    <w:p w14:paraId="00B1E0C8" w14:textId="77777777" w:rsidR="00F41E16" w:rsidRPr="00F41E16" w:rsidRDefault="00F41E16" w:rsidP="009709E3">
      <w:pPr>
        <w:spacing w:line="360" w:lineRule="auto"/>
        <w:ind w:left="360"/>
        <w:jc w:val="both"/>
        <w:rPr>
          <w:rFonts w:ascii="Calibri" w:hAnsi="Calibri" w:cs="Calibri"/>
          <w:sz w:val="22"/>
          <w:szCs w:val="22"/>
          <w:lang w:val="en-US"/>
        </w:rPr>
      </w:pPr>
      <w:r w:rsidRPr="00F41E16">
        <w:rPr>
          <w:rFonts w:ascii="Calibri" w:hAnsi="Calibri" w:cs="Calibri"/>
          <w:sz w:val="22"/>
          <w:szCs w:val="22"/>
          <w:lang w:val="en-US"/>
        </w:rPr>
        <w:t>Where:</w:t>
      </w:r>
    </w:p>
    <w:p w14:paraId="43090444" w14:textId="496F2FC1" w:rsidR="00F41E16" w:rsidRPr="00F41E16" w:rsidRDefault="00000000" w:rsidP="009709E3">
      <w:pPr>
        <w:numPr>
          <w:ilvl w:val="0"/>
          <w:numId w:val="7"/>
        </w:numPr>
        <w:spacing w:line="360" w:lineRule="auto"/>
        <w:jc w:val="both"/>
        <w:rPr>
          <w:rFonts w:ascii="Calibri" w:hAnsi="Calibri" w:cs="Calibri"/>
          <w:sz w:val="22"/>
          <w:szCs w:val="22"/>
          <w:lang w:val="en-US"/>
        </w:rPr>
      </w:pPr>
      <m:oMath>
        <m:sSub>
          <m:sSubPr>
            <m:ctrlPr>
              <w:rPr>
                <w:rFonts w:ascii="Cambria Math" w:hAnsi="Cambria Math" w:cs="Calibri"/>
                <w:sz w:val="22"/>
                <w:szCs w:val="22"/>
                <w:lang w:val="en-US"/>
              </w:rPr>
            </m:ctrlPr>
          </m:sSubPr>
          <m:e>
            <m:r>
              <w:rPr>
                <w:rFonts w:ascii="Cambria Math" w:hAnsi="Cambria Math" w:cs="Calibri"/>
                <w:sz w:val="22"/>
                <w:szCs w:val="22"/>
                <w:lang w:val="en-US"/>
              </w:rPr>
              <m:t>x</m:t>
            </m:r>
          </m:e>
          <m:sub>
            <m:r>
              <w:rPr>
                <w:rFonts w:ascii="Cambria Math" w:hAnsi="Cambria Math" w:cs="Calibri"/>
                <w:sz w:val="22"/>
                <w:szCs w:val="22"/>
                <w:lang w:val="en-US"/>
              </w:rPr>
              <m:t>k</m:t>
            </m:r>
          </m:sub>
        </m:sSub>
      </m:oMath>
      <w:r w:rsidR="00F41E16" w:rsidRPr="00F41E16">
        <w:rPr>
          <w:rFonts w:ascii="Calibri" w:hAnsi="Calibri" w:cs="Calibri"/>
          <w:sz w:val="22"/>
          <w:szCs w:val="22"/>
          <w:lang w:val="en-US"/>
        </w:rPr>
        <w:t xml:space="preserve"> is the position of the object at time step </w:t>
      </w:r>
      <m:oMath>
        <m:r>
          <w:rPr>
            <w:rFonts w:ascii="Cambria Math" w:hAnsi="Cambria Math" w:cs="Calibri"/>
            <w:sz w:val="22"/>
            <w:szCs w:val="22"/>
            <w:lang w:val="en-US"/>
          </w:rPr>
          <m:t>k</m:t>
        </m:r>
      </m:oMath>
      <w:r w:rsidR="00F41E16" w:rsidRPr="00F41E16">
        <w:rPr>
          <w:rFonts w:ascii="Calibri" w:hAnsi="Calibri" w:cs="Calibri"/>
          <w:sz w:val="22"/>
          <w:szCs w:val="22"/>
          <w:lang w:val="en-US"/>
        </w:rPr>
        <w:t>.</w:t>
      </w:r>
    </w:p>
    <w:p w14:paraId="4BF5739A" w14:textId="40285AE2" w:rsidR="00F41E16" w:rsidRPr="00F41E16" w:rsidRDefault="00000000" w:rsidP="009709E3">
      <w:pPr>
        <w:numPr>
          <w:ilvl w:val="0"/>
          <w:numId w:val="7"/>
        </w:numPr>
        <w:spacing w:line="360" w:lineRule="auto"/>
        <w:jc w:val="both"/>
        <w:rPr>
          <w:rFonts w:ascii="Calibri" w:hAnsi="Calibri" w:cs="Calibri"/>
          <w:sz w:val="22"/>
          <w:szCs w:val="22"/>
          <w:lang w:val="en-US"/>
        </w:rPr>
      </w:pPr>
      <m:oMath>
        <m:sSub>
          <m:sSubPr>
            <m:ctrlPr>
              <w:rPr>
                <w:rFonts w:ascii="Cambria Math" w:hAnsi="Cambria Math" w:cs="Calibri"/>
                <w:sz w:val="22"/>
                <w:szCs w:val="22"/>
                <w:lang w:val="en-US"/>
              </w:rPr>
            </m:ctrlPr>
          </m:sSubPr>
          <m:e>
            <m:r>
              <w:rPr>
                <w:rFonts w:ascii="Cambria Math" w:hAnsi="Cambria Math" w:cs="Calibri"/>
                <w:sz w:val="22"/>
                <w:szCs w:val="22"/>
                <w:lang w:val="en-US"/>
              </w:rPr>
              <m:t>x</m:t>
            </m:r>
          </m:e>
          <m:sub>
            <m:r>
              <w:rPr>
                <w:rFonts w:ascii="Cambria Math" w:hAnsi="Cambria Math" w:cs="Calibri"/>
                <w:sz w:val="22"/>
                <w:szCs w:val="22"/>
                <w:lang w:val="en-US"/>
              </w:rPr>
              <m:t>k</m:t>
            </m:r>
            <m:r>
              <m:rPr>
                <m:sty m:val="p"/>
              </m:rPr>
              <w:rPr>
                <w:rFonts w:ascii="Cambria Math" w:hAnsi="Cambria Math" w:cs="Calibri"/>
                <w:sz w:val="22"/>
                <w:szCs w:val="22"/>
                <w:lang w:val="en-US"/>
              </w:rPr>
              <m:t>-1</m:t>
            </m:r>
          </m:sub>
        </m:sSub>
      </m:oMath>
      <w:r w:rsidR="00F41E16" w:rsidRPr="00F41E16">
        <w:rPr>
          <w:rFonts w:ascii="Calibri" w:hAnsi="Calibri" w:cs="Calibri"/>
          <w:sz w:val="22"/>
          <w:szCs w:val="22"/>
          <w:lang w:val="en-US"/>
        </w:rPr>
        <w:t xml:space="preserve"> is the position of the object at the previous time step </w:t>
      </w:r>
      <m:oMath>
        <m:r>
          <w:rPr>
            <w:rFonts w:ascii="Cambria Math" w:hAnsi="Cambria Math" w:cs="Calibri"/>
            <w:sz w:val="22"/>
            <w:szCs w:val="22"/>
            <w:lang w:val="en-US"/>
          </w:rPr>
          <m:t>k</m:t>
        </m:r>
        <m:r>
          <m:rPr>
            <m:sty m:val="p"/>
          </m:rPr>
          <w:rPr>
            <w:rFonts w:ascii="Cambria Math" w:hAnsi="Cambria Math" w:cs="Calibri"/>
            <w:sz w:val="22"/>
            <w:szCs w:val="22"/>
            <w:lang w:val="en-US"/>
          </w:rPr>
          <m:t>-1</m:t>
        </m:r>
      </m:oMath>
      <w:r w:rsidR="00F41E16" w:rsidRPr="00F41E16">
        <w:rPr>
          <w:rFonts w:ascii="Calibri" w:hAnsi="Calibri" w:cs="Calibri"/>
          <w:sz w:val="22"/>
          <w:szCs w:val="22"/>
          <w:lang w:val="en-US"/>
        </w:rPr>
        <w:t>.</w:t>
      </w:r>
    </w:p>
    <w:p w14:paraId="2260CA84" w14:textId="2B3A161A" w:rsidR="00F41E16" w:rsidRPr="00F41E16" w:rsidRDefault="00F41E16" w:rsidP="009709E3">
      <w:pPr>
        <w:numPr>
          <w:ilvl w:val="0"/>
          <w:numId w:val="7"/>
        </w:numPr>
        <w:spacing w:line="360" w:lineRule="auto"/>
        <w:jc w:val="both"/>
        <w:rPr>
          <w:rFonts w:ascii="Calibri" w:hAnsi="Calibri" w:cs="Calibri"/>
          <w:sz w:val="22"/>
          <w:szCs w:val="22"/>
          <w:lang w:val="en-US"/>
        </w:rPr>
      </w:pPr>
      <m:oMath>
        <m:r>
          <m:rPr>
            <m:sty m:val="p"/>
          </m:rPr>
          <w:rPr>
            <w:rFonts w:ascii="Cambria Math" w:hAnsi="Cambria Math" w:cs="Calibri"/>
            <w:sz w:val="22"/>
            <w:szCs w:val="22"/>
            <w:lang w:val="en-US"/>
          </w:rPr>
          <m:t>Δ</m:t>
        </m:r>
        <m:r>
          <w:rPr>
            <w:rFonts w:ascii="Cambria Math" w:hAnsi="Cambria Math" w:cs="Calibri"/>
            <w:sz w:val="22"/>
            <w:szCs w:val="22"/>
            <w:lang w:val="en-US"/>
          </w:rPr>
          <m:t>t</m:t>
        </m:r>
      </m:oMath>
      <w:r w:rsidRPr="00F41E16">
        <w:rPr>
          <w:rFonts w:ascii="Calibri" w:hAnsi="Calibri" w:cs="Calibri"/>
          <w:sz w:val="22"/>
          <w:szCs w:val="22"/>
          <w:lang w:val="en-US"/>
        </w:rPr>
        <w:t xml:space="preserve"> is the time difference between two consecutive steps.</w:t>
      </w:r>
    </w:p>
    <w:p w14:paraId="7645EF2F" w14:textId="3A90E37D" w:rsidR="00F41E16" w:rsidRPr="00F41E16" w:rsidRDefault="00000000" w:rsidP="009709E3">
      <w:pPr>
        <w:numPr>
          <w:ilvl w:val="0"/>
          <w:numId w:val="7"/>
        </w:numPr>
        <w:spacing w:line="360" w:lineRule="auto"/>
        <w:jc w:val="both"/>
        <w:rPr>
          <w:rFonts w:ascii="Calibri" w:hAnsi="Calibri" w:cs="Calibri"/>
          <w:sz w:val="22"/>
          <w:szCs w:val="22"/>
          <w:lang w:val="en-US"/>
        </w:rPr>
      </w:pPr>
      <m:oMath>
        <m:sSub>
          <m:sSubPr>
            <m:ctrlPr>
              <w:rPr>
                <w:rFonts w:ascii="Cambria Math" w:hAnsi="Cambria Math" w:cs="Calibri"/>
                <w:sz w:val="22"/>
                <w:szCs w:val="22"/>
                <w:lang w:val="en-US"/>
              </w:rPr>
            </m:ctrlPr>
          </m:sSubPr>
          <m:e>
            <m:r>
              <w:rPr>
                <w:rFonts w:ascii="Cambria Math" w:hAnsi="Cambria Math" w:cs="Calibri"/>
                <w:sz w:val="22"/>
                <w:szCs w:val="22"/>
                <w:lang w:val="en-US"/>
              </w:rPr>
              <m:t>v</m:t>
            </m:r>
          </m:e>
          <m:sub>
            <m:r>
              <w:rPr>
                <w:rFonts w:ascii="Cambria Math" w:hAnsi="Cambria Math" w:cs="Calibri"/>
                <w:sz w:val="22"/>
                <w:szCs w:val="22"/>
                <w:lang w:val="en-US"/>
              </w:rPr>
              <m:t>k</m:t>
            </m:r>
            <m:r>
              <m:rPr>
                <m:sty m:val="p"/>
              </m:rPr>
              <w:rPr>
                <w:rFonts w:ascii="Cambria Math" w:hAnsi="Cambria Math" w:cs="Calibri"/>
                <w:sz w:val="22"/>
                <w:szCs w:val="22"/>
                <w:lang w:val="en-US"/>
              </w:rPr>
              <m:t>-1</m:t>
            </m:r>
          </m:sub>
        </m:sSub>
      </m:oMath>
      <w:r w:rsidR="00F41E16" w:rsidRPr="00F41E16">
        <w:rPr>
          <w:rFonts w:ascii="Calibri" w:hAnsi="Calibri" w:cs="Calibri"/>
          <w:sz w:val="22"/>
          <w:szCs w:val="22"/>
          <w:lang w:val="en-US"/>
        </w:rPr>
        <w:t xml:space="preserve"> is the velocity of the object at time </w:t>
      </w:r>
      <m:oMath>
        <m:r>
          <m:rPr>
            <m:sty m:val="p"/>
          </m:rPr>
          <w:rPr>
            <w:rFonts w:ascii="Cambria Math" w:hAnsi="Cambria Math" w:cs="Calibri"/>
            <w:sz w:val="22"/>
            <w:szCs w:val="22"/>
            <w:lang w:val="en-US"/>
          </w:rPr>
          <m:t>step⁡</m:t>
        </m:r>
        <m:r>
          <w:rPr>
            <w:rFonts w:ascii="Cambria Math" w:hAnsi="Cambria Math" w:cs="Calibri"/>
            <w:sz w:val="22"/>
            <w:szCs w:val="22"/>
            <w:lang w:val="en-US"/>
          </w:rPr>
          <m:t>k</m:t>
        </m:r>
        <m:r>
          <m:rPr>
            <m:sty m:val="p"/>
          </m:rPr>
          <w:rPr>
            <w:rFonts w:ascii="Cambria Math" w:hAnsi="Cambria Math" w:cs="Calibri"/>
            <w:sz w:val="22"/>
            <w:szCs w:val="22"/>
            <w:lang w:val="en-US"/>
          </w:rPr>
          <m:t>-1</m:t>
        </m:r>
      </m:oMath>
      <w:r w:rsidR="00F41E16" w:rsidRPr="00F41E16">
        <w:rPr>
          <w:rFonts w:ascii="Calibri" w:hAnsi="Calibri" w:cs="Calibri"/>
          <w:sz w:val="22"/>
          <w:szCs w:val="22"/>
          <w:lang w:val="en-US"/>
        </w:rPr>
        <w:t>.</w:t>
      </w:r>
    </w:p>
    <w:p w14:paraId="73F5D7FB" w14:textId="77777777" w:rsidR="00F41E16" w:rsidRPr="00F41E16" w:rsidRDefault="00F41E16" w:rsidP="009709E3">
      <w:pPr>
        <w:spacing w:line="360" w:lineRule="auto"/>
        <w:ind w:left="360"/>
        <w:jc w:val="both"/>
        <w:rPr>
          <w:rFonts w:ascii="Calibri" w:hAnsi="Calibri" w:cs="Calibri"/>
          <w:sz w:val="22"/>
          <w:szCs w:val="22"/>
          <w:lang w:val="en-US"/>
        </w:rPr>
      </w:pPr>
      <w:r w:rsidRPr="00F41E16">
        <w:rPr>
          <w:rFonts w:ascii="Calibri" w:hAnsi="Calibri" w:cs="Calibri"/>
          <w:sz w:val="22"/>
          <w:szCs w:val="22"/>
          <w:lang w:val="en-US"/>
        </w:rPr>
        <w:t>Velocity Update Equation:</w:t>
      </w:r>
    </w:p>
    <w:p w14:paraId="396BA667" w14:textId="0FC6EB29" w:rsidR="00F41E16" w:rsidRPr="00F41E16" w:rsidRDefault="00000000" w:rsidP="009709E3">
      <w:pPr>
        <w:spacing w:line="360" w:lineRule="auto"/>
        <w:ind w:left="360"/>
        <w:jc w:val="both"/>
        <w:rPr>
          <w:rFonts w:ascii="Calibri" w:hAnsi="Calibri" w:cs="Calibri"/>
          <w:sz w:val="22"/>
          <w:szCs w:val="22"/>
          <w:lang w:val="en-US"/>
        </w:rPr>
      </w:pPr>
      <m:oMathPara>
        <m:oMath>
          <m:sSub>
            <m:sSubPr>
              <m:ctrlPr>
                <w:rPr>
                  <w:rFonts w:ascii="Cambria Math" w:hAnsi="Cambria Math" w:cs="Calibri"/>
                  <w:sz w:val="22"/>
                  <w:szCs w:val="22"/>
                  <w:lang w:val="en-US"/>
                </w:rPr>
              </m:ctrlPr>
            </m:sSubPr>
            <m:e>
              <m:r>
                <w:rPr>
                  <w:rFonts w:ascii="Cambria Math" w:hAnsi="Cambria Math" w:cs="Calibri"/>
                  <w:sz w:val="22"/>
                  <w:szCs w:val="22"/>
                  <w:lang w:val="en-US"/>
                </w:rPr>
                <m:t>v</m:t>
              </m:r>
            </m:e>
            <m:sub>
              <m:r>
                <w:rPr>
                  <w:rFonts w:ascii="Cambria Math" w:hAnsi="Cambria Math" w:cs="Calibri"/>
                  <w:sz w:val="22"/>
                  <w:szCs w:val="22"/>
                  <w:lang w:val="en-US"/>
                </w:rPr>
                <m:t>k</m:t>
              </m:r>
            </m:sub>
          </m:sSub>
          <m:r>
            <m:rPr>
              <m:sty m:val="p"/>
            </m:rPr>
            <w:rPr>
              <w:rFonts w:ascii="Cambria Math" w:hAnsi="Cambria Math" w:cs="Calibri"/>
              <w:sz w:val="22"/>
              <w:szCs w:val="22"/>
              <w:lang w:val="en-US"/>
            </w:rPr>
            <m:t>=</m:t>
          </m:r>
          <m:sSub>
            <m:sSubPr>
              <m:ctrlPr>
                <w:rPr>
                  <w:rFonts w:ascii="Cambria Math" w:hAnsi="Cambria Math" w:cs="Calibri"/>
                  <w:sz w:val="22"/>
                  <w:szCs w:val="22"/>
                  <w:lang w:val="en-US"/>
                </w:rPr>
              </m:ctrlPr>
            </m:sSubPr>
            <m:e>
              <m:r>
                <w:rPr>
                  <w:rFonts w:ascii="Cambria Math" w:hAnsi="Cambria Math" w:cs="Calibri"/>
                  <w:sz w:val="22"/>
                  <w:szCs w:val="22"/>
                  <w:lang w:val="en-US"/>
                </w:rPr>
                <m:t>v</m:t>
              </m:r>
            </m:e>
            <m:sub>
              <m:r>
                <w:rPr>
                  <w:rFonts w:ascii="Cambria Math" w:hAnsi="Cambria Math" w:cs="Calibri"/>
                  <w:sz w:val="22"/>
                  <w:szCs w:val="22"/>
                  <w:lang w:val="en-US"/>
                </w:rPr>
                <m:t>k</m:t>
              </m:r>
              <m:r>
                <m:rPr>
                  <m:sty m:val="p"/>
                </m:rPr>
                <w:rPr>
                  <w:rFonts w:ascii="Cambria Math" w:hAnsi="Cambria Math" w:cs="Calibri"/>
                  <w:sz w:val="22"/>
                  <w:szCs w:val="22"/>
                  <w:lang w:val="en-US"/>
                </w:rPr>
                <m:t>-1</m:t>
              </m:r>
            </m:sub>
          </m:sSub>
        </m:oMath>
      </m:oMathPara>
    </w:p>
    <w:p w14:paraId="71DB9EBF" w14:textId="77777777" w:rsidR="00F41E16" w:rsidRPr="00F41E16" w:rsidRDefault="00F41E16" w:rsidP="009709E3">
      <w:pPr>
        <w:spacing w:line="360" w:lineRule="auto"/>
        <w:ind w:left="360"/>
        <w:jc w:val="both"/>
        <w:rPr>
          <w:rFonts w:ascii="Calibri" w:hAnsi="Calibri" w:cs="Calibri"/>
          <w:sz w:val="22"/>
          <w:szCs w:val="22"/>
          <w:lang w:val="en-US"/>
        </w:rPr>
      </w:pPr>
      <w:r w:rsidRPr="00F41E16">
        <w:rPr>
          <w:rFonts w:ascii="Calibri" w:hAnsi="Calibri" w:cs="Calibri"/>
          <w:sz w:val="22"/>
          <w:szCs w:val="22"/>
          <w:lang w:val="en-US"/>
        </w:rPr>
        <w:t>Where:</w:t>
      </w:r>
    </w:p>
    <w:p w14:paraId="116603B8" w14:textId="1569F607" w:rsidR="00F41E16" w:rsidRPr="00F41E16" w:rsidRDefault="00000000" w:rsidP="00FC3340">
      <w:pPr>
        <w:numPr>
          <w:ilvl w:val="0"/>
          <w:numId w:val="8"/>
        </w:numPr>
        <w:spacing w:line="360" w:lineRule="auto"/>
        <w:jc w:val="both"/>
        <w:rPr>
          <w:rFonts w:ascii="Calibri" w:hAnsi="Calibri" w:cs="Calibri"/>
          <w:sz w:val="22"/>
          <w:szCs w:val="22"/>
          <w:lang w:val="en-US"/>
        </w:rPr>
      </w:pPr>
      <m:oMath>
        <m:sSub>
          <m:sSubPr>
            <m:ctrlPr>
              <w:rPr>
                <w:rFonts w:ascii="Cambria Math" w:hAnsi="Cambria Math" w:cs="Calibri"/>
                <w:sz w:val="22"/>
                <w:szCs w:val="22"/>
                <w:lang w:val="en-US"/>
              </w:rPr>
            </m:ctrlPr>
          </m:sSubPr>
          <m:e>
            <m:r>
              <w:rPr>
                <w:rFonts w:ascii="Cambria Math" w:hAnsi="Cambria Math" w:cs="Calibri"/>
                <w:sz w:val="22"/>
                <w:szCs w:val="22"/>
                <w:lang w:val="en-US"/>
              </w:rPr>
              <m:t>v</m:t>
            </m:r>
          </m:e>
          <m:sub>
            <m:r>
              <w:rPr>
                <w:rFonts w:ascii="Cambria Math" w:hAnsi="Cambria Math" w:cs="Calibri"/>
                <w:sz w:val="22"/>
                <w:szCs w:val="22"/>
                <w:lang w:val="en-US"/>
              </w:rPr>
              <m:t>k</m:t>
            </m:r>
          </m:sub>
        </m:sSub>
      </m:oMath>
      <w:r w:rsidR="00F41E16" w:rsidRPr="00F41E16">
        <w:rPr>
          <w:rFonts w:ascii="Calibri" w:hAnsi="Calibri" w:cs="Calibri"/>
          <w:sz w:val="22"/>
          <w:szCs w:val="22"/>
          <w:lang w:val="en-US"/>
        </w:rPr>
        <w:t xml:space="preserve"> is the velocity of the object at time step </w:t>
      </w:r>
      <m:oMath>
        <m:r>
          <w:rPr>
            <w:rFonts w:ascii="Cambria Math" w:hAnsi="Cambria Math" w:cs="Calibri"/>
            <w:sz w:val="22"/>
            <w:szCs w:val="22"/>
            <w:lang w:val="en-US"/>
          </w:rPr>
          <m:t>k</m:t>
        </m:r>
      </m:oMath>
      <w:r w:rsidR="00F41E16" w:rsidRPr="00F41E16">
        <w:rPr>
          <w:rFonts w:ascii="Calibri" w:hAnsi="Calibri" w:cs="Calibri"/>
          <w:sz w:val="22"/>
          <w:szCs w:val="22"/>
          <w:lang w:val="en-US"/>
        </w:rPr>
        <w:t>, which remains constant over time.</w:t>
      </w:r>
    </w:p>
    <w:p w14:paraId="32DA6159" w14:textId="2E710093" w:rsidR="00F41E16" w:rsidRPr="00042201" w:rsidRDefault="0016321D" w:rsidP="00042201">
      <w:pPr>
        <w:pStyle w:val="Heading3"/>
        <w:numPr>
          <w:ilvl w:val="2"/>
          <w:numId w:val="3"/>
        </w:numPr>
        <w:spacing w:line="360" w:lineRule="auto"/>
        <w:jc w:val="center"/>
        <w:rPr>
          <w:rFonts w:ascii="Calibri" w:hAnsi="Calibri" w:cs="Calibri"/>
          <w:b/>
          <w:bCs/>
          <w:color w:val="auto"/>
        </w:rPr>
      </w:pPr>
      <w:bookmarkStart w:id="3" w:name="_Toc180421718"/>
      <w:r w:rsidRPr="0016321D">
        <w:rPr>
          <w:rFonts w:ascii="Calibri" w:hAnsi="Calibri" w:cs="Calibri"/>
          <w:b/>
          <w:bCs/>
          <w:color w:val="auto"/>
        </w:rPr>
        <w:t>Kalman Filter</w:t>
      </w:r>
      <w:bookmarkEnd w:id="3"/>
    </w:p>
    <w:p w14:paraId="35E20C72" w14:textId="77777777" w:rsidR="009042B2" w:rsidRPr="009042B2" w:rsidRDefault="009042B2" w:rsidP="00A13067">
      <w:pPr>
        <w:spacing w:line="360" w:lineRule="auto"/>
        <w:jc w:val="both"/>
        <w:rPr>
          <w:rFonts w:ascii="Calibri" w:hAnsi="Calibri" w:cs="Calibri"/>
          <w:sz w:val="22"/>
          <w:szCs w:val="22"/>
        </w:rPr>
      </w:pPr>
      <w:r w:rsidRPr="009042B2">
        <w:rPr>
          <w:rFonts w:ascii="Calibri" w:hAnsi="Calibri" w:cs="Calibri"/>
          <w:sz w:val="22"/>
          <w:szCs w:val="22"/>
        </w:rPr>
        <w:t>The Kalman Filter (KF) is a widely used recursive method designed to estimate the state of a dynamic system based on noisy observations. Its strength lies in systems where linear assumptions hold and the noise is Gaussian. The KF works through two main steps: first, during the prediction phase, it generates an estimate of the system's future state using the previous state and any control inputs. Then, in the correction phase, this estimate is adjusted by incorporating new measurements to reduce the overall uncertainty (Im, 2024).</w:t>
      </w:r>
    </w:p>
    <w:p w14:paraId="3C043959" w14:textId="0B54D7A6" w:rsidR="009042B2" w:rsidRPr="009042B2" w:rsidRDefault="009042B2" w:rsidP="00A13067">
      <w:pPr>
        <w:spacing w:line="360" w:lineRule="auto"/>
        <w:jc w:val="both"/>
        <w:rPr>
          <w:rFonts w:ascii="Calibri" w:hAnsi="Calibri" w:cs="Calibri"/>
          <w:sz w:val="22"/>
          <w:szCs w:val="22"/>
        </w:rPr>
      </w:pPr>
      <w:r w:rsidRPr="009042B2">
        <w:rPr>
          <w:rFonts w:ascii="Calibri" w:hAnsi="Calibri" w:cs="Calibri"/>
          <w:sz w:val="22"/>
          <w:szCs w:val="22"/>
        </w:rPr>
        <w:t xml:space="preserve">Although the Kalman Filter is popular in many applications, it has notable drawbacks, especially when dealing with non-linear systems, such as those found in general aviation. According to Im (2024), the </w:t>
      </w:r>
      <w:r w:rsidRPr="009042B2">
        <w:rPr>
          <w:rFonts w:ascii="Calibri" w:hAnsi="Calibri" w:cs="Calibri"/>
          <w:sz w:val="22"/>
          <w:szCs w:val="22"/>
        </w:rPr>
        <w:lastRenderedPageBreak/>
        <w:t xml:space="preserve">KF relies on assumptions that both the system dynamics and observation models are linear, and that noise follows a Gaussian distribution—assumptions </w:t>
      </w:r>
      <w:r>
        <w:rPr>
          <w:rFonts w:ascii="Calibri" w:hAnsi="Calibri" w:cs="Calibri"/>
          <w:sz w:val="22"/>
          <w:szCs w:val="22"/>
        </w:rPr>
        <w:t>t</w:t>
      </w:r>
      <w:r w:rsidRPr="009042B2">
        <w:rPr>
          <w:rFonts w:ascii="Calibri" w:hAnsi="Calibri" w:cs="Calibri"/>
          <w:sz w:val="22"/>
          <w:szCs w:val="22"/>
        </w:rPr>
        <w:t>h</w:t>
      </w:r>
      <w:r>
        <w:rPr>
          <w:rFonts w:ascii="Calibri" w:hAnsi="Calibri" w:cs="Calibri"/>
          <w:sz w:val="22"/>
          <w:szCs w:val="22"/>
        </w:rPr>
        <w:t>at</w:t>
      </w:r>
      <w:r w:rsidRPr="009042B2">
        <w:rPr>
          <w:rFonts w:ascii="Calibri" w:hAnsi="Calibri" w:cs="Calibri"/>
          <w:sz w:val="22"/>
          <w:szCs w:val="22"/>
        </w:rPr>
        <w:t xml:space="preserve"> are often violated in real-world settings. General aviation flights, for instance, typically involve non-linear behavior, such as abrupt turns, changes in altitude, and unpredictable weather patterns. In such cases, the filter’s performance declines, resulting in less precise predictions.</w:t>
      </w:r>
    </w:p>
    <w:p w14:paraId="0918CD33" w14:textId="77777777" w:rsidR="009042B2" w:rsidRPr="009042B2" w:rsidRDefault="009042B2" w:rsidP="00A13067">
      <w:pPr>
        <w:spacing w:line="360" w:lineRule="auto"/>
        <w:jc w:val="both"/>
        <w:rPr>
          <w:rFonts w:ascii="Calibri" w:hAnsi="Calibri" w:cs="Calibri"/>
          <w:sz w:val="22"/>
          <w:szCs w:val="22"/>
        </w:rPr>
      </w:pPr>
      <w:r w:rsidRPr="009042B2">
        <w:rPr>
          <w:rFonts w:ascii="Calibri" w:hAnsi="Calibri" w:cs="Calibri"/>
          <w:sz w:val="22"/>
          <w:szCs w:val="22"/>
        </w:rPr>
        <w:t>To address these challenges, variants like the Extended Kalman Filter (EKF) and Unscented Kalman Filter (UKF) were developed. These models are designed to better handle non-linear systems: the EKF uses a linear approximation around the current estimate, while the UKF applies sampling techniques to approximate non-linear dynamics more accurately. Although these improvements make the filters more suitable for complex environments like general aviation, they also increase computational demands and may still fall short in highly dynamic scenarios.</w:t>
      </w:r>
    </w:p>
    <w:p w14:paraId="1784C40B" w14:textId="77777777" w:rsidR="009042B2" w:rsidRDefault="009042B2" w:rsidP="00A13067">
      <w:pPr>
        <w:spacing w:line="360" w:lineRule="auto"/>
        <w:jc w:val="both"/>
        <w:rPr>
          <w:rFonts w:ascii="Calibri" w:hAnsi="Calibri" w:cs="Calibri"/>
          <w:sz w:val="22"/>
          <w:szCs w:val="22"/>
        </w:rPr>
      </w:pPr>
      <w:r w:rsidRPr="009042B2">
        <w:rPr>
          <w:rFonts w:ascii="Calibri" w:hAnsi="Calibri" w:cs="Calibri"/>
          <w:sz w:val="22"/>
          <w:szCs w:val="22"/>
        </w:rPr>
        <w:t>Despite these limitations, the Kalman Filter remains an essential tool in trajectory prediction tasks. It serves as a baseline against which more advanced models are often compared, thanks to its simplicity and computational efficiency.</w:t>
      </w:r>
    </w:p>
    <w:p w14:paraId="74938196" w14:textId="08FE5024" w:rsidR="00E71C96" w:rsidRPr="009042B2" w:rsidRDefault="00E71C96" w:rsidP="00A13067">
      <w:pPr>
        <w:spacing w:line="360" w:lineRule="auto"/>
        <w:jc w:val="both"/>
        <w:rPr>
          <w:rFonts w:ascii="Calibri" w:hAnsi="Calibri" w:cs="Calibri"/>
          <w:sz w:val="22"/>
          <w:szCs w:val="22"/>
        </w:rPr>
      </w:pPr>
      <w:r w:rsidRPr="00E71C96">
        <w:rPr>
          <w:rFonts w:ascii="Calibri" w:hAnsi="Calibri" w:cs="Calibri"/>
          <w:sz w:val="22"/>
          <w:szCs w:val="22"/>
        </w:rPr>
        <w:t>The Kalman Filter equations are split into two phases:</w:t>
      </w:r>
    </w:p>
    <w:p w14:paraId="23696797" w14:textId="2AF17AA5" w:rsidR="00A52715" w:rsidRPr="00A52715" w:rsidRDefault="00A52715" w:rsidP="00A52715">
      <w:pPr>
        <w:pStyle w:val="ListParagraph"/>
        <w:numPr>
          <w:ilvl w:val="0"/>
          <w:numId w:val="13"/>
        </w:numPr>
        <w:spacing w:line="360" w:lineRule="auto"/>
        <w:jc w:val="both"/>
        <w:rPr>
          <w:rFonts w:ascii="Calibri" w:hAnsi="Calibri" w:cs="Calibri"/>
          <w:sz w:val="22"/>
          <w:szCs w:val="22"/>
          <w:lang w:val="en-US"/>
        </w:rPr>
      </w:pPr>
      <w:r w:rsidRPr="00A52715">
        <w:rPr>
          <w:rFonts w:ascii="Calibri" w:hAnsi="Calibri" w:cs="Calibri"/>
          <w:sz w:val="22"/>
          <w:szCs w:val="22"/>
          <w:lang w:val="en-US"/>
        </w:rPr>
        <w:t>Prediction Phase:</w:t>
      </w:r>
    </w:p>
    <w:p w14:paraId="1DB7C986" w14:textId="0CF0E95C" w:rsidR="00A52715" w:rsidRPr="00A52715" w:rsidRDefault="00000000" w:rsidP="00A52715">
      <w:pPr>
        <w:spacing w:line="360" w:lineRule="auto"/>
        <w:ind w:left="360"/>
        <w:jc w:val="both"/>
        <w:rPr>
          <w:rFonts w:ascii="Calibri" w:hAnsi="Calibri" w:cs="Calibri"/>
          <w:sz w:val="22"/>
          <w:szCs w:val="22"/>
          <w:lang w:val="en-US"/>
        </w:rPr>
      </w:pPr>
      <m:oMathPara>
        <m:oMath>
          <m:m>
            <m:mPr>
              <m:plcHide m:val="1"/>
              <m:mcs>
                <m:mc>
                  <m:mcPr>
                    <m:count m:val="1"/>
                    <m:mcJc m:val="center"/>
                  </m:mcPr>
                </m:mc>
              </m:mcs>
              <m:ctrlPr>
                <w:rPr>
                  <w:rFonts w:ascii="Cambria Math" w:hAnsi="Cambria Math" w:cs="Calibri"/>
                  <w:i/>
                  <w:sz w:val="22"/>
                  <w:szCs w:val="22"/>
                  <w:lang w:val="en-US"/>
                </w:rPr>
              </m:ctrlPr>
            </m:mPr>
            <m:mr>
              <m:e>
                <m:sSub>
                  <m:sSubPr>
                    <m:ctrlPr>
                      <w:rPr>
                        <w:rFonts w:ascii="Cambria Math" w:hAnsi="Cambria Math" w:cs="Calibri"/>
                        <w:sz w:val="22"/>
                        <w:szCs w:val="22"/>
                        <w:lang w:val="en-US"/>
                      </w:rPr>
                    </m:ctrlPr>
                  </m:sSubPr>
                  <m:e>
                    <m:acc>
                      <m:accPr>
                        <m:chr m:val="ˆ"/>
                        <m:ctrlPr>
                          <w:rPr>
                            <w:rFonts w:ascii="Cambria Math" w:hAnsi="Cambria Math" w:cs="Calibri"/>
                            <w:sz w:val="22"/>
                            <w:szCs w:val="22"/>
                            <w:lang w:val="en-US"/>
                          </w:rPr>
                        </m:ctrlPr>
                      </m:accPr>
                      <m:e>
                        <m:r>
                          <w:rPr>
                            <w:rFonts w:ascii="Cambria Math" w:hAnsi="Cambria Math" w:cs="Calibri"/>
                            <w:sz w:val="22"/>
                            <w:szCs w:val="22"/>
                            <w:lang w:val="en-US"/>
                          </w:rPr>
                          <m:t>x</m:t>
                        </m:r>
                      </m:e>
                    </m:acc>
                  </m:e>
                  <m:sub>
                    <m:r>
                      <w:rPr>
                        <w:rFonts w:ascii="Cambria Math" w:hAnsi="Cambria Math" w:cs="Calibri"/>
                        <w:sz w:val="22"/>
                        <w:szCs w:val="22"/>
                        <w:lang w:val="en-US"/>
                      </w:rPr>
                      <m:t>k</m:t>
                    </m:r>
                  </m:sub>
                </m:sSub>
                <m:r>
                  <m:rPr>
                    <m:sty m:val="p"/>
                  </m:rPr>
                  <w:rPr>
                    <w:rFonts w:ascii="Cambria Math" w:hAnsi="Cambria Math" w:cs="Calibri"/>
                    <w:sz w:val="22"/>
                    <w:szCs w:val="22"/>
                    <w:lang w:val="en-US"/>
                  </w:rPr>
                  <m:t>=</m:t>
                </m:r>
                <m:sSub>
                  <m:sSubPr>
                    <m:ctrlPr>
                      <w:rPr>
                        <w:rFonts w:ascii="Cambria Math" w:hAnsi="Cambria Math" w:cs="Calibri"/>
                        <w:sz w:val="22"/>
                        <w:szCs w:val="22"/>
                        <w:lang w:val="en-US"/>
                      </w:rPr>
                    </m:ctrlPr>
                  </m:sSubPr>
                  <m:e>
                    <m:r>
                      <w:rPr>
                        <w:rFonts w:ascii="Cambria Math" w:hAnsi="Cambria Math" w:cs="Calibri"/>
                        <w:sz w:val="22"/>
                        <w:szCs w:val="22"/>
                        <w:lang w:val="en-US"/>
                      </w:rPr>
                      <m:t>F</m:t>
                    </m:r>
                  </m:e>
                  <m:sub>
                    <m:r>
                      <w:rPr>
                        <w:rFonts w:ascii="Cambria Math" w:hAnsi="Cambria Math" w:cs="Calibri"/>
                        <w:sz w:val="22"/>
                        <w:szCs w:val="22"/>
                        <w:lang w:val="en-US"/>
                      </w:rPr>
                      <m:t>k</m:t>
                    </m:r>
                  </m:sub>
                </m:sSub>
                <m:sSub>
                  <m:sSubPr>
                    <m:ctrlPr>
                      <w:rPr>
                        <w:rFonts w:ascii="Cambria Math" w:hAnsi="Cambria Math" w:cs="Calibri"/>
                        <w:sz w:val="22"/>
                        <w:szCs w:val="22"/>
                        <w:lang w:val="en-US"/>
                      </w:rPr>
                    </m:ctrlPr>
                  </m:sSubPr>
                  <m:e>
                    <m:acc>
                      <m:accPr>
                        <m:chr m:val="ˆ"/>
                        <m:ctrlPr>
                          <w:rPr>
                            <w:rFonts w:ascii="Cambria Math" w:hAnsi="Cambria Math" w:cs="Calibri"/>
                            <w:sz w:val="22"/>
                            <w:szCs w:val="22"/>
                            <w:lang w:val="en-US"/>
                          </w:rPr>
                        </m:ctrlPr>
                      </m:accPr>
                      <m:e>
                        <m:r>
                          <w:rPr>
                            <w:rFonts w:ascii="Cambria Math" w:hAnsi="Cambria Math" w:cs="Calibri"/>
                            <w:sz w:val="22"/>
                            <w:szCs w:val="22"/>
                            <w:lang w:val="en-US"/>
                          </w:rPr>
                          <m:t>x</m:t>
                        </m:r>
                      </m:e>
                    </m:acc>
                  </m:e>
                  <m:sub>
                    <m:r>
                      <w:rPr>
                        <w:rFonts w:ascii="Cambria Math" w:hAnsi="Cambria Math" w:cs="Calibri"/>
                        <w:sz w:val="22"/>
                        <w:szCs w:val="22"/>
                        <w:lang w:val="en-US"/>
                      </w:rPr>
                      <m:t>k</m:t>
                    </m:r>
                    <m:r>
                      <m:rPr>
                        <m:sty m:val="p"/>
                      </m:rPr>
                      <w:rPr>
                        <w:rFonts w:ascii="Cambria Math" w:hAnsi="Cambria Math" w:cs="Calibri"/>
                        <w:sz w:val="22"/>
                        <w:szCs w:val="22"/>
                        <w:lang w:val="en-US"/>
                      </w:rPr>
                      <m:t>-1</m:t>
                    </m:r>
                  </m:sub>
                </m:sSub>
                <m:r>
                  <m:rPr>
                    <m:sty m:val="p"/>
                  </m:rPr>
                  <w:rPr>
                    <w:rFonts w:ascii="Cambria Math" w:hAnsi="Cambria Math" w:cs="Calibri"/>
                    <w:sz w:val="22"/>
                    <w:szCs w:val="22"/>
                    <w:lang w:val="en-US"/>
                  </w:rPr>
                  <m:t>+</m:t>
                </m:r>
                <m:sSub>
                  <m:sSubPr>
                    <m:ctrlPr>
                      <w:rPr>
                        <w:rFonts w:ascii="Cambria Math" w:hAnsi="Cambria Math" w:cs="Calibri"/>
                        <w:sz w:val="22"/>
                        <w:szCs w:val="22"/>
                        <w:lang w:val="en-US"/>
                      </w:rPr>
                    </m:ctrlPr>
                  </m:sSubPr>
                  <m:e>
                    <m:r>
                      <w:rPr>
                        <w:rFonts w:ascii="Cambria Math" w:hAnsi="Cambria Math" w:cs="Calibri"/>
                        <w:sz w:val="22"/>
                        <w:szCs w:val="22"/>
                        <w:lang w:val="en-US"/>
                      </w:rPr>
                      <m:t>B</m:t>
                    </m:r>
                  </m:e>
                  <m:sub>
                    <m:r>
                      <w:rPr>
                        <w:rFonts w:ascii="Cambria Math" w:hAnsi="Cambria Math" w:cs="Calibri"/>
                        <w:sz w:val="22"/>
                        <w:szCs w:val="22"/>
                        <w:lang w:val="en-US"/>
                      </w:rPr>
                      <m:t>k</m:t>
                    </m:r>
                  </m:sub>
                </m:sSub>
                <m:sSub>
                  <m:sSubPr>
                    <m:ctrlPr>
                      <w:rPr>
                        <w:rFonts w:ascii="Cambria Math" w:hAnsi="Cambria Math" w:cs="Calibri"/>
                        <w:sz w:val="22"/>
                        <w:szCs w:val="22"/>
                        <w:lang w:val="en-US"/>
                      </w:rPr>
                    </m:ctrlPr>
                  </m:sSubPr>
                  <m:e>
                    <m:r>
                      <w:rPr>
                        <w:rFonts w:ascii="Cambria Math" w:hAnsi="Cambria Math" w:cs="Calibri"/>
                        <w:sz w:val="22"/>
                        <w:szCs w:val="22"/>
                        <w:lang w:val="en-US"/>
                      </w:rPr>
                      <m:t>u</m:t>
                    </m:r>
                  </m:e>
                  <m:sub>
                    <m:r>
                      <w:rPr>
                        <w:rFonts w:ascii="Cambria Math" w:hAnsi="Cambria Math" w:cs="Calibri"/>
                        <w:sz w:val="22"/>
                        <w:szCs w:val="22"/>
                        <w:lang w:val="en-US"/>
                      </w:rPr>
                      <m:t>k</m:t>
                    </m:r>
                  </m:sub>
                </m:sSub>
              </m:e>
            </m:mr>
            <m:mr>
              <m:e>
                <m:sSub>
                  <m:sSubPr>
                    <m:ctrlPr>
                      <w:rPr>
                        <w:rFonts w:ascii="Cambria Math" w:hAnsi="Cambria Math" w:cs="Calibri"/>
                        <w:sz w:val="22"/>
                        <w:szCs w:val="22"/>
                        <w:lang w:val="en-US"/>
                      </w:rPr>
                    </m:ctrlPr>
                  </m:sSubPr>
                  <m:e>
                    <m:r>
                      <w:rPr>
                        <w:rFonts w:ascii="Cambria Math" w:hAnsi="Cambria Math" w:cs="Calibri"/>
                        <w:sz w:val="22"/>
                        <w:szCs w:val="22"/>
                        <w:lang w:val="en-US"/>
                      </w:rPr>
                      <m:t>P</m:t>
                    </m:r>
                  </m:e>
                  <m:sub>
                    <m:r>
                      <w:rPr>
                        <w:rFonts w:ascii="Cambria Math" w:hAnsi="Cambria Math" w:cs="Calibri"/>
                        <w:sz w:val="22"/>
                        <w:szCs w:val="22"/>
                        <w:lang w:val="en-US"/>
                      </w:rPr>
                      <m:t>k</m:t>
                    </m:r>
                  </m:sub>
                </m:sSub>
                <m:r>
                  <m:rPr>
                    <m:sty m:val="p"/>
                  </m:rPr>
                  <w:rPr>
                    <w:rFonts w:ascii="Cambria Math" w:hAnsi="Cambria Math" w:cs="Calibri"/>
                    <w:sz w:val="22"/>
                    <w:szCs w:val="22"/>
                    <w:lang w:val="en-US"/>
                  </w:rPr>
                  <m:t>=</m:t>
                </m:r>
                <m:sSub>
                  <m:sSubPr>
                    <m:ctrlPr>
                      <w:rPr>
                        <w:rFonts w:ascii="Cambria Math" w:hAnsi="Cambria Math" w:cs="Calibri"/>
                        <w:sz w:val="22"/>
                        <w:szCs w:val="22"/>
                        <w:lang w:val="en-US"/>
                      </w:rPr>
                    </m:ctrlPr>
                  </m:sSubPr>
                  <m:e>
                    <m:r>
                      <w:rPr>
                        <w:rFonts w:ascii="Cambria Math" w:hAnsi="Cambria Math" w:cs="Calibri"/>
                        <w:sz w:val="22"/>
                        <w:szCs w:val="22"/>
                        <w:lang w:val="en-US"/>
                      </w:rPr>
                      <m:t>F</m:t>
                    </m:r>
                  </m:e>
                  <m:sub>
                    <m:r>
                      <w:rPr>
                        <w:rFonts w:ascii="Cambria Math" w:hAnsi="Cambria Math" w:cs="Calibri"/>
                        <w:sz w:val="22"/>
                        <w:szCs w:val="22"/>
                        <w:lang w:val="en-US"/>
                      </w:rPr>
                      <m:t>k</m:t>
                    </m:r>
                  </m:sub>
                </m:sSub>
                <m:sSub>
                  <m:sSubPr>
                    <m:ctrlPr>
                      <w:rPr>
                        <w:rFonts w:ascii="Cambria Math" w:hAnsi="Cambria Math" w:cs="Calibri"/>
                        <w:sz w:val="22"/>
                        <w:szCs w:val="22"/>
                        <w:lang w:val="en-US"/>
                      </w:rPr>
                    </m:ctrlPr>
                  </m:sSubPr>
                  <m:e>
                    <m:r>
                      <w:rPr>
                        <w:rFonts w:ascii="Cambria Math" w:hAnsi="Cambria Math" w:cs="Calibri"/>
                        <w:sz w:val="22"/>
                        <w:szCs w:val="22"/>
                        <w:lang w:val="en-US"/>
                      </w:rPr>
                      <m:t>P</m:t>
                    </m:r>
                  </m:e>
                  <m:sub>
                    <m:r>
                      <w:rPr>
                        <w:rFonts w:ascii="Cambria Math" w:hAnsi="Cambria Math" w:cs="Calibri"/>
                        <w:sz w:val="22"/>
                        <w:szCs w:val="22"/>
                        <w:lang w:val="en-US"/>
                      </w:rPr>
                      <m:t>k</m:t>
                    </m:r>
                    <m:r>
                      <m:rPr>
                        <m:sty m:val="p"/>
                      </m:rPr>
                      <w:rPr>
                        <w:rFonts w:ascii="Cambria Math" w:hAnsi="Cambria Math" w:cs="Calibri"/>
                        <w:sz w:val="22"/>
                        <w:szCs w:val="22"/>
                        <w:lang w:val="en-US"/>
                      </w:rPr>
                      <m:t>-1</m:t>
                    </m:r>
                  </m:sub>
                </m:sSub>
                <m:sSubSup>
                  <m:sSubSupPr>
                    <m:ctrlPr>
                      <w:rPr>
                        <w:rFonts w:ascii="Cambria Math" w:hAnsi="Cambria Math" w:cs="Calibri"/>
                        <w:sz w:val="22"/>
                        <w:szCs w:val="22"/>
                        <w:lang w:val="en-US"/>
                      </w:rPr>
                    </m:ctrlPr>
                  </m:sSubSupPr>
                  <m:e>
                    <m:r>
                      <w:rPr>
                        <w:rFonts w:ascii="Cambria Math" w:hAnsi="Cambria Math" w:cs="Calibri"/>
                        <w:sz w:val="22"/>
                        <w:szCs w:val="22"/>
                        <w:lang w:val="en-US"/>
                      </w:rPr>
                      <m:t>F</m:t>
                    </m:r>
                  </m:e>
                  <m:sub>
                    <m:r>
                      <w:rPr>
                        <w:rFonts w:ascii="Cambria Math" w:hAnsi="Cambria Math" w:cs="Calibri"/>
                        <w:sz w:val="22"/>
                        <w:szCs w:val="22"/>
                        <w:lang w:val="en-US"/>
                      </w:rPr>
                      <m:t>k</m:t>
                    </m:r>
                  </m:sub>
                  <m:sup>
                    <m:r>
                      <w:rPr>
                        <w:rFonts w:ascii="Cambria Math" w:hAnsi="Cambria Math" w:cs="Calibri"/>
                        <w:sz w:val="22"/>
                        <w:szCs w:val="22"/>
                        <w:lang w:val="en-US"/>
                      </w:rPr>
                      <m:t>T</m:t>
                    </m:r>
                  </m:sup>
                </m:sSubSup>
                <m:r>
                  <m:rPr>
                    <m:sty m:val="p"/>
                  </m:rPr>
                  <w:rPr>
                    <w:rFonts w:ascii="Cambria Math" w:hAnsi="Cambria Math" w:cs="Calibri"/>
                    <w:sz w:val="22"/>
                    <w:szCs w:val="22"/>
                    <w:lang w:val="en-US"/>
                  </w:rPr>
                  <m:t>+</m:t>
                </m:r>
                <m:sSub>
                  <m:sSubPr>
                    <m:ctrlPr>
                      <w:rPr>
                        <w:rFonts w:ascii="Cambria Math" w:hAnsi="Cambria Math" w:cs="Calibri"/>
                        <w:sz w:val="22"/>
                        <w:szCs w:val="22"/>
                        <w:lang w:val="en-US"/>
                      </w:rPr>
                    </m:ctrlPr>
                  </m:sSubPr>
                  <m:e>
                    <m:r>
                      <w:rPr>
                        <w:rFonts w:ascii="Cambria Math" w:hAnsi="Cambria Math" w:cs="Calibri"/>
                        <w:sz w:val="22"/>
                        <w:szCs w:val="22"/>
                        <w:lang w:val="en-US"/>
                      </w:rPr>
                      <m:t>Q</m:t>
                    </m:r>
                  </m:e>
                  <m:sub>
                    <m:r>
                      <w:rPr>
                        <w:rFonts w:ascii="Cambria Math" w:hAnsi="Cambria Math" w:cs="Calibri"/>
                        <w:sz w:val="22"/>
                        <w:szCs w:val="22"/>
                        <w:lang w:val="en-US"/>
                      </w:rPr>
                      <m:t>k</m:t>
                    </m:r>
                  </m:sub>
                </m:sSub>
              </m:e>
            </m:mr>
          </m:m>
        </m:oMath>
      </m:oMathPara>
    </w:p>
    <w:p w14:paraId="2EBADFF7" w14:textId="77777777" w:rsidR="00A52715" w:rsidRPr="00A52715" w:rsidRDefault="00A52715" w:rsidP="00A52715">
      <w:pPr>
        <w:spacing w:line="360" w:lineRule="auto"/>
        <w:ind w:left="360"/>
        <w:jc w:val="both"/>
        <w:rPr>
          <w:rFonts w:ascii="Calibri" w:hAnsi="Calibri" w:cs="Calibri"/>
          <w:sz w:val="22"/>
          <w:szCs w:val="22"/>
          <w:lang w:val="en-US"/>
        </w:rPr>
      </w:pPr>
      <w:r w:rsidRPr="00A52715">
        <w:rPr>
          <w:rFonts w:ascii="Calibri" w:hAnsi="Calibri" w:cs="Calibri"/>
          <w:sz w:val="22"/>
          <w:szCs w:val="22"/>
          <w:lang w:val="en-US"/>
        </w:rPr>
        <w:t>Where:</w:t>
      </w:r>
    </w:p>
    <w:p w14:paraId="522EC8BE" w14:textId="1299A6FA" w:rsidR="00A52715" w:rsidRPr="00A52715" w:rsidRDefault="00000000" w:rsidP="00A52715">
      <w:pPr>
        <w:numPr>
          <w:ilvl w:val="0"/>
          <w:numId w:val="10"/>
        </w:numPr>
        <w:spacing w:line="360" w:lineRule="auto"/>
        <w:jc w:val="both"/>
        <w:rPr>
          <w:rFonts w:ascii="Calibri" w:hAnsi="Calibri" w:cs="Calibri"/>
          <w:sz w:val="22"/>
          <w:szCs w:val="22"/>
          <w:lang w:val="en-US"/>
        </w:rPr>
      </w:pPr>
      <m:oMath>
        <m:sSub>
          <m:sSubPr>
            <m:ctrlPr>
              <w:rPr>
                <w:rFonts w:ascii="Cambria Math" w:hAnsi="Cambria Math" w:cs="Calibri"/>
                <w:sz w:val="22"/>
                <w:szCs w:val="22"/>
                <w:lang w:val="en-US"/>
              </w:rPr>
            </m:ctrlPr>
          </m:sSubPr>
          <m:e>
            <m:acc>
              <m:accPr>
                <m:chr m:val="ˆ"/>
                <m:ctrlPr>
                  <w:rPr>
                    <w:rFonts w:ascii="Cambria Math" w:hAnsi="Cambria Math" w:cs="Calibri"/>
                    <w:sz w:val="22"/>
                    <w:szCs w:val="22"/>
                    <w:lang w:val="en-US"/>
                  </w:rPr>
                </m:ctrlPr>
              </m:accPr>
              <m:e>
                <m:r>
                  <w:rPr>
                    <w:rFonts w:ascii="Cambria Math" w:hAnsi="Cambria Math" w:cs="Calibri"/>
                    <w:sz w:val="22"/>
                    <w:szCs w:val="22"/>
                    <w:lang w:val="en-US"/>
                  </w:rPr>
                  <m:t>x</m:t>
                </m:r>
              </m:e>
            </m:acc>
          </m:e>
          <m:sub>
            <m:r>
              <w:rPr>
                <w:rFonts w:ascii="Cambria Math" w:hAnsi="Cambria Math" w:cs="Calibri"/>
                <w:sz w:val="22"/>
                <w:szCs w:val="22"/>
                <w:lang w:val="en-US"/>
              </w:rPr>
              <m:t>k</m:t>
            </m:r>
          </m:sub>
        </m:sSub>
      </m:oMath>
      <w:r w:rsidR="00A52715" w:rsidRPr="00A52715">
        <w:rPr>
          <w:rFonts w:ascii="Calibri" w:hAnsi="Calibri" w:cs="Calibri"/>
          <w:sz w:val="22"/>
          <w:szCs w:val="22"/>
          <w:lang w:val="en-US"/>
        </w:rPr>
        <w:t xml:space="preserve"> is the predicted state.</w:t>
      </w:r>
    </w:p>
    <w:p w14:paraId="67D7FBD6" w14:textId="12D21A5C" w:rsidR="00A52715" w:rsidRPr="00A52715" w:rsidRDefault="00000000" w:rsidP="00A52715">
      <w:pPr>
        <w:numPr>
          <w:ilvl w:val="0"/>
          <w:numId w:val="10"/>
        </w:numPr>
        <w:spacing w:line="360" w:lineRule="auto"/>
        <w:jc w:val="both"/>
        <w:rPr>
          <w:rFonts w:ascii="Calibri" w:hAnsi="Calibri" w:cs="Calibri"/>
          <w:sz w:val="22"/>
          <w:szCs w:val="22"/>
          <w:lang w:val="en-US"/>
        </w:rPr>
      </w:pPr>
      <m:oMath>
        <m:sSub>
          <m:sSubPr>
            <m:ctrlPr>
              <w:rPr>
                <w:rFonts w:ascii="Cambria Math" w:hAnsi="Cambria Math" w:cs="Calibri"/>
                <w:sz w:val="22"/>
                <w:szCs w:val="22"/>
                <w:lang w:val="en-US"/>
              </w:rPr>
            </m:ctrlPr>
          </m:sSubPr>
          <m:e>
            <m:r>
              <w:rPr>
                <w:rFonts w:ascii="Cambria Math" w:hAnsi="Cambria Math" w:cs="Calibri"/>
                <w:sz w:val="22"/>
                <w:szCs w:val="22"/>
                <w:lang w:val="en-US"/>
              </w:rPr>
              <m:t>P</m:t>
            </m:r>
          </m:e>
          <m:sub>
            <m:r>
              <w:rPr>
                <w:rFonts w:ascii="Cambria Math" w:hAnsi="Cambria Math" w:cs="Calibri"/>
                <w:sz w:val="22"/>
                <w:szCs w:val="22"/>
                <w:lang w:val="en-US"/>
              </w:rPr>
              <m:t>k</m:t>
            </m:r>
          </m:sub>
        </m:sSub>
      </m:oMath>
      <w:r w:rsidR="00A52715" w:rsidRPr="00A52715">
        <w:rPr>
          <w:rFonts w:ascii="Calibri" w:hAnsi="Calibri" w:cs="Calibri"/>
          <w:sz w:val="22"/>
          <w:szCs w:val="22"/>
          <w:lang w:val="en-US"/>
        </w:rPr>
        <w:t xml:space="preserve"> is the predicted covariance matrix.</w:t>
      </w:r>
    </w:p>
    <w:p w14:paraId="63E52046" w14:textId="0E640FA5" w:rsidR="00A52715" w:rsidRPr="00A52715" w:rsidRDefault="00000000" w:rsidP="00A52715">
      <w:pPr>
        <w:numPr>
          <w:ilvl w:val="0"/>
          <w:numId w:val="10"/>
        </w:numPr>
        <w:spacing w:line="360" w:lineRule="auto"/>
        <w:jc w:val="both"/>
        <w:rPr>
          <w:rFonts w:ascii="Calibri" w:hAnsi="Calibri" w:cs="Calibri"/>
          <w:sz w:val="22"/>
          <w:szCs w:val="22"/>
          <w:lang w:val="en-US"/>
        </w:rPr>
      </w:pPr>
      <m:oMath>
        <m:sSub>
          <m:sSubPr>
            <m:ctrlPr>
              <w:rPr>
                <w:rFonts w:ascii="Cambria Math" w:hAnsi="Cambria Math" w:cs="Calibri"/>
                <w:sz w:val="22"/>
                <w:szCs w:val="22"/>
                <w:lang w:val="en-US"/>
              </w:rPr>
            </m:ctrlPr>
          </m:sSubPr>
          <m:e>
            <m:r>
              <w:rPr>
                <w:rFonts w:ascii="Cambria Math" w:hAnsi="Cambria Math" w:cs="Calibri"/>
                <w:sz w:val="22"/>
                <w:szCs w:val="22"/>
                <w:lang w:val="en-US"/>
              </w:rPr>
              <m:t>F</m:t>
            </m:r>
          </m:e>
          <m:sub>
            <m:r>
              <w:rPr>
                <w:rFonts w:ascii="Cambria Math" w:hAnsi="Cambria Math" w:cs="Calibri"/>
                <w:sz w:val="22"/>
                <w:szCs w:val="22"/>
                <w:lang w:val="en-US"/>
              </w:rPr>
              <m:t>k</m:t>
            </m:r>
          </m:sub>
        </m:sSub>
      </m:oMath>
      <w:r w:rsidR="00A52715" w:rsidRPr="00A52715">
        <w:rPr>
          <w:rFonts w:ascii="Calibri" w:hAnsi="Calibri" w:cs="Calibri"/>
          <w:sz w:val="22"/>
          <w:szCs w:val="22"/>
          <w:lang w:val="en-US"/>
        </w:rPr>
        <w:t xml:space="preserve"> is the state transition matrix.</w:t>
      </w:r>
    </w:p>
    <w:p w14:paraId="68140DF8" w14:textId="2070DC96" w:rsidR="00A52715" w:rsidRPr="00A52715" w:rsidRDefault="00000000" w:rsidP="00A52715">
      <w:pPr>
        <w:numPr>
          <w:ilvl w:val="0"/>
          <w:numId w:val="10"/>
        </w:numPr>
        <w:spacing w:line="360" w:lineRule="auto"/>
        <w:jc w:val="both"/>
        <w:rPr>
          <w:rFonts w:ascii="Calibri" w:hAnsi="Calibri" w:cs="Calibri"/>
          <w:sz w:val="22"/>
          <w:szCs w:val="22"/>
          <w:lang w:val="en-US"/>
        </w:rPr>
      </w:pPr>
      <m:oMath>
        <m:sSub>
          <m:sSubPr>
            <m:ctrlPr>
              <w:rPr>
                <w:rFonts w:ascii="Cambria Math" w:hAnsi="Cambria Math" w:cs="Calibri"/>
                <w:sz w:val="22"/>
                <w:szCs w:val="22"/>
                <w:lang w:val="en-US"/>
              </w:rPr>
            </m:ctrlPr>
          </m:sSubPr>
          <m:e>
            <m:r>
              <w:rPr>
                <w:rFonts w:ascii="Cambria Math" w:hAnsi="Cambria Math" w:cs="Calibri"/>
                <w:sz w:val="22"/>
                <w:szCs w:val="22"/>
                <w:lang w:val="en-US"/>
              </w:rPr>
              <m:t>Q</m:t>
            </m:r>
          </m:e>
          <m:sub>
            <m:r>
              <w:rPr>
                <w:rFonts w:ascii="Cambria Math" w:hAnsi="Cambria Math" w:cs="Calibri"/>
                <w:sz w:val="22"/>
                <w:szCs w:val="22"/>
                <w:lang w:val="en-US"/>
              </w:rPr>
              <m:t>k</m:t>
            </m:r>
          </m:sub>
        </m:sSub>
      </m:oMath>
      <w:r w:rsidR="00A52715" w:rsidRPr="00A52715">
        <w:rPr>
          <w:rFonts w:ascii="Calibri" w:hAnsi="Calibri" w:cs="Calibri"/>
          <w:sz w:val="22"/>
          <w:szCs w:val="22"/>
          <w:lang w:val="en-US"/>
        </w:rPr>
        <w:t xml:space="preserve"> is the process noise covariance.</w:t>
      </w:r>
    </w:p>
    <w:p w14:paraId="6468DC8D" w14:textId="587F8F36" w:rsidR="00A52715" w:rsidRPr="00A52715" w:rsidRDefault="00A52715" w:rsidP="00A52715">
      <w:pPr>
        <w:pStyle w:val="ListParagraph"/>
        <w:numPr>
          <w:ilvl w:val="0"/>
          <w:numId w:val="13"/>
        </w:numPr>
        <w:spacing w:line="360" w:lineRule="auto"/>
        <w:jc w:val="both"/>
        <w:rPr>
          <w:rFonts w:ascii="Calibri" w:hAnsi="Calibri" w:cs="Calibri"/>
          <w:sz w:val="22"/>
          <w:szCs w:val="22"/>
          <w:lang w:val="en-US"/>
        </w:rPr>
      </w:pPr>
      <w:r w:rsidRPr="00A52715">
        <w:rPr>
          <w:rFonts w:ascii="Calibri" w:hAnsi="Calibri" w:cs="Calibri"/>
          <w:sz w:val="22"/>
          <w:szCs w:val="22"/>
          <w:lang w:val="en-US"/>
        </w:rPr>
        <w:t>Correction Phase:</w:t>
      </w:r>
    </w:p>
    <w:p w14:paraId="25E1F7EC" w14:textId="4F8C4B2D" w:rsidR="00A52715" w:rsidRPr="00A52715" w:rsidRDefault="00000000" w:rsidP="00A52715">
      <w:pPr>
        <w:spacing w:line="360" w:lineRule="auto"/>
        <w:ind w:left="360"/>
        <w:jc w:val="both"/>
        <w:rPr>
          <w:rFonts w:ascii="Calibri" w:hAnsi="Calibri" w:cs="Calibri"/>
          <w:sz w:val="22"/>
          <w:szCs w:val="22"/>
          <w:lang w:val="en-US"/>
        </w:rPr>
      </w:pPr>
      <m:oMathPara>
        <m:oMath>
          <m:m>
            <m:mPr>
              <m:plcHide m:val="1"/>
              <m:mcs>
                <m:mc>
                  <m:mcPr>
                    <m:count m:val="1"/>
                    <m:mcJc m:val="center"/>
                  </m:mcPr>
                </m:mc>
              </m:mcs>
              <m:ctrlPr>
                <w:rPr>
                  <w:rFonts w:ascii="Cambria Math" w:hAnsi="Cambria Math" w:cs="Calibri"/>
                  <w:i/>
                  <w:sz w:val="22"/>
                  <w:szCs w:val="22"/>
                  <w:lang w:val="en-US"/>
                </w:rPr>
              </m:ctrlPr>
            </m:mPr>
            <m:mr>
              <m:e>
                <m:sSub>
                  <m:sSubPr>
                    <m:ctrlPr>
                      <w:rPr>
                        <w:rFonts w:ascii="Cambria Math" w:hAnsi="Cambria Math" w:cs="Calibri"/>
                        <w:sz w:val="22"/>
                        <w:szCs w:val="22"/>
                        <w:lang w:val="en-US"/>
                      </w:rPr>
                    </m:ctrlPr>
                  </m:sSubPr>
                  <m:e>
                    <m:r>
                      <w:rPr>
                        <w:rFonts w:ascii="Cambria Math" w:hAnsi="Cambria Math" w:cs="Calibri"/>
                        <w:sz w:val="22"/>
                        <w:szCs w:val="22"/>
                        <w:lang w:val="en-US"/>
                      </w:rPr>
                      <m:t>K</m:t>
                    </m:r>
                  </m:e>
                  <m:sub>
                    <m:r>
                      <w:rPr>
                        <w:rFonts w:ascii="Cambria Math" w:hAnsi="Cambria Math" w:cs="Calibri"/>
                        <w:sz w:val="22"/>
                        <w:szCs w:val="22"/>
                        <w:lang w:val="en-US"/>
                      </w:rPr>
                      <m:t>k</m:t>
                    </m:r>
                  </m:sub>
                </m:sSub>
                <m:r>
                  <m:rPr>
                    <m:sty m:val="p"/>
                  </m:rPr>
                  <w:rPr>
                    <w:rFonts w:ascii="Cambria Math" w:hAnsi="Cambria Math" w:cs="Calibri"/>
                    <w:sz w:val="22"/>
                    <w:szCs w:val="22"/>
                    <w:lang w:val="en-US"/>
                  </w:rPr>
                  <m:t>=</m:t>
                </m:r>
                <m:sSub>
                  <m:sSubPr>
                    <m:ctrlPr>
                      <w:rPr>
                        <w:rFonts w:ascii="Cambria Math" w:hAnsi="Cambria Math" w:cs="Calibri"/>
                        <w:sz w:val="22"/>
                        <w:szCs w:val="22"/>
                        <w:lang w:val="en-US"/>
                      </w:rPr>
                    </m:ctrlPr>
                  </m:sSubPr>
                  <m:e>
                    <m:r>
                      <w:rPr>
                        <w:rFonts w:ascii="Cambria Math" w:hAnsi="Cambria Math" w:cs="Calibri"/>
                        <w:sz w:val="22"/>
                        <w:szCs w:val="22"/>
                        <w:lang w:val="en-US"/>
                      </w:rPr>
                      <m:t>P</m:t>
                    </m:r>
                  </m:e>
                  <m:sub>
                    <m:r>
                      <w:rPr>
                        <w:rFonts w:ascii="Cambria Math" w:hAnsi="Cambria Math" w:cs="Calibri"/>
                        <w:sz w:val="22"/>
                        <w:szCs w:val="22"/>
                        <w:lang w:val="en-US"/>
                      </w:rPr>
                      <m:t>k</m:t>
                    </m:r>
                  </m:sub>
                </m:sSub>
                <m:sSubSup>
                  <m:sSubSupPr>
                    <m:ctrlPr>
                      <w:rPr>
                        <w:rFonts w:ascii="Cambria Math" w:hAnsi="Cambria Math" w:cs="Calibri"/>
                        <w:sz w:val="22"/>
                        <w:szCs w:val="22"/>
                        <w:lang w:val="en-US"/>
                      </w:rPr>
                    </m:ctrlPr>
                  </m:sSubSupPr>
                  <m:e>
                    <m:r>
                      <w:rPr>
                        <w:rFonts w:ascii="Cambria Math" w:hAnsi="Cambria Math" w:cs="Calibri"/>
                        <w:sz w:val="22"/>
                        <w:szCs w:val="22"/>
                        <w:lang w:val="en-US"/>
                      </w:rPr>
                      <m:t>H</m:t>
                    </m:r>
                  </m:e>
                  <m:sub>
                    <m:r>
                      <w:rPr>
                        <w:rFonts w:ascii="Cambria Math" w:hAnsi="Cambria Math" w:cs="Calibri"/>
                        <w:sz w:val="22"/>
                        <w:szCs w:val="22"/>
                        <w:lang w:val="en-US"/>
                      </w:rPr>
                      <m:t>k</m:t>
                    </m:r>
                  </m:sub>
                  <m:sup>
                    <m:r>
                      <w:rPr>
                        <w:rFonts w:ascii="Cambria Math" w:hAnsi="Cambria Math" w:cs="Calibri"/>
                        <w:sz w:val="22"/>
                        <w:szCs w:val="22"/>
                        <w:lang w:val="en-US"/>
                      </w:rPr>
                      <m:t>T</m:t>
                    </m:r>
                  </m:sup>
                </m:sSubSup>
                <m:sSup>
                  <m:sSupPr>
                    <m:ctrlPr>
                      <w:rPr>
                        <w:rFonts w:ascii="Cambria Math" w:hAnsi="Cambria Math" w:cs="Calibri"/>
                        <w:sz w:val="22"/>
                        <w:szCs w:val="22"/>
                        <w:lang w:val="en-US"/>
                      </w:rPr>
                    </m:ctrlPr>
                  </m:sSupPr>
                  <m:e>
                    <m:d>
                      <m:dPr>
                        <m:ctrlPr>
                          <w:rPr>
                            <w:rFonts w:ascii="Cambria Math" w:hAnsi="Cambria Math" w:cs="Calibri"/>
                            <w:sz w:val="22"/>
                            <w:szCs w:val="22"/>
                            <w:lang w:val="en-US"/>
                          </w:rPr>
                        </m:ctrlPr>
                      </m:dPr>
                      <m:e>
                        <m:sSub>
                          <m:sSubPr>
                            <m:ctrlPr>
                              <w:rPr>
                                <w:rFonts w:ascii="Cambria Math" w:hAnsi="Cambria Math" w:cs="Calibri"/>
                                <w:sz w:val="22"/>
                                <w:szCs w:val="22"/>
                                <w:lang w:val="en-US"/>
                              </w:rPr>
                            </m:ctrlPr>
                          </m:sSubPr>
                          <m:e>
                            <m:r>
                              <w:rPr>
                                <w:rFonts w:ascii="Cambria Math" w:hAnsi="Cambria Math" w:cs="Calibri"/>
                                <w:sz w:val="22"/>
                                <w:szCs w:val="22"/>
                                <w:lang w:val="en-US"/>
                              </w:rPr>
                              <m:t>H</m:t>
                            </m:r>
                          </m:e>
                          <m:sub>
                            <m:r>
                              <w:rPr>
                                <w:rFonts w:ascii="Cambria Math" w:hAnsi="Cambria Math" w:cs="Calibri"/>
                                <w:sz w:val="22"/>
                                <w:szCs w:val="22"/>
                                <w:lang w:val="en-US"/>
                              </w:rPr>
                              <m:t>k</m:t>
                            </m:r>
                          </m:sub>
                        </m:sSub>
                        <m:sSub>
                          <m:sSubPr>
                            <m:ctrlPr>
                              <w:rPr>
                                <w:rFonts w:ascii="Cambria Math" w:hAnsi="Cambria Math" w:cs="Calibri"/>
                                <w:sz w:val="22"/>
                                <w:szCs w:val="22"/>
                                <w:lang w:val="en-US"/>
                              </w:rPr>
                            </m:ctrlPr>
                          </m:sSubPr>
                          <m:e>
                            <m:r>
                              <w:rPr>
                                <w:rFonts w:ascii="Cambria Math" w:hAnsi="Cambria Math" w:cs="Calibri"/>
                                <w:sz w:val="22"/>
                                <w:szCs w:val="22"/>
                                <w:lang w:val="en-US"/>
                              </w:rPr>
                              <m:t>P</m:t>
                            </m:r>
                          </m:e>
                          <m:sub>
                            <m:r>
                              <w:rPr>
                                <w:rFonts w:ascii="Cambria Math" w:hAnsi="Cambria Math" w:cs="Calibri"/>
                                <w:sz w:val="22"/>
                                <w:szCs w:val="22"/>
                                <w:lang w:val="en-US"/>
                              </w:rPr>
                              <m:t>k</m:t>
                            </m:r>
                          </m:sub>
                        </m:sSub>
                        <m:sSubSup>
                          <m:sSubSupPr>
                            <m:ctrlPr>
                              <w:rPr>
                                <w:rFonts w:ascii="Cambria Math" w:hAnsi="Cambria Math" w:cs="Calibri"/>
                                <w:sz w:val="22"/>
                                <w:szCs w:val="22"/>
                                <w:lang w:val="en-US"/>
                              </w:rPr>
                            </m:ctrlPr>
                          </m:sSubSupPr>
                          <m:e>
                            <m:r>
                              <w:rPr>
                                <w:rFonts w:ascii="Cambria Math" w:hAnsi="Cambria Math" w:cs="Calibri"/>
                                <w:sz w:val="22"/>
                                <w:szCs w:val="22"/>
                                <w:lang w:val="en-US"/>
                              </w:rPr>
                              <m:t>H</m:t>
                            </m:r>
                          </m:e>
                          <m:sub>
                            <m:r>
                              <w:rPr>
                                <w:rFonts w:ascii="Cambria Math" w:hAnsi="Cambria Math" w:cs="Calibri"/>
                                <w:sz w:val="22"/>
                                <w:szCs w:val="22"/>
                                <w:lang w:val="en-US"/>
                              </w:rPr>
                              <m:t>k</m:t>
                            </m:r>
                          </m:sub>
                          <m:sup>
                            <m:r>
                              <w:rPr>
                                <w:rFonts w:ascii="Cambria Math" w:hAnsi="Cambria Math" w:cs="Calibri"/>
                                <w:sz w:val="22"/>
                                <w:szCs w:val="22"/>
                                <w:lang w:val="en-US"/>
                              </w:rPr>
                              <m:t>T</m:t>
                            </m:r>
                          </m:sup>
                        </m:sSubSup>
                        <m:r>
                          <m:rPr>
                            <m:sty m:val="p"/>
                          </m:rPr>
                          <w:rPr>
                            <w:rFonts w:ascii="Cambria Math" w:hAnsi="Cambria Math" w:cs="Calibri"/>
                            <w:sz w:val="22"/>
                            <w:szCs w:val="22"/>
                            <w:lang w:val="en-US"/>
                          </w:rPr>
                          <m:t>+</m:t>
                        </m:r>
                        <m:sSub>
                          <m:sSubPr>
                            <m:ctrlPr>
                              <w:rPr>
                                <w:rFonts w:ascii="Cambria Math" w:hAnsi="Cambria Math" w:cs="Calibri"/>
                                <w:sz w:val="22"/>
                                <w:szCs w:val="22"/>
                                <w:lang w:val="en-US"/>
                              </w:rPr>
                            </m:ctrlPr>
                          </m:sSubPr>
                          <m:e>
                            <m:r>
                              <w:rPr>
                                <w:rFonts w:ascii="Cambria Math" w:hAnsi="Cambria Math" w:cs="Calibri"/>
                                <w:sz w:val="22"/>
                                <w:szCs w:val="22"/>
                                <w:lang w:val="en-US"/>
                              </w:rPr>
                              <m:t>R</m:t>
                            </m:r>
                          </m:e>
                          <m:sub>
                            <m:r>
                              <w:rPr>
                                <w:rFonts w:ascii="Cambria Math" w:hAnsi="Cambria Math" w:cs="Calibri"/>
                                <w:sz w:val="22"/>
                                <w:szCs w:val="22"/>
                                <w:lang w:val="en-US"/>
                              </w:rPr>
                              <m:t>k</m:t>
                            </m:r>
                          </m:sub>
                        </m:sSub>
                      </m:e>
                    </m:d>
                  </m:e>
                  <m:sup>
                    <m:r>
                      <m:rPr>
                        <m:sty m:val="p"/>
                      </m:rPr>
                      <w:rPr>
                        <w:rFonts w:ascii="Cambria Math" w:hAnsi="Cambria Math" w:cs="Calibri"/>
                        <w:sz w:val="22"/>
                        <w:szCs w:val="22"/>
                        <w:lang w:val="en-US"/>
                      </w:rPr>
                      <m:t>-1</m:t>
                    </m:r>
                  </m:sup>
                </m:sSup>
              </m:e>
            </m:mr>
            <m:mr>
              <m:e>
                <m:sSub>
                  <m:sSubPr>
                    <m:ctrlPr>
                      <w:rPr>
                        <w:rFonts w:ascii="Cambria Math" w:hAnsi="Cambria Math" w:cs="Calibri"/>
                        <w:sz w:val="22"/>
                        <w:szCs w:val="22"/>
                        <w:lang w:val="en-US"/>
                      </w:rPr>
                    </m:ctrlPr>
                  </m:sSubPr>
                  <m:e>
                    <m:acc>
                      <m:accPr>
                        <m:chr m:val="ˆ"/>
                        <m:ctrlPr>
                          <w:rPr>
                            <w:rFonts w:ascii="Cambria Math" w:hAnsi="Cambria Math" w:cs="Calibri"/>
                            <w:sz w:val="22"/>
                            <w:szCs w:val="22"/>
                            <w:lang w:val="en-US"/>
                          </w:rPr>
                        </m:ctrlPr>
                      </m:accPr>
                      <m:e>
                        <m:r>
                          <w:rPr>
                            <w:rFonts w:ascii="Cambria Math" w:hAnsi="Cambria Math" w:cs="Calibri"/>
                            <w:sz w:val="22"/>
                            <w:szCs w:val="22"/>
                            <w:lang w:val="en-US"/>
                          </w:rPr>
                          <m:t>x</m:t>
                        </m:r>
                      </m:e>
                    </m:acc>
                  </m:e>
                  <m:sub>
                    <m:r>
                      <w:rPr>
                        <w:rFonts w:ascii="Cambria Math" w:hAnsi="Cambria Math" w:cs="Calibri"/>
                        <w:sz w:val="22"/>
                        <w:szCs w:val="22"/>
                        <w:lang w:val="en-US"/>
                      </w:rPr>
                      <m:t>k</m:t>
                    </m:r>
                  </m:sub>
                </m:sSub>
                <m:r>
                  <m:rPr>
                    <m:sty m:val="p"/>
                  </m:rPr>
                  <w:rPr>
                    <w:rFonts w:ascii="Cambria Math" w:hAnsi="Cambria Math" w:cs="Calibri"/>
                    <w:sz w:val="22"/>
                    <w:szCs w:val="22"/>
                    <w:lang w:val="en-US"/>
                  </w:rPr>
                  <m:t>=</m:t>
                </m:r>
                <m:sSub>
                  <m:sSubPr>
                    <m:ctrlPr>
                      <w:rPr>
                        <w:rFonts w:ascii="Cambria Math" w:hAnsi="Cambria Math" w:cs="Calibri"/>
                        <w:sz w:val="22"/>
                        <w:szCs w:val="22"/>
                        <w:lang w:val="en-US"/>
                      </w:rPr>
                    </m:ctrlPr>
                  </m:sSubPr>
                  <m:e>
                    <m:acc>
                      <m:accPr>
                        <m:chr m:val="ˆ"/>
                        <m:ctrlPr>
                          <w:rPr>
                            <w:rFonts w:ascii="Cambria Math" w:hAnsi="Cambria Math" w:cs="Calibri"/>
                            <w:sz w:val="22"/>
                            <w:szCs w:val="22"/>
                            <w:lang w:val="en-US"/>
                          </w:rPr>
                        </m:ctrlPr>
                      </m:accPr>
                      <m:e>
                        <m:r>
                          <w:rPr>
                            <w:rFonts w:ascii="Cambria Math" w:hAnsi="Cambria Math" w:cs="Calibri"/>
                            <w:sz w:val="22"/>
                            <w:szCs w:val="22"/>
                            <w:lang w:val="en-US"/>
                          </w:rPr>
                          <m:t>x</m:t>
                        </m:r>
                      </m:e>
                    </m:acc>
                  </m:e>
                  <m:sub>
                    <m:r>
                      <w:rPr>
                        <w:rFonts w:ascii="Cambria Math" w:hAnsi="Cambria Math" w:cs="Calibri"/>
                        <w:sz w:val="22"/>
                        <w:szCs w:val="22"/>
                        <w:lang w:val="en-US"/>
                      </w:rPr>
                      <m:t>k</m:t>
                    </m:r>
                  </m:sub>
                </m:sSub>
                <m:r>
                  <m:rPr>
                    <m:sty m:val="p"/>
                  </m:rPr>
                  <w:rPr>
                    <w:rFonts w:ascii="Cambria Math" w:hAnsi="Cambria Math" w:cs="Calibri"/>
                    <w:sz w:val="22"/>
                    <w:szCs w:val="22"/>
                    <w:lang w:val="en-US"/>
                  </w:rPr>
                  <m:t>+</m:t>
                </m:r>
                <m:sSub>
                  <m:sSubPr>
                    <m:ctrlPr>
                      <w:rPr>
                        <w:rFonts w:ascii="Cambria Math" w:hAnsi="Cambria Math" w:cs="Calibri"/>
                        <w:sz w:val="22"/>
                        <w:szCs w:val="22"/>
                        <w:lang w:val="en-US"/>
                      </w:rPr>
                    </m:ctrlPr>
                  </m:sSubPr>
                  <m:e>
                    <m:r>
                      <w:rPr>
                        <w:rFonts w:ascii="Cambria Math" w:hAnsi="Cambria Math" w:cs="Calibri"/>
                        <w:sz w:val="22"/>
                        <w:szCs w:val="22"/>
                        <w:lang w:val="en-US"/>
                      </w:rPr>
                      <m:t>K</m:t>
                    </m:r>
                  </m:e>
                  <m:sub>
                    <m:r>
                      <w:rPr>
                        <w:rFonts w:ascii="Cambria Math" w:hAnsi="Cambria Math" w:cs="Calibri"/>
                        <w:sz w:val="22"/>
                        <w:szCs w:val="22"/>
                        <w:lang w:val="en-US"/>
                      </w:rPr>
                      <m:t>k</m:t>
                    </m:r>
                  </m:sub>
                </m:sSub>
                <m:d>
                  <m:dPr>
                    <m:ctrlPr>
                      <w:rPr>
                        <w:rFonts w:ascii="Cambria Math" w:hAnsi="Cambria Math" w:cs="Calibri"/>
                        <w:sz w:val="22"/>
                        <w:szCs w:val="22"/>
                        <w:lang w:val="en-US"/>
                      </w:rPr>
                    </m:ctrlPr>
                  </m:dPr>
                  <m:e>
                    <m:sSub>
                      <m:sSubPr>
                        <m:ctrlPr>
                          <w:rPr>
                            <w:rFonts w:ascii="Cambria Math" w:hAnsi="Cambria Math" w:cs="Calibri"/>
                            <w:sz w:val="22"/>
                            <w:szCs w:val="22"/>
                            <w:lang w:val="en-US"/>
                          </w:rPr>
                        </m:ctrlPr>
                      </m:sSubPr>
                      <m:e>
                        <m:r>
                          <w:rPr>
                            <w:rFonts w:ascii="Cambria Math" w:hAnsi="Cambria Math" w:cs="Calibri"/>
                            <w:sz w:val="22"/>
                            <w:szCs w:val="22"/>
                            <w:lang w:val="en-US"/>
                          </w:rPr>
                          <m:t>z</m:t>
                        </m:r>
                      </m:e>
                      <m:sub>
                        <m:r>
                          <w:rPr>
                            <w:rFonts w:ascii="Cambria Math" w:hAnsi="Cambria Math" w:cs="Calibri"/>
                            <w:sz w:val="22"/>
                            <w:szCs w:val="22"/>
                            <w:lang w:val="en-US"/>
                          </w:rPr>
                          <m:t>k</m:t>
                        </m:r>
                      </m:sub>
                    </m:sSub>
                    <m:r>
                      <m:rPr>
                        <m:sty m:val="p"/>
                      </m:rPr>
                      <w:rPr>
                        <w:rFonts w:ascii="Cambria Math" w:hAnsi="Cambria Math" w:cs="Calibri"/>
                        <w:sz w:val="22"/>
                        <w:szCs w:val="22"/>
                        <w:lang w:val="en-US"/>
                      </w:rPr>
                      <m:t>-</m:t>
                    </m:r>
                    <m:sSub>
                      <m:sSubPr>
                        <m:ctrlPr>
                          <w:rPr>
                            <w:rFonts w:ascii="Cambria Math" w:hAnsi="Cambria Math" w:cs="Calibri"/>
                            <w:sz w:val="22"/>
                            <w:szCs w:val="22"/>
                            <w:lang w:val="en-US"/>
                          </w:rPr>
                        </m:ctrlPr>
                      </m:sSubPr>
                      <m:e>
                        <m:r>
                          <w:rPr>
                            <w:rFonts w:ascii="Cambria Math" w:hAnsi="Cambria Math" w:cs="Calibri"/>
                            <w:sz w:val="22"/>
                            <w:szCs w:val="22"/>
                            <w:lang w:val="en-US"/>
                          </w:rPr>
                          <m:t>H</m:t>
                        </m:r>
                      </m:e>
                      <m:sub>
                        <m:r>
                          <w:rPr>
                            <w:rFonts w:ascii="Cambria Math" w:hAnsi="Cambria Math" w:cs="Calibri"/>
                            <w:sz w:val="22"/>
                            <w:szCs w:val="22"/>
                            <w:lang w:val="en-US"/>
                          </w:rPr>
                          <m:t>k</m:t>
                        </m:r>
                      </m:sub>
                    </m:sSub>
                    <m:sSub>
                      <m:sSubPr>
                        <m:ctrlPr>
                          <w:rPr>
                            <w:rFonts w:ascii="Cambria Math" w:hAnsi="Cambria Math" w:cs="Calibri"/>
                            <w:sz w:val="22"/>
                            <w:szCs w:val="22"/>
                            <w:lang w:val="en-US"/>
                          </w:rPr>
                        </m:ctrlPr>
                      </m:sSubPr>
                      <m:e>
                        <m:acc>
                          <m:accPr>
                            <m:chr m:val="ˆ"/>
                            <m:ctrlPr>
                              <w:rPr>
                                <w:rFonts w:ascii="Cambria Math" w:hAnsi="Cambria Math" w:cs="Calibri"/>
                                <w:sz w:val="22"/>
                                <w:szCs w:val="22"/>
                                <w:lang w:val="en-US"/>
                              </w:rPr>
                            </m:ctrlPr>
                          </m:accPr>
                          <m:e>
                            <m:r>
                              <w:rPr>
                                <w:rFonts w:ascii="Cambria Math" w:hAnsi="Cambria Math" w:cs="Calibri"/>
                                <w:sz w:val="22"/>
                                <w:szCs w:val="22"/>
                                <w:lang w:val="en-US"/>
                              </w:rPr>
                              <m:t>x</m:t>
                            </m:r>
                          </m:e>
                        </m:acc>
                      </m:e>
                      <m:sub>
                        <m:r>
                          <w:rPr>
                            <w:rFonts w:ascii="Cambria Math" w:hAnsi="Cambria Math" w:cs="Calibri"/>
                            <w:sz w:val="22"/>
                            <w:szCs w:val="22"/>
                            <w:lang w:val="en-US"/>
                          </w:rPr>
                          <m:t>k</m:t>
                        </m:r>
                      </m:sub>
                    </m:sSub>
                  </m:e>
                </m:d>
              </m:e>
            </m:mr>
            <m:mr>
              <m:e>
                <m:sSub>
                  <m:sSubPr>
                    <m:ctrlPr>
                      <w:rPr>
                        <w:rFonts w:ascii="Cambria Math" w:hAnsi="Cambria Math" w:cs="Calibri"/>
                        <w:sz w:val="22"/>
                        <w:szCs w:val="22"/>
                        <w:lang w:val="en-US"/>
                      </w:rPr>
                    </m:ctrlPr>
                  </m:sSubPr>
                  <m:e>
                    <m:r>
                      <w:rPr>
                        <w:rFonts w:ascii="Cambria Math" w:hAnsi="Cambria Math" w:cs="Calibri"/>
                        <w:sz w:val="22"/>
                        <w:szCs w:val="22"/>
                        <w:lang w:val="en-US"/>
                      </w:rPr>
                      <m:t>P</m:t>
                    </m:r>
                  </m:e>
                  <m:sub>
                    <m:r>
                      <w:rPr>
                        <w:rFonts w:ascii="Cambria Math" w:hAnsi="Cambria Math" w:cs="Calibri"/>
                        <w:sz w:val="22"/>
                        <w:szCs w:val="22"/>
                        <w:lang w:val="en-US"/>
                      </w:rPr>
                      <m:t>k</m:t>
                    </m:r>
                  </m:sub>
                </m:sSub>
                <m:r>
                  <m:rPr>
                    <m:sty m:val="p"/>
                  </m:rPr>
                  <w:rPr>
                    <w:rFonts w:ascii="Cambria Math" w:hAnsi="Cambria Math" w:cs="Calibri"/>
                    <w:sz w:val="22"/>
                    <w:szCs w:val="22"/>
                    <w:lang w:val="en-US"/>
                  </w:rPr>
                  <m:t>=</m:t>
                </m:r>
                <m:d>
                  <m:dPr>
                    <m:ctrlPr>
                      <w:rPr>
                        <w:rFonts w:ascii="Cambria Math" w:hAnsi="Cambria Math" w:cs="Calibri"/>
                        <w:sz w:val="22"/>
                        <w:szCs w:val="22"/>
                        <w:lang w:val="en-US"/>
                      </w:rPr>
                    </m:ctrlPr>
                  </m:dPr>
                  <m:e>
                    <m:r>
                      <w:rPr>
                        <w:rFonts w:ascii="Cambria Math" w:hAnsi="Cambria Math" w:cs="Calibri"/>
                        <w:sz w:val="22"/>
                        <w:szCs w:val="22"/>
                        <w:lang w:val="en-US"/>
                      </w:rPr>
                      <m:t>I</m:t>
                    </m:r>
                    <m:r>
                      <m:rPr>
                        <m:sty m:val="p"/>
                      </m:rPr>
                      <w:rPr>
                        <w:rFonts w:ascii="Cambria Math" w:hAnsi="Cambria Math" w:cs="Calibri"/>
                        <w:sz w:val="22"/>
                        <w:szCs w:val="22"/>
                        <w:lang w:val="en-US"/>
                      </w:rPr>
                      <m:t>-</m:t>
                    </m:r>
                    <m:sSub>
                      <m:sSubPr>
                        <m:ctrlPr>
                          <w:rPr>
                            <w:rFonts w:ascii="Cambria Math" w:hAnsi="Cambria Math" w:cs="Calibri"/>
                            <w:sz w:val="22"/>
                            <w:szCs w:val="22"/>
                            <w:lang w:val="en-US"/>
                          </w:rPr>
                        </m:ctrlPr>
                      </m:sSubPr>
                      <m:e>
                        <m:r>
                          <w:rPr>
                            <w:rFonts w:ascii="Cambria Math" w:hAnsi="Cambria Math" w:cs="Calibri"/>
                            <w:sz w:val="22"/>
                            <w:szCs w:val="22"/>
                            <w:lang w:val="en-US"/>
                          </w:rPr>
                          <m:t>K</m:t>
                        </m:r>
                      </m:e>
                      <m:sub>
                        <m:r>
                          <w:rPr>
                            <w:rFonts w:ascii="Cambria Math" w:hAnsi="Cambria Math" w:cs="Calibri"/>
                            <w:sz w:val="22"/>
                            <w:szCs w:val="22"/>
                            <w:lang w:val="en-US"/>
                          </w:rPr>
                          <m:t>k</m:t>
                        </m:r>
                      </m:sub>
                    </m:sSub>
                    <m:sSub>
                      <m:sSubPr>
                        <m:ctrlPr>
                          <w:rPr>
                            <w:rFonts w:ascii="Cambria Math" w:hAnsi="Cambria Math" w:cs="Calibri"/>
                            <w:sz w:val="22"/>
                            <w:szCs w:val="22"/>
                            <w:lang w:val="en-US"/>
                          </w:rPr>
                        </m:ctrlPr>
                      </m:sSubPr>
                      <m:e>
                        <m:r>
                          <w:rPr>
                            <w:rFonts w:ascii="Cambria Math" w:hAnsi="Cambria Math" w:cs="Calibri"/>
                            <w:sz w:val="22"/>
                            <w:szCs w:val="22"/>
                            <w:lang w:val="en-US"/>
                          </w:rPr>
                          <m:t>H</m:t>
                        </m:r>
                      </m:e>
                      <m:sub>
                        <m:r>
                          <w:rPr>
                            <w:rFonts w:ascii="Cambria Math" w:hAnsi="Cambria Math" w:cs="Calibri"/>
                            <w:sz w:val="22"/>
                            <w:szCs w:val="22"/>
                            <w:lang w:val="en-US"/>
                          </w:rPr>
                          <m:t>k</m:t>
                        </m:r>
                      </m:sub>
                    </m:sSub>
                  </m:e>
                </m:d>
                <m:sSub>
                  <m:sSubPr>
                    <m:ctrlPr>
                      <w:rPr>
                        <w:rFonts w:ascii="Cambria Math" w:hAnsi="Cambria Math" w:cs="Calibri"/>
                        <w:sz w:val="22"/>
                        <w:szCs w:val="22"/>
                        <w:lang w:val="en-US"/>
                      </w:rPr>
                    </m:ctrlPr>
                  </m:sSubPr>
                  <m:e>
                    <m:r>
                      <w:rPr>
                        <w:rFonts w:ascii="Cambria Math" w:hAnsi="Cambria Math" w:cs="Calibri"/>
                        <w:sz w:val="22"/>
                        <w:szCs w:val="22"/>
                        <w:lang w:val="en-US"/>
                      </w:rPr>
                      <m:t>P</m:t>
                    </m:r>
                  </m:e>
                  <m:sub>
                    <m:r>
                      <w:rPr>
                        <w:rFonts w:ascii="Cambria Math" w:hAnsi="Cambria Math" w:cs="Calibri"/>
                        <w:sz w:val="22"/>
                        <w:szCs w:val="22"/>
                        <w:lang w:val="en-US"/>
                      </w:rPr>
                      <m:t>k</m:t>
                    </m:r>
                  </m:sub>
                </m:sSub>
              </m:e>
            </m:mr>
          </m:m>
        </m:oMath>
      </m:oMathPara>
    </w:p>
    <w:p w14:paraId="68F0E562" w14:textId="77777777" w:rsidR="00A52715" w:rsidRPr="00A52715" w:rsidRDefault="00A52715" w:rsidP="00A52715">
      <w:pPr>
        <w:spacing w:line="360" w:lineRule="auto"/>
        <w:ind w:left="360"/>
        <w:jc w:val="both"/>
        <w:rPr>
          <w:rFonts w:ascii="Calibri" w:hAnsi="Calibri" w:cs="Calibri"/>
          <w:sz w:val="22"/>
          <w:szCs w:val="22"/>
          <w:lang w:val="en-US"/>
        </w:rPr>
      </w:pPr>
      <w:r w:rsidRPr="00A52715">
        <w:rPr>
          <w:rFonts w:ascii="Calibri" w:hAnsi="Calibri" w:cs="Calibri"/>
          <w:sz w:val="22"/>
          <w:szCs w:val="22"/>
          <w:lang w:val="en-US"/>
        </w:rPr>
        <w:t>Where:</w:t>
      </w:r>
    </w:p>
    <w:p w14:paraId="7C9CD9D5" w14:textId="4B10016B" w:rsidR="00A52715" w:rsidRPr="00A52715" w:rsidRDefault="00000000" w:rsidP="00A52715">
      <w:pPr>
        <w:numPr>
          <w:ilvl w:val="0"/>
          <w:numId w:val="12"/>
        </w:numPr>
        <w:spacing w:line="360" w:lineRule="auto"/>
        <w:jc w:val="both"/>
        <w:rPr>
          <w:rFonts w:ascii="Calibri" w:hAnsi="Calibri" w:cs="Calibri"/>
          <w:sz w:val="22"/>
          <w:szCs w:val="22"/>
          <w:lang w:val="en-US"/>
        </w:rPr>
      </w:pPr>
      <m:oMath>
        <m:sSub>
          <m:sSubPr>
            <m:ctrlPr>
              <w:rPr>
                <w:rFonts w:ascii="Cambria Math" w:hAnsi="Cambria Math" w:cs="Calibri"/>
                <w:sz w:val="22"/>
                <w:szCs w:val="22"/>
                <w:lang w:val="en-US"/>
              </w:rPr>
            </m:ctrlPr>
          </m:sSubPr>
          <m:e>
            <m:r>
              <w:rPr>
                <w:rFonts w:ascii="Cambria Math" w:hAnsi="Cambria Math" w:cs="Calibri"/>
                <w:sz w:val="22"/>
                <w:szCs w:val="22"/>
                <w:lang w:val="en-US"/>
              </w:rPr>
              <m:t>K</m:t>
            </m:r>
          </m:e>
          <m:sub>
            <m:r>
              <w:rPr>
                <w:rFonts w:ascii="Cambria Math" w:hAnsi="Cambria Math" w:cs="Calibri"/>
                <w:sz w:val="22"/>
                <w:szCs w:val="22"/>
                <w:lang w:val="en-US"/>
              </w:rPr>
              <m:t>k</m:t>
            </m:r>
          </m:sub>
        </m:sSub>
      </m:oMath>
      <w:r w:rsidR="00A52715" w:rsidRPr="00A52715">
        <w:rPr>
          <w:rFonts w:ascii="Calibri" w:hAnsi="Calibri" w:cs="Calibri"/>
          <w:sz w:val="22"/>
          <w:szCs w:val="22"/>
          <w:lang w:val="en-US"/>
        </w:rPr>
        <w:t xml:space="preserve"> is the Kalman Gain.</w:t>
      </w:r>
    </w:p>
    <w:p w14:paraId="285DBC89" w14:textId="07AE6FD6" w:rsidR="00A52715" w:rsidRPr="00A52715" w:rsidRDefault="00000000" w:rsidP="00A52715">
      <w:pPr>
        <w:numPr>
          <w:ilvl w:val="0"/>
          <w:numId w:val="12"/>
        </w:numPr>
        <w:spacing w:line="360" w:lineRule="auto"/>
        <w:jc w:val="both"/>
        <w:rPr>
          <w:rFonts w:ascii="Calibri" w:hAnsi="Calibri" w:cs="Calibri"/>
          <w:sz w:val="22"/>
          <w:szCs w:val="22"/>
          <w:lang w:val="en-US"/>
        </w:rPr>
      </w:pPr>
      <m:oMath>
        <m:sSub>
          <m:sSubPr>
            <m:ctrlPr>
              <w:rPr>
                <w:rFonts w:ascii="Cambria Math" w:hAnsi="Cambria Math" w:cs="Calibri"/>
                <w:sz w:val="22"/>
                <w:szCs w:val="22"/>
                <w:lang w:val="en-US"/>
              </w:rPr>
            </m:ctrlPr>
          </m:sSubPr>
          <m:e>
            <m:r>
              <w:rPr>
                <w:rFonts w:ascii="Cambria Math" w:hAnsi="Cambria Math" w:cs="Calibri"/>
                <w:sz w:val="22"/>
                <w:szCs w:val="22"/>
                <w:lang w:val="en-US"/>
              </w:rPr>
              <m:t>z</m:t>
            </m:r>
          </m:e>
          <m:sub>
            <m:r>
              <w:rPr>
                <w:rFonts w:ascii="Cambria Math" w:hAnsi="Cambria Math" w:cs="Calibri"/>
                <w:sz w:val="22"/>
                <w:szCs w:val="22"/>
                <w:lang w:val="en-US"/>
              </w:rPr>
              <m:t>k</m:t>
            </m:r>
          </m:sub>
        </m:sSub>
      </m:oMath>
      <w:r w:rsidR="00A52715" w:rsidRPr="00A52715">
        <w:rPr>
          <w:rFonts w:ascii="Calibri" w:hAnsi="Calibri" w:cs="Calibri"/>
          <w:sz w:val="22"/>
          <w:szCs w:val="22"/>
          <w:lang w:val="en-US"/>
        </w:rPr>
        <w:t xml:space="preserve"> is the observation.</w:t>
      </w:r>
    </w:p>
    <w:p w14:paraId="2F16ACDC" w14:textId="621B8976" w:rsidR="00A52715" w:rsidRPr="00A52715" w:rsidRDefault="00000000" w:rsidP="00A52715">
      <w:pPr>
        <w:numPr>
          <w:ilvl w:val="0"/>
          <w:numId w:val="12"/>
        </w:numPr>
        <w:spacing w:line="360" w:lineRule="auto"/>
        <w:jc w:val="both"/>
        <w:rPr>
          <w:rFonts w:ascii="Calibri" w:hAnsi="Calibri" w:cs="Calibri"/>
          <w:sz w:val="22"/>
          <w:szCs w:val="22"/>
          <w:lang w:val="en-US"/>
        </w:rPr>
      </w:pPr>
      <m:oMath>
        <m:sSub>
          <m:sSubPr>
            <m:ctrlPr>
              <w:rPr>
                <w:rFonts w:ascii="Cambria Math" w:hAnsi="Cambria Math" w:cs="Calibri"/>
                <w:sz w:val="22"/>
                <w:szCs w:val="22"/>
                <w:lang w:val="en-US"/>
              </w:rPr>
            </m:ctrlPr>
          </m:sSubPr>
          <m:e>
            <m:r>
              <w:rPr>
                <w:rFonts w:ascii="Cambria Math" w:hAnsi="Cambria Math" w:cs="Calibri"/>
                <w:sz w:val="22"/>
                <w:szCs w:val="22"/>
                <w:lang w:val="en-US"/>
              </w:rPr>
              <m:t>H</m:t>
            </m:r>
          </m:e>
          <m:sub>
            <m:r>
              <w:rPr>
                <w:rFonts w:ascii="Cambria Math" w:hAnsi="Cambria Math" w:cs="Calibri"/>
                <w:sz w:val="22"/>
                <w:szCs w:val="22"/>
                <w:lang w:val="en-US"/>
              </w:rPr>
              <m:t>k</m:t>
            </m:r>
          </m:sub>
        </m:sSub>
      </m:oMath>
      <w:r w:rsidR="00A52715" w:rsidRPr="00A52715">
        <w:rPr>
          <w:rFonts w:ascii="Calibri" w:hAnsi="Calibri" w:cs="Calibri"/>
          <w:sz w:val="22"/>
          <w:szCs w:val="22"/>
          <w:lang w:val="en-US"/>
        </w:rPr>
        <w:t xml:space="preserve"> is the observation matrix.</w:t>
      </w:r>
    </w:p>
    <w:p w14:paraId="13F24CA4" w14:textId="1D8825CC" w:rsidR="00A52715" w:rsidRPr="00A52715" w:rsidRDefault="00000000" w:rsidP="00A52715">
      <w:pPr>
        <w:numPr>
          <w:ilvl w:val="0"/>
          <w:numId w:val="12"/>
        </w:numPr>
        <w:spacing w:line="360" w:lineRule="auto"/>
        <w:jc w:val="both"/>
        <w:rPr>
          <w:rFonts w:ascii="Calibri" w:hAnsi="Calibri" w:cs="Calibri"/>
          <w:sz w:val="22"/>
          <w:szCs w:val="22"/>
          <w:lang w:val="en-US"/>
        </w:rPr>
      </w:pPr>
      <m:oMath>
        <m:sSub>
          <m:sSubPr>
            <m:ctrlPr>
              <w:rPr>
                <w:rFonts w:ascii="Cambria Math" w:hAnsi="Cambria Math" w:cs="Calibri"/>
                <w:sz w:val="22"/>
                <w:szCs w:val="22"/>
                <w:lang w:val="en-US"/>
              </w:rPr>
            </m:ctrlPr>
          </m:sSubPr>
          <m:e>
            <m:r>
              <w:rPr>
                <w:rFonts w:ascii="Cambria Math" w:hAnsi="Cambria Math" w:cs="Calibri"/>
                <w:sz w:val="22"/>
                <w:szCs w:val="22"/>
                <w:lang w:val="en-US"/>
              </w:rPr>
              <m:t>R</m:t>
            </m:r>
          </m:e>
          <m:sub>
            <m:r>
              <w:rPr>
                <w:rFonts w:ascii="Cambria Math" w:hAnsi="Cambria Math" w:cs="Calibri"/>
                <w:sz w:val="22"/>
                <w:szCs w:val="22"/>
                <w:lang w:val="en-US"/>
              </w:rPr>
              <m:t>k</m:t>
            </m:r>
          </m:sub>
        </m:sSub>
      </m:oMath>
      <w:r w:rsidR="00A52715" w:rsidRPr="00A52715">
        <w:rPr>
          <w:rFonts w:ascii="Calibri" w:hAnsi="Calibri" w:cs="Calibri"/>
          <w:sz w:val="22"/>
          <w:szCs w:val="22"/>
          <w:lang w:val="en-US"/>
        </w:rPr>
        <w:t xml:space="preserve"> is the observation noise covariance.</w:t>
      </w:r>
    </w:p>
    <w:p w14:paraId="793EF7A1" w14:textId="7E35E369" w:rsidR="00FC3340" w:rsidRDefault="00042201" w:rsidP="00155977">
      <w:pPr>
        <w:pStyle w:val="Heading3"/>
        <w:numPr>
          <w:ilvl w:val="2"/>
          <w:numId w:val="3"/>
        </w:numPr>
        <w:spacing w:line="360" w:lineRule="auto"/>
        <w:jc w:val="center"/>
        <w:rPr>
          <w:rFonts w:ascii="Calibri" w:hAnsi="Calibri" w:cs="Calibri"/>
          <w:b/>
          <w:bCs/>
          <w:color w:val="auto"/>
          <w:lang w:val="en-US"/>
        </w:rPr>
      </w:pPr>
      <w:bookmarkStart w:id="4" w:name="_Toc180421719"/>
      <w:r w:rsidRPr="00042201">
        <w:rPr>
          <w:rFonts w:ascii="Calibri" w:hAnsi="Calibri" w:cs="Calibri"/>
          <w:b/>
          <w:bCs/>
          <w:color w:val="auto"/>
          <w:lang w:val="en-US"/>
        </w:rPr>
        <w:t>Particle Filter</w:t>
      </w:r>
      <w:bookmarkEnd w:id="4"/>
    </w:p>
    <w:p w14:paraId="298B359B" w14:textId="752918BE" w:rsidR="00042201" w:rsidRPr="00042201" w:rsidRDefault="00042201" w:rsidP="00A13067">
      <w:pPr>
        <w:spacing w:line="360" w:lineRule="auto"/>
        <w:jc w:val="both"/>
        <w:rPr>
          <w:rFonts w:ascii="Calibri" w:hAnsi="Calibri" w:cs="Calibri"/>
          <w:sz w:val="22"/>
          <w:szCs w:val="22"/>
        </w:rPr>
      </w:pPr>
      <w:r w:rsidRPr="00042201">
        <w:rPr>
          <w:rFonts w:ascii="Calibri" w:hAnsi="Calibri" w:cs="Calibri"/>
          <w:sz w:val="22"/>
          <w:szCs w:val="22"/>
        </w:rPr>
        <w:t>The Particle Filter is a non-parametric Bayesian method that estimates the posterior distribution of a system's state by employing a set of weighted particles. Unlike parametric filters, this approach excels in scenarios where the noise is non-Gaussian and the system's dynamics are non-linear, offering greater flexibility compared to filters such as the Kalman Filter (Jasra et al., 2024)​. The Particle Filter works by propagating a set of particles, with each particle representing a potential state of the system. These particles are then sequentially updated, and their importance weights—indicative of how well each particle fits the observed data—are used to re-sample the particle set at every time step.</w:t>
      </w:r>
    </w:p>
    <w:p w14:paraId="5F8D6CEB" w14:textId="77777777" w:rsidR="00CF1E37" w:rsidRDefault="00042201" w:rsidP="00A13067">
      <w:pPr>
        <w:spacing w:line="360" w:lineRule="auto"/>
        <w:jc w:val="both"/>
        <w:rPr>
          <w:rFonts w:ascii="Calibri" w:hAnsi="Calibri" w:cs="Calibri"/>
          <w:sz w:val="22"/>
          <w:szCs w:val="22"/>
        </w:rPr>
      </w:pPr>
      <w:r w:rsidRPr="00042201">
        <w:rPr>
          <w:rFonts w:ascii="Calibri" w:hAnsi="Calibri" w:cs="Calibri"/>
          <w:sz w:val="22"/>
          <w:szCs w:val="22"/>
        </w:rPr>
        <w:t xml:space="preserve">One of the major strengths of the Particle Filter is its ability to handle non-linear state transitions and measurement models, which is particularly useful in general aviation (GA). GA flights frequently encounter non-linear conditions, such as turbulence, sudden shifts in wind, or rapid changes in altitude, where linear assumptions break down. As noted by Jasra et al. (2024), the Particle Filter can manage multi-dimensional diffusion processes, making it an appropriate choice for modeling complex systems like GA. </w:t>
      </w:r>
    </w:p>
    <w:p w14:paraId="5BB36C11" w14:textId="0A9DB74B" w:rsidR="00042201" w:rsidRDefault="00042201" w:rsidP="00A13067">
      <w:pPr>
        <w:spacing w:line="360" w:lineRule="auto"/>
        <w:jc w:val="both"/>
        <w:rPr>
          <w:rFonts w:ascii="Calibri" w:hAnsi="Calibri" w:cs="Calibri"/>
          <w:sz w:val="22"/>
          <w:szCs w:val="22"/>
        </w:rPr>
      </w:pPr>
      <w:r w:rsidRPr="00042201">
        <w:rPr>
          <w:rFonts w:ascii="Calibri" w:hAnsi="Calibri" w:cs="Calibri"/>
          <w:sz w:val="22"/>
          <w:szCs w:val="22"/>
        </w:rPr>
        <w:t>Despite its strengths, the Particle Filter is not without its challenges, especially in the domain of trajectory prediction for general aviation. A key limitation is that achieving high accuracy often requires a substantial number of particles, particularly in high-dimensional systems, which significantly raises computational demands. Another issue is particle degeneracy, where over time, most particles receive very low weights, diminishing the filter's ability to accurately track the system's true state.</w:t>
      </w:r>
    </w:p>
    <w:p w14:paraId="3DBCAB0D" w14:textId="32810C37" w:rsidR="00E71C96" w:rsidRDefault="00E71C96" w:rsidP="00A13067">
      <w:pPr>
        <w:spacing w:line="360" w:lineRule="auto"/>
        <w:jc w:val="both"/>
        <w:rPr>
          <w:rFonts w:ascii="Calibri" w:hAnsi="Calibri" w:cs="Calibri"/>
          <w:sz w:val="22"/>
          <w:szCs w:val="22"/>
        </w:rPr>
      </w:pPr>
      <w:r w:rsidRPr="00E71C96">
        <w:rPr>
          <w:rFonts w:ascii="Calibri" w:hAnsi="Calibri" w:cs="Calibri"/>
          <w:sz w:val="22"/>
          <w:szCs w:val="22"/>
        </w:rPr>
        <w:t>The Particle Filter involves two main steps:</w:t>
      </w:r>
    </w:p>
    <w:p w14:paraId="5FC3936C" w14:textId="74B68EEA" w:rsidR="00845DDE" w:rsidRPr="00845DDE" w:rsidRDefault="00845DDE" w:rsidP="00845DDE">
      <w:pPr>
        <w:pStyle w:val="ListParagraph"/>
        <w:numPr>
          <w:ilvl w:val="0"/>
          <w:numId w:val="18"/>
        </w:numPr>
        <w:spacing w:line="360" w:lineRule="auto"/>
        <w:rPr>
          <w:rFonts w:ascii="Calibri" w:hAnsi="Calibri" w:cs="Calibri"/>
          <w:sz w:val="22"/>
          <w:szCs w:val="22"/>
          <w:lang w:val="en-US"/>
        </w:rPr>
      </w:pPr>
      <w:r w:rsidRPr="00845DDE">
        <w:rPr>
          <w:rFonts w:ascii="Calibri" w:hAnsi="Calibri" w:cs="Calibri"/>
          <w:sz w:val="22"/>
          <w:szCs w:val="22"/>
          <w:lang w:val="en-US"/>
        </w:rPr>
        <w:t>Prediction: Propagate the particles based on the system's dynamic model.</w:t>
      </w:r>
    </w:p>
    <w:p w14:paraId="6CFB8739" w14:textId="0A83D8B8" w:rsidR="00845DDE" w:rsidRPr="00845DDE" w:rsidRDefault="00000000" w:rsidP="00845DDE">
      <w:pPr>
        <w:spacing w:line="360" w:lineRule="auto"/>
        <w:ind w:left="360"/>
        <w:rPr>
          <w:rFonts w:ascii="Calibri" w:hAnsi="Calibri" w:cs="Calibri"/>
          <w:sz w:val="22"/>
          <w:szCs w:val="22"/>
          <w:lang w:val="en-US"/>
        </w:rPr>
      </w:pPr>
      <m:oMathPara>
        <m:oMath>
          <m:sSubSup>
            <m:sSubSupPr>
              <m:ctrlPr>
                <w:rPr>
                  <w:rFonts w:ascii="Cambria Math" w:hAnsi="Cambria Math" w:cs="Calibri"/>
                  <w:sz w:val="22"/>
                  <w:szCs w:val="22"/>
                  <w:lang w:val="en-US"/>
                </w:rPr>
              </m:ctrlPr>
            </m:sSubSupPr>
            <m:e>
              <m:r>
                <w:rPr>
                  <w:rFonts w:ascii="Cambria Math" w:hAnsi="Cambria Math" w:cs="Calibri"/>
                  <w:sz w:val="22"/>
                  <w:szCs w:val="22"/>
                  <w:lang w:val="en-US"/>
                </w:rPr>
                <m:t>x</m:t>
              </m:r>
            </m:e>
            <m:sub>
              <m:r>
                <w:rPr>
                  <w:rFonts w:ascii="Cambria Math" w:hAnsi="Cambria Math" w:cs="Calibri"/>
                  <w:sz w:val="22"/>
                  <w:szCs w:val="22"/>
                  <w:lang w:val="en-US"/>
                </w:rPr>
                <m:t>k</m:t>
              </m:r>
            </m:sub>
            <m:sup>
              <m:r>
                <m:rPr>
                  <m:sty m:val="p"/>
                </m:rPr>
                <w:rPr>
                  <w:rFonts w:ascii="Cambria Math" w:hAnsi="Cambria Math" w:cs="Calibri"/>
                  <w:sz w:val="22"/>
                  <w:szCs w:val="22"/>
                  <w:lang w:val="en-US"/>
                </w:rPr>
                <m:t>(</m:t>
              </m:r>
              <m:r>
                <w:rPr>
                  <w:rFonts w:ascii="Cambria Math" w:hAnsi="Cambria Math" w:cs="Calibri"/>
                  <w:sz w:val="22"/>
                  <w:szCs w:val="22"/>
                  <w:lang w:val="en-US"/>
                </w:rPr>
                <m:t>i</m:t>
              </m:r>
              <m:r>
                <m:rPr>
                  <m:sty m:val="p"/>
                </m:rPr>
                <w:rPr>
                  <w:rFonts w:ascii="Cambria Math" w:hAnsi="Cambria Math" w:cs="Calibri"/>
                  <w:sz w:val="22"/>
                  <w:szCs w:val="22"/>
                  <w:lang w:val="en-US"/>
                </w:rPr>
                <m:t>)</m:t>
              </m:r>
            </m:sup>
          </m:sSubSup>
          <m:r>
            <m:rPr>
              <m:sty m:val="p"/>
            </m:rPr>
            <w:rPr>
              <w:rFonts w:ascii="Cambria Math" w:hAnsi="Cambria Math" w:cs="Calibri"/>
              <w:sz w:val="22"/>
              <w:szCs w:val="22"/>
              <w:lang w:val="en-US"/>
            </w:rPr>
            <m:t>=</m:t>
          </m:r>
          <m:r>
            <w:rPr>
              <w:rFonts w:ascii="Cambria Math" w:hAnsi="Cambria Math" w:cs="Calibri"/>
              <w:sz w:val="22"/>
              <w:szCs w:val="22"/>
              <w:lang w:val="en-US"/>
            </w:rPr>
            <m:t>f</m:t>
          </m:r>
          <m:d>
            <m:dPr>
              <m:ctrlPr>
                <w:rPr>
                  <w:rFonts w:ascii="Cambria Math" w:hAnsi="Cambria Math" w:cs="Calibri"/>
                  <w:sz w:val="22"/>
                  <w:szCs w:val="22"/>
                  <w:lang w:val="en-US"/>
                </w:rPr>
              </m:ctrlPr>
            </m:dPr>
            <m:e>
              <m:sSubSup>
                <m:sSubSupPr>
                  <m:ctrlPr>
                    <w:rPr>
                      <w:rFonts w:ascii="Cambria Math" w:hAnsi="Cambria Math" w:cs="Calibri"/>
                      <w:sz w:val="22"/>
                      <w:szCs w:val="22"/>
                      <w:lang w:val="en-US"/>
                    </w:rPr>
                  </m:ctrlPr>
                </m:sSubSupPr>
                <m:e>
                  <m:r>
                    <w:rPr>
                      <w:rFonts w:ascii="Cambria Math" w:hAnsi="Cambria Math" w:cs="Calibri"/>
                      <w:sz w:val="22"/>
                      <w:szCs w:val="22"/>
                      <w:lang w:val="en-US"/>
                    </w:rPr>
                    <m:t>x</m:t>
                  </m:r>
                </m:e>
                <m:sub>
                  <m:r>
                    <w:rPr>
                      <w:rFonts w:ascii="Cambria Math" w:hAnsi="Cambria Math" w:cs="Calibri"/>
                      <w:sz w:val="22"/>
                      <w:szCs w:val="22"/>
                      <w:lang w:val="en-US"/>
                    </w:rPr>
                    <m:t>k</m:t>
                  </m:r>
                  <m:r>
                    <m:rPr>
                      <m:sty m:val="p"/>
                    </m:rPr>
                    <w:rPr>
                      <w:rFonts w:ascii="Cambria Math" w:hAnsi="Cambria Math" w:cs="Calibri"/>
                      <w:sz w:val="22"/>
                      <w:szCs w:val="22"/>
                      <w:lang w:val="en-US"/>
                    </w:rPr>
                    <m:t>-1</m:t>
                  </m:r>
                </m:sub>
                <m:sup>
                  <m:r>
                    <m:rPr>
                      <m:sty m:val="p"/>
                    </m:rPr>
                    <w:rPr>
                      <w:rFonts w:ascii="Cambria Math" w:hAnsi="Cambria Math" w:cs="Calibri"/>
                      <w:sz w:val="22"/>
                      <w:szCs w:val="22"/>
                      <w:lang w:val="en-US"/>
                    </w:rPr>
                    <m:t>(</m:t>
                  </m:r>
                  <m:r>
                    <w:rPr>
                      <w:rFonts w:ascii="Cambria Math" w:hAnsi="Cambria Math" w:cs="Calibri"/>
                      <w:sz w:val="22"/>
                      <w:szCs w:val="22"/>
                      <w:lang w:val="en-US"/>
                    </w:rPr>
                    <m:t>i</m:t>
                  </m:r>
                  <m:r>
                    <m:rPr>
                      <m:sty m:val="p"/>
                    </m:rPr>
                    <w:rPr>
                      <w:rFonts w:ascii="Cambria Math" w:hAnsi="Cambria Math" w:cs="Calibri"/>
                      <w:sz w:val="22"/>
                      <w:szCs w:val="22"/>
                      <w:lang w:val="en-US"/>
                    </w:rPr>
                    <m:t>)</m:t>
                  </m:r>
                </m:sup>
              </m:sSubSup>
            </m:e>
          </m:d>
          <m:r>
            <m:rPr>
              <m:sty m:val="p"/>
            </m:rPr>
            <w:rPr>
              <w:rFonts w:ascii="Cambria Math" w:hAnsi="Cambria Math" w:cs="Calibri"/>
              <w:sz w:val="22"/>
              <w:szCs w:val="22"/>
              <w:lang w:val="en-US"/>
            </w:rPr>
            <m:t>+</m:t>
          </m:r>
          <m:sSubSup>
            <m:sSubSupPr>
              <m:ctrlPr>
                <w:rPr>
                  <w:rFonts w:ascii="Cambria Math" w:hAnsi="Cambria Math" w:cs="Calibri"/>
                  <w:sz w:val="22"/>
                  <w:szCs w:val="22"/>
                  <w:lang w:val="en-US"/>
                </w:rPr>
              </m:ctrlPr>
            </m:sSubSupPr>
            <m:e>
              <m:r>
                <w:rPr>
                  <w:rFonts w:ascii="Cambria Math" w:hAnsi="Cambria Math" w:cs="Calibri"/>
                  <w:sz w:val="22"/>
                  <w:szCs w:val="22"/>
                  <w:lang w:val="en-US"/>
                </w:rPr>
                <m:t>η</m:t>
              </m:r>
            </m:e>
            <m:sub>
              <m:r>
                <w:rPr>
                  <w:rFonts w:ascii="Cambria Math" w:hAnsi="Cambria Math" w:cs="Calibri"/>
                  <w:sz w:val="22"/>
                  <w:szCs w:val="22"/>
                  <w:lang w:val="en-US"/>
                </w:rPr>
                <m:t>k</m:t>
              </m:r>
            </m:sub>
            <m:sup>
              <m:r>
                <m:rPr>
                  <m:sty m:val="p"/>
                </m:rPr>
                <w:rPr>
                  <w:rFonts w:ascii="Cambria Math" w:hAnsi="Cambria Math" w:cs="Calibri"/>
                  <w:sz w:val="22"/>
                  <w:szCs w:val="22"/>
                  <w:lang w:val="en-US"/>
                </w:rPr>
                <m:t>(</m:t>
              </m:r>
              <m:r>
                <w:rPr>
                  <w:rFonts w:ascii="Cambria Math" w:hAnsi="Cambria Math" w:cs="Calibri"/>
                  <w:sz w:val="22"/>
                  <w:szCs w:val="22"/>
                  <w:lang w:val="en-US"/>
                </w:rPr>
                <m:t>i</m:t>
              </m:r>
              <m:r>
                <m:rPr>
                  <m:sty m:val="p"/>
                </m:rPr>
                <w:rPr>
                  <w:rFonts w:ascii="Cambria Math" w:hAnsi="Cambria Math" w:cs="Calibri"/>
                  <w:sz w:val="22"/>
                  <w:szCs w:val="22"/>
                  <w:lang w:val="en-US"/>
                </w:rPr>
                <m:t>)</m:t>
              </m:r>
            </m:sup>
          </m:sSubSup>
        </m:oMath>
      </m:oMathPara>
    </w:p>
    <w:p w14:paraId="087F929E" w14:textId="77777777" w:rsidR="00845DDE" w:rsidRPr="00845DDE" w:rsidRDefault="00845DDE" w:rsidP="00845DDE">
      <w:pPr>
        <w:spacing w:line="360" w:lineRule="auto"/>
        <w:ind w:left="360"/>
        <w:rPr>
          <w:rFonts w:ascii="Calibri" w:hAnsi="Calibri" w:cs="Calibri"/>
          <w:sz w:val="22"/>
          <w:szCs w:val="22"/>
          <w:lang w:val="en-US"/>
        </w:rPr>
      </w:pPr>
      <w:r w:rsidRPr="00845DDE">
        <w:rPr>
          <w:rFonts w:ascii="Calibri" w:hAnsi="Calibri" w:cs="Calibri"/>
          <w:sz w:val="22"/>
          <w:szCs w:val="22"/>
          <w:lang w:val="en-US"/>
        </w:rPr>
        <w:t>Where:</w:t>
      </w:r>
    </w:p>
    <w:p w14:paraId="21286315" w14:textId="04895D63" w:rsidR="00845DDE" w:rsidRPr="00845DDE" w:rsidRDefault="00000000" w:rsidP="00845DDE">
      <w:pPr>
        <w:numPr>
          <w:ilvl w:val="0"/>
          <w:numId w:val="15"/>
        </w:numPr>
        <w:spacing w:line="360" w:lineRule="auto"/>
        <w:rPr>
          <w:rFonts w:ascii="Calibri" w:hAnsi="Calibri" w:cs="Calibri"/>
          <w:sz w:val="22"/>
          <w:szCs w:val="22"/>
          <w:lang w:val="en-US"/>
        </w:rPr>
      </w:pPr>
      <m:oMath>
        <m:sSubSup>
          <m:sSubSupPr>
            <m:ctrlPr>
              <w:rPr>
                <w:rFonts w:ascii="Cambria Math" w:hAnsi="Cambria Math" w:cs="Calibri"/>
                <w:sz w:val="22"/>
                <w:szCs w:val="22"/>
                <w:lang w:val="en-US"/>
              </w:rPr>
            </m:ctrlPr>
          </m:sSubSupPr>
          <m:e>
            <m:r>
              <w:rPr>
                <w:rFonts w:ascii="Cambria Math" w:hAnsi="Cambria Math" w:cs="Calibri"/>
                <w:sz w:val="22"/>
                <w:szCs w:val="22"/>
                <w:lang w:val="en-US"/>
              </w:rPr>
              <m:t>x</m:t>
            </m:r>
          </m:e>
          <m:sub>
            <m:r>
              <w:rPr>
                <w:rFonts w:ascii="Cambria Math" w:hAnsi="Cambria Math" w:cs="Calibri"/>
                <w:sz w:val="22"/>
                <w:szCs w:val="22"/>
                <w:lang w:val="en-US"/>
              </w:rPr>
              <m:t>k</m:t>
            </m:r>
          </m:sub>
          <m:sup>
            <m:r>
              <m:rPr>
                <m:sty m:val="p"/>
              </m:rPr>
              <w:rPr>
                <w:rFonts w:ascii="Cambria Math" w:hAnsi="Cambria Math" w:cs="Calibri"/>
                <w:sz w:val="22"/>
                <w:szCs w:val="22"/>
                <w:lang w:val="en-US"/>
              </w:rPr>
              <m:t>(</m:t>
            </m:r>
            <m:r>
              <w:rPr>
                <w:rFonts w:ascii="Cambria Math" w:hAnsi="Cambria Math" w:cs="Calibri"/>
                <w:sz w:val="22"/>
                <w:szCs w:val="22"/>
                <w:lang w:val="en-US"/>
              </w:rPr>
              <m:t>i</m:t>
            </m:r>
            <m:r>
              <m:rPr>
                <m:sty m:val="p"/>
              </m:rPr>
              <w:rPr>
                <w:rFonts w:ascii="Cambria Math" w:hAnsi="Cambria Math" w:cs="Calibri"/>
                <w:sz w:val="22"/>
                <w:szCs w:val="22"/>
                <w:lang w:val="en-US"/>
              </w:rPr>
              <m:t>)</m:t>
            </m:r>
          </m:sup>
        </m:sSubSup>
      </m:oMath>
      <w:r w:rsidR="00845DDE" w:rsidRPr="00845DDE">
        <w:rPr>
          <w:rFonts w:ascii="Calibri" w:hAnsi="Calibri" w:cs="Calibri"/>
          <w:sz w:val="22"/>
          <w:szCs w:val="22"/>
          <w:lang w:val="en-US"/>
        </w:rPr>
        <w:t xml:space="preserve"> is the </w:t>
      </w:r>
      <m:oMath>
        <m:r>
          <w:rPr>
            <w:rFonts w:ascii="Cambria Math" w:hAnsi="Cambria Math" w:cs="Calibri"/>
            <w:sz w:val="22"/>
            <w:szCs w:val="22"/>
            <w:lang w:val="en-US"/>
          </w:rPr>
          <m:t>i</m:t>
        </m:r>
      </m:oMath>
      <w:r w:rsidR="00845DDE" w:rsidRPr="00845DDE">
        <w:rPr>
          <w:rFonts w:ascii="Calibri" w:hAnsi="Calibri" w:cs="Calibri"/>
          <w:sz w:val="22"/>
          <w:szCs w:val="22"/>
          <w:lang w:val="en-US"/>
        </w:rPr>
        <w:t xml:space="preserve">-th particle at time step </w:t>
      </w:r>
      <m:oMath>
        <m:r>
          <w:rPr>
            <w:rFonts w:ascii="Cambria Math" w:hAnsi="Cambria Math" w:cs="Calibri"/>
            <w:sz w:val="22"/>
            <w:szCs w:val="22"/>
            <w:lang w:val="en-US"/>
          </w:rPr>
          <m:t>k</m:t>
        </m:r>
      </m:oMath>
      <w:r w:rsidR="00845DDE" w:rsidRPr="00845DDE">
        <w:rPr>
          <w:rFonts w:ascii="Calibri" w:hAnsi="Calibri" w:cs="Calibri"/>
          <w:sz w:val="22"/>
          <w:szCs w:val="22"/>
          <w:lang w:val="en-US"/>
        </w:rPr>
        <w:t>.</w:t>
      </w:r>
      <w:r w:rsidR="00845DDE" w:rsidRPr="00845DDE">
        <w:rPr>
          <w:rFonts w:ascii="Calibri" w:hAnsi="Calibri" w:cs="Calibri"/>
          <w:sz w:val="22"/>
          <w:szCs w:val="22"/>
          <w:lang w:val="en-US"/>
        </w:rPr>
        <w:br/>
      </w:r>
      <m:oMath>
        <m:sSubSup>
          <m:sSubSupPr>
            <m:ctrlPr>
              <w:rPr>
                <w:rFonts w:ascii="Cambria Math" w:hAnsi="Cambria Math" w:cs="Calibri"/>
                <w:sz w:val="22"/>
                <w:szCs w:val="22"/>
                <w:lang w:val="en-US"/>
              </w:rPr>
            </m:ctrlPr>
          </m:sSubSupPr>
          <m:e>
            <m:r>
              <w:rPr>
                <w:rFonts w:ascii="Cambria Math" w:hAnsi="Cambria Math" w:cs="Calibri"/>
                <w:sz w:val="22"/>
                <w:szCs w:val="22"/>
                <w:lang w:val="en-US"/>
              </w:rPr>
              <m:t>η</m:t>
            </m:r>
          </m:e>
          <m:sub>
            <m:r>
              <w:rPr>
                <w:rFonts w:ascii="Cambria Math" w:hAnsi="Cambria Math" w:cs="Calibri"/>
                <w:sz w:val="22"/>
                <w:szCs w:val="22"/>
                <w:lang w:val="en-US"/>
              </w:rPr>
              <m:t>k</m:t>
            </m:r>
          </m:sub>
          <m:sup>
            <m:r>
              <m:rPr>
                <m:sty m:val="p"/>
              </m:rPr>
              <w:rPr>
                <w:rFonts w:ascii="Cambria Math" w:hAnsi="Cambria Math" w:cs="Calibri"/>
                <w:sz w:val="22"/>
                <w:szCs w:val="22"/>
                <w:lang w:val="en-US"/>
              </w:rPr>
              <m:t>(</m:t>
            </m:r>
            <m:r>
              <w:rPr>
                <w:rFonts w:ascii="Cambria Math" w:hAnsi="Cambria Math" w:cs="Calibri"/>
                <w:sz w:val="22"/>
                <w:szCs w:val="22"/>
                <w:lang w:val="en-US"/>
              </w:rPr>
              <m:t>i</m:t>
            </m:r>
            <m:r>
              <m:rPr>
                <m:sty m:val="p"/>
              </m:rPr>
              <w:rPr>
                <w:rFonts w:ascii="Cambria Math" w:hAnsi="Cambria Math" w:cs="Calibri"/>
                <w:sz w:val="22"/>
                <w:szCs w:val="22"/>
                <w:lang w:val="en-US"/>
              </w:rPr>
              <m:t>)</m:t>
            </m:r>
          </m:sup>
        </m:sSubSup>
      </m:oMath>
      <w:r w:rsidR="00845DDE" w:rsidRPr="00845DDE">
        <w:rPr>
          <w:rFonts w:ascii="Calibri" w:hAnsi="Calibri" w:cs="Calibri"/>
          <w:sz w:val="22"/>
          <w:szCs w:val="22"/>
          <w:lang w:val="en-US"/>
        </w:rPr>
        <w:t xml:space="preserve"> represents process noise.</w:t>
      </w:r>
    </w:p>
    <w:p w14:paraId="256DF280" w14:textId="5072E1AF" w:rsidR="00845DDE" w:rsidRPr="00845DDE" w:rsidRDefault="00845DDE" w:rsidP="00845DDE">
      <w:pPr>
        <w:pStyle w:val="ListParagraph"/>
        <w:numPr>
          <w:ilvl w:val="0"/>
          <w:numId w:val="18"/>
        </w:numPr>
        <w:spacing w:line="360" w:lineRule="auto"/>
        <w:rPr>
          <w:rFonts w:ascii="Calibri" w:hAnsi="Calibri" w:cs="Calibri"/>
          <w:sz w:val="22"/>
          <w:szCs w:val="22"/>
          <w:lang w:val="en-US"/>
        </w:rPr>
      </w:pPr>
      <w:r w:rsidRPr="00845DDE">
        <w:rPr>
          <w:rFonts w:ascii="Calibri" w:hAnsi="Calibri" w:cs="Calibri"/>
          <w:sz w:val="22"/>
          <w:szCs w:val="22"/>
          <w:lang w:val="en-US"/>
        </w:rPr>
        <w:t>Update: Compute the importance weights of each particle based on the observation model.</w:t>
      </w:r>
    </w:p>
    <w:p w14:paraId="05FCD220" w14:textId="564D829B" w:rsidR="00845DDE" w:rsidRPr="00845DDE" w:rsidRDefault="00000000" w:rsidP="00845DDE">
      <w:pPr>
        <w:spacing w:line="360" w:lineRule="auto"/>
        <w:ind w:left="360"/>
        <w:rPr>
          <w:rFonts w:ascii="Calibri" w:hAnsi="Calibri" w:cs="Calibri"/>
          <w:sz w:val="22"/>
          <w:szCs w:val="22"/>
          <w:lang w:val="en-US"/>
        </w:rPr>
      </w:pPr>
      <m:oMathPara>
        <m:oMath>
          <m:sSubSup>
            <m:sSubSupPr>
              <m:ctrlPr>
                <w:rPr>
                  <w:rFonts w:ascii="Cambria Math" w:hAnsi="Cambria Math" w:cs="Calibri"/>
                  <w:sz w:val="22"/>
                  <w:szCs w:val="22"/>
                  <w:lang w:val="en-US"/>
                </w:rPr>
              </m:ctrlPr>
            </m:sSubSupPr>
            <m:e>
              <m:r>
                <w:rPr>
                  <w:rFonts w:ascii="Cambria Math" w:hAnsi="Cambria Math" w:cs="Calibri"/>
                  <w:sz w:val="22"/>
                  <w:szCs w:val="22"/>
                  <w:lang w:val="en-US"/>
                </w:rPr>
                <m:t>w</m:t>
              </m:r>
            </m:e>
            <m:sub>
              <m:r>
                <w:rPr>
                  <w:rFonts w:ascii="Cambria Math" w:hAnsi="Cambria Math" w:cs="Calibri"/>
                  <w:sz w:val="22"/>
                  <w:szCs w:val="22"/>
                  <w:lang w:val="en-US"/>
                </w:rPr>
                <m:t>k</m:t>
              </m:r>
            </m:sub>
            <m:sup>
              <m:r>
                <m:rPr>
                  <m:sty m:val="p"/>
                </m:rPr>
                <w:rPr>
                  <w:rFonts w:ascii="Cambria Math" w:hAnsi="Cambria Math" w:cs="Calibri"/>
                  <w:sz w:val="22"/>
                  <w:szCs w:val="22"/>
                  <w:lang w:val="en-US"/>
                </w:rPr>
                <m:t>(</m:t>
              </m:r>
              <m:r>
                <w:rPr>
                  <w:rFonts w:ascii="Cambria Math" w:hAnsi="Cambria Math" w:cs="Calibri"/>
                  <w:sz w:val="22"/>
                  <w:szCs w:val="22"/>
                  <w:lang w:val="en-US"/>
                </w:rPr>
                <m:t>i</m:t>
              </m:r>
              <m:r>
                <m:rPr>
                  <m:sty m:val="p"/>
                </m:rPr>
                <w:rPr>
                  <w:rFonts w:ascii="Cambria Math" w:hAnsi="Cambria Math" w:cs="Calibri"/>
                  <w:sz w:val="22"/>
                  <w:szCs w:val="22"/>
                  <w:lang w:val="en-US"/>
                </w:rPr>
                <m:t>)</m:t>
              </m:r>
            </m:sup>
          </m:sSubSup>
          <m:r>
            <m:rPr>
              <m:sty m:val="p"/>
            </m:rPr>
            <w:rPr>
              <w:rFonts w:ascii="Cambria Math" w:hAnsi="Cambria Math" w:cs="Calibri"/>
              <w:sz w:val="22"/>
              <w:szCs w:val="22"/>
              <w:lang w:val="en-US"/>
            </w:rPr>
            <m:t>=</m:t>
          </m:r>
          <m:sSubSup>
            <m:sSubSupPr>
              <m:ctrlPr>
                <w:rPr>
                  <w:rFonts w:ascii="Cambria Math" w:hAnsi="Cambria Math" w:cs="Calibri"/>
                  <w:sz w:val="22"/>
                  <w:szCs w:val="22"/>
                  <w:lang w:val="en-US"/>
                </w:rPr>
              </m:ctrlPr>
            </m:sSubSupPr>
            <m:e>
              <m:r>
                <w:rPr>
                  <w:rFonts w:ascii="Cambria Math" w:hAnsi="Cambria Math" w:cs="Calibri"/>
                  <w:sz w:val="22"/>
                  <w:szCs w:val="22"/>
                  <w:lang w:val="en-US"/>
                </w:rPr>
                <m:t>w</m:t>
              </m:r>
            </m:e>
            <m:sub>
              <m:r>
                <w:rPr>
                  <w:rFonts w:ascii="Cambria Math" w:hAnsi="Cambria Math" w:cs="Calibri"/>
                  <w:sz w:val="22"/>
                  <w:szCs w:val="22"/>
                  <w:lang w:val="en-US"/>
                </w:rPr>
                <m:t>k</m:t>
              </m:r>
              <m:r>
                <m:rPr>
                  <m:sty m:val="p"/>
                </m:rPr>
                <w:rPr>
                  <w:rFonts w:ascii="Cambria Math" w:hAnsi="Cambria Math" w:cs="Calibri"/>
                  <w:sz w:val="22"/>
                  <w:szCs w:val="22"/>
                  <w:lang w:val="en-US"/>
                </w:rPr>
                <m:t>-1</m:t>
              </m:r>
            </m:sub>
            <m:sup>
              <m:r>
                <m:rPr>
                  <m:sty m:val="p"/>
                </m:rPr>
                <w:rPr>
                  <w:rFonts w:ascii="Cambria Math" w:hAnsi="Cambria Math" w:cs="Calibri"/>
                  <w:sz w:val="22"/>
                  <w:szCs w:val="22"/>
                  <w:lang w:val="en-US"/>
                </w:rPr>
                <m:t>(</m:t>
              </m:r>
              <m:r>
                <w:rPr>
                  <w:rFonts w:ascii="Cambria Math" w:hAnsi="Cambria Math" w:cs="Calibri"/>
                  <w:sz w:val="22"/>
                  <w:szCs w:val="22"/>
                  <w:lang w:val="en-US"/>
                </w:rPr>
                <m:t>i</m:t>
              </m:r>
              <m:r>
                <m:rPr>
                  <m:sty m:val="p"/>
                </m:rPr>
                <w:rPr>
                  <w:rFonts w:ascii="Cambria Math" w:hAnsi="Cambria Math" w:cs="Calibri"/>
                  <w:sz w:val="22"/>
                  <w:szCs w:val="22"/>
                  <w:lang w:val="en-US"/>
                </w:rPr>
                <m:t>)</m:t>
              </m:r>
            </m:sup>
          </m:sSubSup>
          <m:r>
            <m:rPr>
              <m:sty m:val="p"/>
            </m:rPr>
            <w:rPr>
              <w:rFonts w:ascii="Cambria Math" w:hAnsi="Cambria Math" w:cs="Calibri"/>
              <w:sz w:val="22"/>
              <w:szCs w:val="22"/>
              <w:lang w:val="en-US"/>
            </w:rPr>
            <m:t>⋅</m:t>
          </m:r>
          <m:r>
            <w:rPr>
              <w:rFonts w:ascii="Cambria Math" w:hAnsi="Cambria Math" w:cs="Calibri"/>
              <w:sz w:val="22"/>
              <w:szCs w:val="22"/>
              <w:lang w:val="en-US"/>
            </w:rPr>
            <m:t>p</m:t>
          </m:r>
          <m:d>
            <m:dPr>
              <m:ctrlPr>
                <w:rPr>
                  <w:rFonts w:ascii="Cambria Math" w:hAnsi="Cambria Math" w:cs="Calibri"/>
                  <w:sz w:val="22"/>
                  <w:szCs w:val="22"/>
                  <w:lang w:val="en-US"/>
                </w:rPr>
              </m:ctrlPr>
            </m:dPr>
            <m:e>
              <m:sSub>
                <m:sSubPr>
                  <m:ctrlPr>
                    <w:rPr>
                      <w:rFonts w:ascii="Cambria Math" w:hAnsi="Cambria Math" w:cs="Calibri"/>
                      <w:sz w:val="22"/>
                      <w:szCs w:val="22"/>
                      <w:lang w:val="en-US"/>
                    </w:rPr>
                  </m:ctrlPr>
                </m:sSubPr>
                <m:e>
                  <m:r>
                    <w:rPr>
                      <w:rFonts w:ascii="Cambria Math" w:hAnsi="Cambria Math" w:cs="Calibri"/>
                      <w:sz w:val="22"/>
                      <w:szCs w:val="22"/>
                      <w:lang w:val="en-US"/>
                    </w:rPr>
                    <m:t>y</m:t>
                  </m:r>
                </m:e>
                <m:sub>
                  <m:r>
                    <w:rPr>
                      <w:rFonts w:ascii="Cambria Math" w:hAnsi="Cambria Math" w:cs="Calibri"/>
                      <w:sz w:val="22"/>
                      <w:szCs w:val="22"/>
                      <w:lang w:val="en-US"/>
                    </w:rPr>
                    <m:t>k</m:t>
                  </m:r>
                </m:sub>
              </m:sSub>
              <m:r>
                <m:rPr>
                  <m:sty m:val="p"/>
                </m:rPr>
                <w:rPr>
                  <w:rFonts w:ascii="Cambria Math" w:hAnsi="Cambria Math" w:cs="Calibri"/>
                  <w:sz w:val="22"/>
                  <w:szCs w:val="22"/>
                  <w:lang w:val="en-US"/>
                </w:rPr>
                <m:t>∣</m:t>
              </m:r>
              <m:sSubSup>
                <m:sSubSupPr>
                  <m:ctrlPr>
                    <w:rPr>
                      <w:rFonts w:ascii="Cambria Math" w:hAnsi="Cambria Math" w:cs="Calibri"/>
                      <w:sz w:val="22"/>
                      <w:szCs w:val="22"/>
                      <w:lang w:val="en-US"/>
                    </w:rPr>
                  </m:ctrlPr>
                </m:sSubSupPr>
                <m:e>
                  <m:r>
                    <w:rPr>
                      <w:rFonts w:ascii="Cambria Math" w:hAnsi="Cambria Math" w:cs="Calibri"/>
                      <w:sz w:val="22"/>
                      <w:szCs w:val="22"/>
                      <w:lang w:val="en-US"/>
                    </w:rPr>
                    <m:t>x</m:t>
                  </m:r>
                </m:e>
                <m:sub>
                  <m:r>
                    <w:rPr>
                      <w:rFonts w:ascii="Cambria Math" w:hAnsi="Cambria Math" w:cs="Calibri"/>
                      <w:sz w:val="22"/>
                      <w:szCs w:val="22"/>
                      <w:lang w:val="en-US"/>
                    </w:rPr>
                    <m:t>k</m:t>
                  </m:r>
                </m:sub>
                <m:sup>
                  <m:r>
                    <m:rPr>
                      <m:sty m:val="p"/>
                    </m:rPr>
                    <w:rPr>
                      <w:rFonts w:ascii="Cambria Math" w:hAnsi="Cambria Math" w:cs="Calibri"/>
                      <w:sz w:val="22"/>
                      <w:szCs w:val="22"/>
                      <w:lang w:val="en-US"/>
                    </w:rPr>
                    <m:t>(</m:t>
                  </m:r>
                  <m:r>
                    <w:rPr>
                      <w:rFonts w:ascii="Cambria Math" w:hAnsi="Cambria Math" w:cs="Calibri"/>
                      <w:sz w:val="22"/>
                      <w:szCs w:val="22"/>
                      <w:lang w:val="en-US"/>
                    </w:rPr>
                    <m:t>i</m:t>
                  </m:r>
                  <m:r>
                    <m:rPr>
                      <m:sty m:val="p"/>
                    </m:rPr>
                    <w:rPr>
                      <w:rFonts w:ascii="Cambria Math" w:hAnsi="Cambria Math" w:cs="Calibri"/>
                      <w:sz w:val="22"/>
                      <w:szCs w:val="22"/>
                      <w:lang w:val="en-US"/>
                    </w:rPr>
                    <m:t>)</m:t>
                  </m:r>
                </m:sup>
              </m:sSubSup>
            </m:e>
          </m:d>
        </m:oMath>
      </m:oMathPara>
    </w:p>
    <w:p w14:paraId="4F15BCE3" w14:textId="77777777" w:rsidR="00845DDE" w:rsidRPr="00845DDE" w:rsidRDefault="00845DDE" w:rsidP="00845DDE">
      <w:pPr>
        <w:spacing w:line="360" w:lineRule="auto"/>
        <w:ind w:left="360"/>
        <w:rPr>
          <w:rFonts w:ascii="Calibri" w:hAnsi="Calibri" w:cs="Calibri"/>
          <w:sz w:val="22"/>
          <w:szCs w:val="22"/>
          <w:lang w:val="en-US"/>
        </w:rPr>
      </w:pPr>
      <w:r w:rsidRPr="00845DDE">
        <w:rPr>
          <w:rFonts w:ascii="Calibri" w:hAnsi="Calibri" w:cs="Calibri"/>
          <w:sz w:val="22"/>
          <w:szCs w:val="22"/>
          <w:lang w:val="en-US"/>
        </w:rPr>
        <w:t>Where:</w:t>
      </w:r>
    </w:p>
    <w:p w14:paraId="0FFC3133" w14:textId="0F698CC1" w:rsidR="00845DDE" w:rsidRPr="00845DDE" w:rsidRDefault="00000000" w:rsidP="00845DDE">
      <w:pPr>
        <w:numPr>
          <w:ilvl w:val="0"/>
          <w:numId w:val="17"/>
        </w:numPr>
        <w:spacing w:line="360" w:lineRule="auto"/>
        <w:rPr>
          <w:rFonts w:ascii="Calibri" w:hAnsi="Calibri" w:cs="Calibri"/>
          <w:sz w:val="22"/>
          <w:szCs w:val="22"/>
          <w:lang w:val="en-US"/>
        </w:rPr>
      </w:pPr>
      <m:oMath>
        <m:sSubSup>
          <m:sSubSupPr>
            <m:ctrlPr>
              <w:rPr>
                <w:rFonts w:ascii="Cambria Math" w:hAnsi="Cambria Math" w:cs="Calibri"/>
                <w:sz w:val="22"/>
                <w:szCs w:val="22"/>
                <w:lang w:val="en-US"/>
              </w:rPr>
            </m:ctrlPr>
          </m:sSubSupPr>
          <m:e>
            <m:r>
              <w:rPr>
                <w:rFonts w:ascii="Cambria Math" w:hAnsi="Cambria Math" w:cs="Calibri"/>
                <w:sz w:val="22"/>
                <w:szCs w:val="22"/>
                <w:lang w:val="en-US"/>
              </w:rPr>
              <m:t>w</m:t>
            </m:r>
          </m:e>
          <m:sub>
            <m:r>
              <w:rPr>
                <w:rFonts w:ascii="Cambria Math" w:hAnsi="Cambria Math" w:cs="Calibri"/>
                <w:sz w:val="22"/>
                <w:szCs w:val="22"/>
                <w:lang w:val="en-US"/>
              </w:rPr>
              <m:t>k</m:t>
            </m:r>
          </m:sub>
          <m:sup>
            <m:r>
              <m:rPr>
                <m:sty m:val="p"/>
              </m:rPr>
              <w:rPr>
                <w:rFonts w:ascii="Cambria Math" w:hAnsi="Cambria Math" w:cs="Calibri"/>
                <w:sz w:val="22"/>
                <w:szCs w:val="22"/>
                <w:lang w:val="en-US"/>
              </w:rPr>
              <m:t>(</m:t>
            </m:r>
            <m:r>
              <w:rPr>
                <w:rFonts w:ascii="Cambria Math" w:hAnsi="Cambria Math" w:cs="Calibri"/>
                <w:sz w:val="22"/>
                <w:szCs w:val="22"/>
                <w:lang w:val="en-US"/>
              </w:rPr>
              <m:t>i</m:t>
            </m:r>
            <m:r>
              <m:rPr>
                <m:sty m:val="p"/>
              </m:rPr>
              <w:rPr>
                <w:rFonts w:ascii="Cambria Math" w:hAnsi="Cambria Math" w:cs="Calibri"/>
                <w:sz w:val="22"/>
                <w:szCs w:val="22"/>
                <w:lang w:val="en-US"/>
              </w:rPr>
              <m:t>)</m:t>
            </m:r>
          </m:sup>
        </m:sSubSup>
      </m:oMath>
      <w:r w:rsidR="00845DDE" w:rsidRPr="00845DDE">
        <w:rPr>
          <w:rFonts w:ascii="Calibri" w:hAnsi="Calibri" w:cs="Calibri"/>
          <w:sz w:val="22"/>
          <w:szCs w:val="22"/>
          <w:lang w:val="en-US"/>
        </w:rPr>
        <w:t xml:space="preserve"> is the weight of </w:t>
      </w:r>
      <w:r w:rsidR="00845DDE">
        <w:rPr>
          <w:rFonts w:ascii="Calibri" w:hAnsi="Calibri" w:cs="Calibri"/>
          <w:sz w:val="22"/>
          <w:szCs w:val="22"/>
          <w:lang w:val="en-US"/>
        </w:rPr>
        <w:t>a </w:t>
      </w:r>
      <w:r w:rsidR="00845DDE" w:rsidRPr="00845DDE">
        <w:rPr>
          <w:rFonts w:ascii="Calibri" w:hAnsi="Calibri" w:cs="Calibri"/>
          <w:sz w:val="22"/>
          <w:szCs w:val="22"/>
          <w:lang w:val="en-US"/>
        </w:rPr>
        <w:t xml:space="preserve">particle </w:t>
      </w:r>
      <m:oMath>
        <m:r>
          <w:rPr>
            <w:rFonts w:ascii="Cambria Math" w:hAnsi="Cambria Math" w:cs="Calibri"/>
            <w:sz w:val="22"/>
            <w:szCs w:val="22"/>
            <w:lang w:val="en-US"/>
          </w:rPr>
          <m:t>i</m:t>
        </m:r>
      </m:oMath>
      <w:r w:rsidR="00845DDE" w:rsidRPr="00845DDE">
        <w:rPr>
          <w:rFonts w:ascii="Calibri" w:hAnsi="Calibri" w:cs="Calibri"/>
          <w:sz w:val="22"/>
          <w:szCs w:val="22"/>
          <w:lang w:val="en-US"/>
        </w:rPr>
        <w:t xml:space="preserve"> at time </w:t>
      </w:r>
      <m:oMath>
        <m:r>
          <w:rPr>
            <w:rFonts w:ascii="Cambria Math" w:hAnsi="Cambria Math" w:cs="Calibri"/>
            <w:sz w:val="22"/>
            <w:szCs w:val="22"/>
            <w:lang w:val="en-US"/>
          </w:rPr>
          <m:t>k</m:t>
        </m:r>
      </m:oMath>
      <w:r w:rsidR="00845DDE" w:rsidRPr="00845DDE">
        <w:rPr>
          <w:rFonts w:ascii="Calibri" w:hAnsi="Calibri" w:cs="Calibri"/>
          <w:sz w:val="22"/>
          <w:szCs w:val="22"/>
          <w:lang w:val="en-US"/>
        </w:rPr>
        <w:t>.</w:t>
      </w:r>
    </w:p>
    <w:p w14:paraId="58F8381C" w14:textId="1428E683" w:rsidR="00845DDE" w:rsidRPr="00845DDE" w:rsidRDefault="00845DDE" w:rsidP="00845DDE">
      <w:pPr>
        <w:numPr>
          <w:ilvl w:val="0"/>
          <w:numId w:val="17"/>
        </w:numPr>
        <w:spacing w:line="360" w:lineRule="auto"/>
        <w:rPr>
          <w:rFonts w:ascii="Calibri" w:hAnsi="Calibri" w:cs="Calibri"/>
          <w:sz w:val="22"/>
          <w:szCs w:val="22"/>
          <w:lang w:val="en-US"/>
        </w:rPr>
      </w:pPr>
      <m:oMath>
        <m:r>
          <w:rPr>
            <w:rFonts w:ascii="Cambria Math" w:hAnsi="Cambria Math" w:cs="Calibri"/>
            <w:sz w:val="22"/>
            <w:szCs w:val="22"/>
            <w:lang w:val="en-US"/>
          </w:rPr>
          <m:t>p</m:t>
        </m:r>
        <m:d>
          <m:dPr>
            <m:ctrlPr>
              <w:rPr>
                <w:rFonts w:ascii="Cambria Math" w:hAnsi="Cambria Math" w:cs="Calibri"/>
                <w:sz w:val="22"/>
                <w:szCs w:val="22"/>
                <w:lang w:val="en-US"/>
              </w:rPr>
            </m:ctrlPr>
          </m:dPr>
          <m:e>
            <m:sSub>
              <m:sSubPr>
                <m:ctrlPr>
                  <w:rPr>
                    <w:rFonts w:ascii="Cambria Math" w:hAnsi="Cambria Math" w:cs="Calibri"/>
                    <w:sz w:val="22"/>
                    <w:szCs w:val="22"/>
                    <w:lang w:val="en-US"/>
                  </w:rPr>
                </m:ctrlPr>
              </m:sSubPr>
              <m:e>
                <m:r>
                  <w:rPr>
                    <w:rFonts w:ascii="Cambria Math" w:hAnsi="Cambria Math" w:cs="Calibri"/>
                    <w:sz w:val="22"/>
                    <w:szCs w:val="22"/>
                    <w:lang w:val="en-US"/>
                  </w:rPr>
                  <m:t>y</m:t>
                </m:r>
              </m:e>
              <m:sub>
                <m:r>
                  <w:rPr>
                    <w:rFonts w:ascii="Cambria Math" w:hAnsi="Cambria Math" w:cs="Calibri"/>
                    <w:sz w:val="22"/>
                    <w:szCs w:val="22"/>
                    <w:lang w:val="en-US"/>
                  </w:rPr>
                  <m:t>k</m:t>
                </m:r>
              </m:sub>
            </m:sSub>
            <m:r>
              <m:rPr>
                <m:sty m:val="p"/>
              </m:rPr>
              <w:rPr>
                <w:rFonts w:ascii="Cambria Math" w:hAnsi="Cambria Math" w:cs="Calibri"/>
                <w:sz w:val="22"/>
                <w:szCs w:val="22"/>
                <w:lang w:val="en-US"/>
              </w:rPr>
              <m:t>∣</m:t>
            </m:r>
            <m:sSubSup>
              <m:sSubSupPr>
                <m:ctrlPr>
                  <w:rPr>
                    <w:rFonts w:ascii="Cambria Math" w:hAnsi="Cambria Math" w:cs="Calibri"/>
                    <w:sz w:val="22"/>
                    <w:szCs w:val="22"/>
                    <w:lang w:val="en-US"/>
                  </w:rPr>
                </m:ctrlPr>
              </m:sSubSupPr>
              <m:e>
                <m:r>
                  <w:rPr>
                    <w:rFonts w:ascii="Cambria Math" w:hAnsi="Cambria Math" w:cs="Calibri"/>
                    <w:sz w:val="22"/>
                    <w:szCs w:val="22"/>
                    <w:lang w:val="en-US"/>
                  </w:rPr>
                  <m:t>x</m:t>
                </m:r>
              </m:e>
              <m:sub>
                <m:r>
                  <w:rPr>
                    <w:rFonts w:ascii="Cambria Math" w:hAnsi="Cambria Math" w:cs="Calibri"/>
                    <w:sz w:val="22"/>
                    <w:szCs w:val="22"/>
                    <w:lang w:val="en-US"/>
                  </w:rPr>
                  <m:t>k</m:t>
                </m:r>
              </m:sub>
              <m:sup>
                <m:r>
                  <m:rPr>
                    <m:sty m:val="p"/>
                  </m:rPr>
                  <w:rPr>
                    <w:rFonts w:ascii="Cambria Math" w:hAnsi="Cambria Math" w:cs="Calibri"/>
                    <w:sz w:val="22"/>
                    <w:szCs w:val="22"/>
                    <w:lang w:val="en-US"/>
                  </w:rPr>
                  <m:t>(</m:t>
                </m:r>
                <m:r>
                  <w:rPr>
                    <w:rFonts w:ascii="Cambria Math" w:hAnsi="Cambria Math" w:cs="Calibri"/>
                    <w:sz w:val="22"/>
                    <w:szCs w:val="22"/>
                    <w:lang w:val="en-US"/>
                  </w:rPr>
                  <m:t>i</m:t>
                </m:r>
                <m:r>
                  <m:rPr>
                    <m:sty m:val="p"/>
                  </m:rPr>
                  <w:rPr>
                    <w:rFonts w:ascii="Cambria Math" w:hAnsi="Cambria Math" w:cs="Calibri"/>
                    <w:sz w:val="22"/>
                    <w:szCs w:val="22"/>
                    <w:lang w:val="en-US"/>
                  </w:rPr>
                  <m:t>)</m:t>
                </m:r>
              </m:sup>
            </m:sSubSup>
          </m:e>
        </m:d>
      </m:oMath>
      <w:r w:rsidRPr="00845DDE">
        <w:rPr>
          <w:rFonts w:ascii="Calibri" w:hAnsi="Calibri" w:cs="Calibri"/>
          <w:sz w:val="22"/>
          <w:szCs w:val="22"/>
          <w:lang w:val="en-US"/>
        </w:rPr>
        <w:t xml:space="preserve"> is the likelihood of the observation </w:t>
      </w:r>
      <m:oMath>
        <m:sSub>
          <m:sSubPr>
            <m:ctrlPr>
              <w:rPr>
                <w:rFonts w:ascii="Cambria Math" w:hAnsi="Cambria Math" w:cs="Calibri"/>
                <w:sz w:val="22"/>
                <w:szCs w:val="22"/>
                <w:lang w:val="en-US"/>
              </w:rPr>
            </m:ctrlPr>
          </m:sSubPr>
          <m:e>
            <m:r>
              <w:rPr>
                <w:rFonts w:ascii="Cambria Math" w:hAnsi="Cambria Math" w:cs="Calibri"/>
                <w:sz w:val="22"/>
                <w:szCs w:val="22"/>
                <w:lang w:val="en-US"/>
              </w:rPr>
              <m:t>y</m:t>
            </m:r>
          </m:e>
          <m:sub>
            <m:r>
              <w:rPr>
                <w:rFonts w:ascii="Cambria Math" w:hAnsi="Cambria Math" w:cs="Calibri"/>
                <w:sz w:val="22"/>
                <w:szCs w:val="22"/>
                <w:lang w:val="en-US"/>
              </w:rPr>
              <m:t>k</m:t>
            </m:r>
          </m:sub>
        </m:sSub>
      </m:oMath>
      <w:r w:rsidRPr="00845DDE">
        <w:rPr>
          <w:rFonts w:ascii="Calibri" w:hAnsi="Calibri" w:cs="Calibri"/>
          <w:sz w:val="22"/>
          <w:szCs w:val="22"/>
          <w:lang w:val="en-US"/>
        </w:rPr>
        <w:t xml:space="preserve"> given the particle </w:t>
      </w:r>
      <m:oMath>
        <m:sSubSup>
          <m:sSubSupPr>
            <m:ctrlPr>
              <w:rPr>
                <w:rFonts w:ascii="Cambria Math" w:hAnsi="Cambria Math" w:cs="Calibri"/>
                <w:sz w:val="22"/>
                <w:szCs w:val="22"/>
                <w:lang w:val="en-US"/>
              </w:rPr>
            </m:ctrlPr>
          </m:sSubSupPr>
          <m:e>
            <m:r>
              <w:rPr>
                <w:rFonts w:ascii="Cambria Math" w:hAnsi="Cambria Math" w:cs="Calibri"/>
                <w:sz w:val="22"/>
                <w:szCs w:val="22"/>
                <w:lang w:val="en-US"/>
              </w:rPr>
              <m:t>x</m:t>
            </m:r>
          </m:e>
          <m:sub>
            <m:r>
              <w:rPr>
                <w:rFonts w:ascii="Cambria Math" w:hAnsi="Cambria Math" w:cs="Calibri"/>
                <w:sz w:val="22"/>
                <w:szCs w:val="22"/>
                <w:lang w:val="en-US"/>
              </w:rPr>
              <m:t>k</m:t>
            </m:r>
          </m:sub>
          <m:sup>
            <m:r>
              <m:rPr>
                <m:sty m:val="p"/>
              </m:rPr>
              <w:rPr>
                <w:rFonts w:ascii="Cambria Math" w:hAnsi="Cambria Math" w:cs="Calibri"/>
                <w:sz w:val="22"/>
                <w:szCs w:val="22"/>
                <w:lang w:val="en-US"/>
              </w:rPr>
              <m:t>(</m:t>
            </m:r>
            <m:r>
              <w:rPr>
                <w:rFonts w:ascii="Cambria Math" w:hAnsi="Cambria Math" w:cs="Calibri"/>
                <w:sz w:val="22"/>
                <w:szCs w:val="22"/>
                <w:lang w:val="en-US"/>
              </w:rPr>
              <m:t>i</m:t>
            </m:r>
            <m:r>
              <m:rPr>
                <m:sty m:val="p"/>
              </m:rPr>
              <w:rPr>
                <w:rFonts w:ascii="Cambria Math" w:hAnsi="Cambria Math" w:cs="Calibri"/>
                <w:sz w:val="22"/>
                <w:szCs w:val="22"/>
                <w:lang w:val="en-US"/>
              </w:rPr>
              <m:t>)</m:t>
            </m:r>
          </m:sup>
        </m:sSubSup>
      </m:oMath>
      <w:r w:rsidRPr="00845DDE">
        <w:rPr>
          <w:rFonts w:ascii="Calibri" w:hAnsi="Calibri" w:cs="Calibri"/>
          <w:sz w:val="22"/>
          <w:szCs w:val="22"/>
          <w:lang w:val="en-US"/>
        </w:rPr>
        <w:t>.</w:t>
      </w:r>
    </w:p>
    <w:p w14:paraId="07869C24" w14:textId="20ADF99C" w:rsidR="00845DDE" w:rsidRPr="0007447A" w:rsidRDefault="00087FA1" w:rsidP="0007447A">
      <w:pPr>
        <w:pStyle w:val="Heading3"/>
        <w:numPr>
          <w:ilvl w:val="2"/>
          <w:numId w:val="3"/>
        </w:numPr>
        <w:spacing w:line="360" w:lineRule="auto"/>
        <w:jc w:val="center"/>
        <w:rPr>
          <w:rFonts w:ascii="Calibri" w:hAnsi="Calibri" w:cs="Calibri"/>
          <w:b/>
          <w:bCs/>
          <w:color w:val="auto"/>
          <w:lang w:val="en-US"/>
        </w:rPr>
      </w:pPr>
      <w:bookmarkStart w:id="5" w:name="_Toc180421720"/>
      <w:r w:rsidRPr="0007447A">
        <w:rPr>
          <w:rFonts w:ascii="Calibri" w:hAnsi="Calibri" w:cs="Calibri"/>
          <w:b/>
          <w:bCs/>
          <w:color w:val="auto"/>
          <w:lang w:val="en-US"/>
        </w:rPr>
        <w:t>Long Short-Term Memory (LSTM) network</w:t>
      </w:r>
      <w:bookmarkEnd w:id="5"/>
    </w:p>
    <w:p w14:paraId="1A05015A" w14:textId="1BB3BC52" w:rsidR="00087FA1" w:rsidRPr="00087FA1" w:rsidRDefault="00087FA1" w:rsidP="00A13067">
      <w:pPr>
        <w:spacing w:line="360" w:lineRule="auto"/>
        <w:jc w:val="both"/>
        <w:rPr>
          <w:rFonts w:ascii="Calibri" w:hAnsi="Calibri" w:cs="Calibri"/>
          <w:sz w:val="22"/>
          <w:szCs w:val="22"/>
        </w:rPr>
      </w:pPr>
      <w:r w:rsidRPr="00087FA1">
        <w:rPr>
          <w:rFonts w:ascii="Calibri" w:hAnsi="Calibri" w:cs="Calibri"/>
          <w:sz w:val="22"/>
          <w:szCs w:val="22"/>
        </w:rPr>
        <w:t>The Long Short-Term Memory (LSTM) network is a specialized form of recurrent neural network (RNN) designed to handle sequential data by effectively capturing long-term dependencies. This makes it particularly advantageous for tasks like trajectory prediction. Traditional RNNs often struggle with the vanishing gradient problem, which hinders their ability to learn from long-term sequences. LSTMs, however, overcome this challenge through a gating mechanism that allows them to retain important information across time steps and discard less relevant data. This mechanism significantly enhances their ability to predict outcomes in complex sequential datasets, such as flight trajectories (Burgueño et al., 2021)​.</w:t>
      </w:r>
    </w:p>
    <w:p w14:paraId="4D11A586" w14:textId="74B186AE" w:rsidR="00087FA1" w:rsidRPr="00087FA1" w:rsidRDefault="00087FA1" w:rsidP="00A13067">
      <w:pPr>
        <w:spacing w:line="360" w:lineRule="auto"/>
        <w:jc w:val="both"/>
        <w:rPr>
          <w:rFonts w:ascii="Calibri" w:hAnsi="Calibri" w:cs="Calibri"/>
          <w:sz w:val="22"/>
          <w:szCs w:val="22"/>
        </w:rPr>
      </w:pPr>
      <w:r w:rsidRPr="00087FA1">
        <w:rPr>
          <w:rFonts w:ascii="Calibri" w:hAnsi="Calibri" w:cs="Calibri"/>
          <w:sz w:val="22"/>
          <w:szCs w:val="22"/>
        </w:rPr>
        <w:t>As highlighted by Burgueño et al. (2021), LSTM networks have been successfully applied in various spatio-temporal tasks, including trajectory forecasting, time series analysis, and even speech recognition. In the context of general aviation (GA), where flights experience highly variable conditions and frequent changes in velocity or direction, LSTMs provide a powerful tool for analyzing sequential flight data. Their capacity to capture non-linear relationships and long-term dependencies gives them a distinct advantage over simpler methods like the Constant Velocity (CV) model in trajectory prediction​.</w:t>
      </w:r>
    </w:p>
    <w:p w14:paraId="3907D8A0" w14:textId="77777777" w:rsidR="00087FA1" w:rsidRPr="00087FA1" w:rsidRDefault="00087FA1" w:rsidP="00A13067">
      <w:pPr>
        <w:spacing w:line="360" w:lineRule="auto"/>
        <w:jc w:val="both"/>
        <w:rPr>
          <w:rFonts w:ascii="Calibri" w:hAnsi="Calibri" w:cs="Calibri"/>
          <w:sz w:val="22"/>
          <w:szCs w:val="22"/>
        </w:rPr>
      </w:pPr>
      <w:r w:rsidRPr="00087FA1">
        <w:rPr>
          <w:rFonts w:ascii="Calibri" w:hAnsi="Calibri" w:cs="Calibri"/>
          <w:sz w:val="22"/>
          <w:szCs w:val="22"/>
        </w:rPr>
        <w:t>However, despite their strengths, LSTM networks are computationally intensive and demand significant amounts of training data. The complexity inherent in their architecture, with multiple layers and memory cells, also increases the risk of overfitting, unless appropriate regularization techniques are used. Additionally, LSTM models can struggle with out-of-distribution (OOD) data, where novel flight patterns or unexpected environmental conditions may lead to reduced performance. Addressing these challenges is essential to enhance their effectiveness in real-world general aviation trajectory predictions.</w:t>
      </w:r>
    </w:p>
    <w:p w14:paraId="27763E04" w14:textId="14979087" w:rsidR="00042201" w:rsidRDefault="001872EF" w:rsidP="00042201">
      <w:pPr>
        <w:ind w:left="360"/>
      </w:pPr>
      <w:r w:rsidRPr="001872EF">
        <w:rPr>
          <w:noProof/>
        </w:rPr>
        <w:lastRenderedPageBreak/>
        <w:drawing>
          <wp:inline distT="0" distB="0" distL="0" distR="0" wp14:anchorId="3669C8C3" wp14:editId="3F10F802">
            <wp:extent cx="5731510" cy="2402840"/>
            <wp:effectExtent l="0" t="0" r="2540" b="0"/>
            <wp:docPr id="151463362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33624" name="Picture 1" descr="A diagram of a network&#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02840"/>
                    </a:xfrm>
                    <a:prstGeom prst="rect">
                      <a:avLst/>
                    </a:prstGeom>
                    <a:noFill/>
                    <a:ln>
                      <a:noFill/>
                    </a:ln>
                  </pic:spPr>
                </pic:pic>
              </a:graphicData>
            </a:graphic>
          </wp:inline>
        </w:drawing>
      </w:r>
    </w:p>
    <w:p w14:paraId="0E066635" w14:textId="0CEF38CC" w:rsidR="00042201" w:rsidRPr="00F77FF3" w:rsidRDefault="00AB0495" w:rsidP="00AB0495">
      <w:pPr>
        <w:spacing w:line="360" w:lineRule="auto"/>
        <w:ind w:left="360"/>
        <w:jc w:val="center"/>
        <w:rPr>
          <w:rFonts w:ascii="Calibri" w:hAnsi="Calibri" w:cs="Calibri"/>
          <w:i/>
          <w:iCs/>
          <w:sz w:val="18"/>
          <w:szCs w:val="18"/>
        </w:rPr>
      </w:pPr>
      <w:r w:rsidRPr="00F77FF3">
        <w:rPr>
          <w:b/>
          <w:bCs/>
          <w:i/>
          <w:iCs/>
          <w:color w:val="0E2841" w:themeColor="text2"/>
          <w:sz w:val="18"/>
          <w:szCs w:val="18"/>
        </w:rPr>
        <w:t>Figure 1:</w:t>
      </w:r>
      <w:r w:rsidRPr="00F77FF3">
        <w:rPr>
          <w:i/>
          <w:iCs/>
          <w:color w:val="0E2841" w:themeColor="text2"/>
          <w:sz w:val="18"/>
          <w:szCs w:val="18"/>
        </w:rPr>
        <w:t xml:space="preserve"> A generic LSTM-based neural network architecture (Burgueño, 2021).</w:t>
      </w:r>
    </w:p>
    <w:p w14:paraId="55D89E58" w14:textId="2C491BAC" w:rsidR="007B3807" w:rsidRDefault="0007447A" w:rsidP="00E73FED">
      <w:pPr>
        <w:pStyle w:val="Heading3"/>
        <w:numPr>
          <w:ilvl w:val="2"/>
          <w:numId w:val="3"/>
        </w:numPr>
        <w:spacing w:line="360" w:lineRule="auto"/>
        <w:jc w:val="center"/>
        <w:rPr>
          <w:rFonts w:ascii="Calibri" w:hAnsi="Calibri" w:cs="Calibri"/>
          <w:b/>
          <w:bCs/>
          <w:color w:val="auto"/>
          <w:lang w:val="en-US"/>
        </w:rPr>
      </w:pPr>
      <w:bookmarkStart w:id="6" w:name="_Toc180421721"/>
      <w:r w:rsidRPr="0007447A">
        <w:rPr>
          <w:rFonts w:ascii="Calibri" w:hAnsi="Calibri" w:cs="Calibri"/>
          <w:b/>
          <w:bCs/>
          <w:color w:val="auto"/>
          <w:lang w:val="en-US"/>
        </w:rPr>
        <w:t>Spatio-Temporal Graph Neural Networks (ST-GNNs)</w:t>
      </w:r>
      <w:bookmarkEnd w:id="6"/>
    </w:p>
    <w:p w14:paraId="506EE7C9" w14:textId="465C6B29" w:rsidR="00E73FED" w:rsidRPr="00E73FED" w:rsidRDefault="00E73FED" w:rsidP="00A13067">
      <w:pPr>
        <w:spacing w:line="360" w:lineRule="auto"/>
        <w:jc w:val="both"/>
        <w:rPr>
          <w:rFonts w:ascii="Calibri" w:hAnsi="Calibri" w:cs="Calibri"/>
          <w:sz w:val="22"/>
          <w:szCs w:val="22"/>
        </w:rPr>
      </w:pPr>
      <w:r w:rsidRPr="00E73FED">
        <w:rPr>
          <w:rFonts w:ascii="Calibri" w:hAnsi="Calibri" w:cs="Calibri"/>
          <w:sz w:val="22"/>
          <w:szCs w:val="22"/>
        </w:rPr>
        <w:t>Spatio-</w:t>
      </w:r>
      <w:r>
        <w:rPr>
          <w:rFonts w:ascii="Calibri" w:hAnsi="Calibri" w:cs="Calibri"/>
          <w:sz w:val="22"/>
          <w:szCs w:val="22"/>
        </w:rPr>
        <w:t>T</w:t>
      </w:r>
      <w:r w:rsidRPr="00E73FED">
        <w:rPr>
          <w:rFonts w:ascii="Calibri" w:hAnsi="Calibri" w:cs="Calibri"/>
          <w:sz w:val="22"/>
          <w:szCs w:val="22"/>
        </w:rPr>
        <w:t xml:space="preserve">emporal </w:t>
      </w:r>
      <w:r>
        <w:rPr>
          <w:rFonts w:ascii="Calibri" w:hAnsi="Calibri" w:cs="Calibri"/>
          <w:sz w:val="22"/>
          <w:szCs w:val="22"/>
        </w:rPr>
        <w:t>G</w:t>
      </w:r>
      <w:r w:rsidRPr="00E73FED">
        <w:rPr>
          <w:rFonts w:ascii="Calibri" w:hAnsi="Calibri" w:cs="Calibri"/>
          <w:sz w:val="22"/>
          <w:szCs w:val="22"/>
        </w:rPr>
        <w:t>raph Neural Networks (ST-GNNs) represent a class of models designed to capture both spatial relationships and temporal patterns within data, making them particularly useful for analyzing time series data that can be represented as graphs. These networks have proven effective in tasks such as traffic forecasting, where the road network forms a natural graph and traffic conditions evolve</w:t>
      </w:r>
      <w:r>
        <w:rPr>
          <w:rFonts w:ascii="Calibri" w:hAnsi="Calibri" w:cs="Calibri"/>
          <w:sz w:val="22"/>
          <w:szCs w:val="22"/>
        </w:rPr>
        <w:t xml:space="preserve"> over time</w:t>
      </w:r>
      <w:r w:rsidRPr="00E73FED">
        <w:rPr>
          <w:rFonts w:ascii="Calibri" w:hAnsi="Calibri" w:cs="Calibri"/>
          <w:sz w:val="22"/>
          <w:szCs w:val="22"/>
        </w:rPr>
        <w:t xml:space="preserve"> (Yu et al., 2018)​.</w:t>
      </w:r>
    </w:p>
    <w:p w14:paraId="3EBED7FC" w14:textId="42A29009" w:rsidR="00E73FED" w:rsidRPr="00E73FED" w:rsidRDefault="00E73FED" w:rsidP="00A13067">
      <w:pPr>
        <w:spacing w:line="360" w:lineRule="auto"/>
        <w:jc w:val="both"/>
        <w:rPr>
          <w:rFonts w:ascii="Calibri" w:hAnsi="Calibri" w:cs="Calibri"/>
          <w:sz w:val="22"/>
          <w:szCs w:val="22"/>
        </w:rPr>
      </w:pPr>
      <w:r w:rsidRPr="00E73FED">
        <w:rPr>
          <w:rFonts w:ascii="Calibri" w:hAnsi="Calibri" w:cs="Calibri"/>
          <w:sz w:val="22"/>
          <w:szCs w:val="22"/>
        </w:rPr>
        <w:t>ST-GNNs employ graph convolutional layers to model the spatial dependencies between nodes, while temporal layers—either through temporal convolutions or recurrent structures—track changes over time. This hybrid architecture enables the network to learn intricate spatio-temporal interactions, resulting in more precise predictions compared to conventional time series approaches. For instance, in traffic prediction, ST-GNNs can forecast future traffic states by analyzing both the current status of neighboring roads (spatial information) and the progression of traffic over time (temporal information). As noted by Yu et al. (2018), this integrated approach allows the model to outperform traditional methods like ARIMA and LSTM, particularly in capturing complex, non-linear spatio-temporal patterns​.</w:t>
      </w:r>
    </w:p>
    <w:p w14:paraId="7E76D71E" w14:textId="028898E3" w:rsidR="00E73FED" w:rsidRDefault="00E73FED" w:rsidP="00A13067">
      <w:pPr>
        <w:spacing w:line="360" w:lineRule="auto"/>
        <w:jc w:val="both"/>
        <w:rPr>
          <w:rFonts w:ascii="Calibri" w:hAnsi="Calibri" w:cs="Calibri"/>
          <w:sz w:val="22"/>
          <w:szCs w:val="22"/>
        </w:rPr>
      </w:pPr>
      <w:r w:rsidRPr="00E73FED">
        <w:rPr>
          <w:rFonts w:ascii="Calibri" w:hAnsi="Calibri" w:cs="Calibri"/>
          <w:sz w:val="22"/>
          <w:szCs w:val="22"/>
        </w:rPr>
        <w:t xml:space="preserve">Nevertheless, despite their powerful capabilities, ST-GNNs </w:t>
      </w:r>
      <w:r w:rsidR="0039179B">
        <w:rPr>
          <w:rFonts w:ascii="Calibri" w:hAnsi="Calibri" w:cs="Calibri"/>
          <w:sz w:val="22"/>
          <w:szCs w:val="22"/>
        </w:rPr>
        <w:t>still have</w:t>
      </w:r>
      <w:r w:rsidRPr="00E73FED">
        <w:rPr>
          <w:rFonts w:ascii="Calibri" w:hAnsi="Calibri" w:cs="Calibri"/>
          <w:sz w:val="22"/>
          <w:szCs w:val="22"/>
        </w:rPr>
        <w:t xml:space="preserve"> certain challenges. These models require significant computational resources and large datasets for effective training. Additionally, they may struggle with out-of-distribution (OOD) data, where previously unseen spatial configurations or temporal patterns lead to reduced performance.</w:t>
      </w:r>
    </w:p>
    <w:p w14:paraId="3559A191" w14:textId="3DD0DBA0" w:rsidR="00C44CB2" w:rsidRDefault="00C44CB2" w:rsidP="00C44CB2">
      <w:pPr>
        <w:spacing w:line="360" w:lineRule="auto"/>
        <w:ind w:left="360"/>
        <w:jc w:val="center"/>
        <w:rPr>
          <w:rFonts w:ascii="Calibri" w:hAnsi="Calibri" w:cs="Calibri"/>
          <w:sz w:val="22"/>
          <w:szCs w:val="22"/>
        </w:rPr>
      </w:pPr>
      <w:r w:rsidRPr="00C44CB2">
        <w:rPr>
          <w:rFonts w:ascii="Calibri" w:hAnsi="Calibri" w:cs="Calibri"/>
          <w:noProof/>
          <w:sz w:val="22"/>
          <w:szCs w:val="22"/>
        </w:rPr>
        <w:lastRenderedPageBreak/>
        <w:drawing>
          <wp:inline distT="0" distB="0" distL="0" distR="0" wp14:anchorId="1086551B" wp14:editId="6800D829">
            <wp:extent cx="4486901" cy="2467319"/>
            <wp:effectExtent l="0" t="0" r="9525" b="9525"/>
            <wp:docPr id="1718139072"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39072" name="Picture 1" descr="A diagram of a computer system&#10;&#10;Description automatically generated"/>
                    <pic:cNvPicPr/>
                  </pic:nvPicPr>
                  <pic:blipFill>
                    <a:blip r:embed="rId11"/>
                    <a:stretch>
                      <a:fillRect/>
                    </a:stretch>
                  </pic:blipFill>
                  <pic:spPr>
                    <a:xfrm>
                      <a:off x="0" y="0"/>
                      <a:ext cx="4486901" cy="2467319"/>
                    </a:xfrm>
                    <a:prstGeom prst="rect">
                      <a:avLst/>
                    </a:prstGeom>
                  </pic:spPr>
                </pic:pic>
              </a:graphicData>
            </a:graphic>
          </wp:inline>
        </w:drawing>
      </w:r>
    </w:p>
    <w:p w14:paraId="4CE8CDDF" w14:textId="6969406E" w:rsidR="005B7DD4" w:rsidRPr="00F77FF3" w:rsidRDefault="00AB0495" w:rsidP="00AB0495">
      <w:pPr>
        <w:spacing w:line="360" w:lineRule="auto"/>
        <w:ind w:left="360"/>
        <w:jc w:val="center"/>
        <w:rPr>
          <w:rFonts w:ascii="Calibri" w:hAnsi="Calibri" w:cs="Calibri"/>
          <w:i/>
          <w:iCs/>
          <w:sz w:val="18"/>
          <w:szCs w:val="18"/>
        </w:rPr>
      </w:pPr>
      <w:r w:rsidRPr="00F77FF3">
        <w:rPr>
          <w:rFonts w:ascii="Calibri" w:hAnsi="Calibri" w:cs="Calibri"/>
          <w:b/>
          <w:bCs/>
          <w:i/>
          <w:iCs/>
          <w:sz w:val="18"/>
          <w:szCs w:val="18"/>
        </w:rPr>
        <w:t>Figure 2</w:t>
      </w:r>
      <w:r w:rsidRPr="00F77FF3">
        <w:rPr>
          <w:rFonts w:ascii="Calibri" w:hAnsi="Calibri" w:cs="Calibri"/>
          <w:i/>
          <w:iCs/>
          <w:sz w:val="18"/>
          <w:szCs w:val="18"/>
        </w:rPr>
        <w:t>: Architecture of spatio-temporal graph convolutional networks (Yu et al., 2018).</w:t>
      </w:r>
    </w:p>
    <w:p w14:paraId="5F467A45" w14:textId="61BFDB29" w:rsidR="005A2604" w:rsidRDefault="005A2604" w:rsidP="008F3FC9">
      <w:pPr>
        <w:pStyle w:val="Heading2"/>
        <w:numPr>
          <w:ilvl w:val="1"/>
          <w:numId w:val="3"/>
        </w:numPr>
        <w:spacing w:line="360" w:lineRule="auto"/>
        <w:jc w:val="center"/>
        <w:rPr>
          <w:rFonts w:ascii="Calibri" w:hAnsi="Calibri" w:cs="Calibri"/>
          <w:b/>
          <w:bCs/>
          <w:color w:val="auto"/>
        </w:rPr>
      </w:pPr>
      <w:bookmarkStart w:id="7" w:name="_Toc180421722"/>
      <w:r w:rsidRPr="008F3FC9">
        <w:rPr>
          <w:rFonts w:ascii="Calibri" w:hAnsi="Calibri" w:cs="Calibri"/>
          <w:b/>
          <w:bCs/>
          <w:color w:val="auto"/>
        </w:rPr>
        <w:t>Environmental Factors</w:t>
      </w:r>
      <w:bookmarkEnd w:id="7"/>
    </w:p>
    <w:p w14:paraId="32B3DF63" w14:textId="33DC4A10" w:rsidR="005C795B" w:rsidRDefault="005C795B" w:rsidP="00826D4D">
      <w:pPr>
        <w:spacing w:line="360" w:lineRule="auto"/>
        <w:jc w:val="both"/>
        <w:rPr>
          <w:rFonts w:ascii="Calibri" w:hAnsi="Calibri" w:cs="Calibri"/>
          <w:sz w:val="22"/>
          <w:szCs w:val="22"/>
        </w:rPr>
      </w:pPr>
      <w:r w:rsidRPr="005C795B">
        <w:rPr>
          <w:rFonts w:ascii="Calibri" w:hAnsi="Calibri" w:cs="Calibri"/>
          <w:sz w:val="22"/>
          <w:szCs w:val="22"/>
        </w:rPr>
        <w:t>After discussing all the methods</w:t>
      </w:r>
      <w:r>
        <w:rPr>
          <w:rFonts w:ascii="Calibri" w:hAnsi="Calibri" w:cs="Calibri"/>
          <w:sz w:val="22"/>
          <w:szCs w:val="22"/>
        </w:rPr>
        <w:t xml:space="preserve"> in previous sections, we must understand the importance of environmental factors when talking about trajectory predictions.</w:t>
      </w:r>
      <w:r w:rsidR="00295BA3">
        <w:rPr>
          <w:rFonts w:ascii="Calibri" w:hAnsi="Calibri" w:cs="Calibri" w:hint="eastAsia"/>
          <w:sz w:val="22"/>
          <w:szCs w:val="22"/>
        </w:rPr>
        <w:t xml:space="preserve"> For predicting trajectories, we cannot purely predict it based on historical data</w:t>
      </w:r>
    </w:p>
    <w:p w14:paraId="137A2B95" w14:textId="615F2429" w:rsidR="0040655D" w:rsidRDefault="0040655D" w:rsidP="00826D4D">
      <w:pPr>
        <w:spacing w:line="360" w:lineRule="auto"/>
        <w:jc w:val="both"/>
        <w:rPr>
          <w:rFonts w:ascii="Calibri" w:hAnsi="Calibri" w:cs="Calibri"/>
          <w:sz w:val="22"/>
          <w:szCs w:val="22"/>
        </w:rPr>
      </w:pPr>
      <w:r w:rsidRPr="0040655D">
        <w:rPr>
          <w:rFonts w:ascii="Calibri" w:hAnsi="Calibri" w:cs="Calibri"/>
          <w:sz w:val="22"/>
          <w:szCs w:val="22"/>
        </w:rPr>
        <w:t>Environmental factors play a critical role in trajectory prediction for general aviation (GA). Unlike commercial airline operations, GA flights frequently operate in diverse and unpredictable conditions. These flights often navigate through varying altitudes, weather patterns, and airspaces that are not as standardized or controlled as commercial routes. This introduces substantial challenges for predictive models, as environmental variables such as wind speed, turbulence, visibility, and precipitation directly influence the trajectory of an aircraft (Gultepe et al., 2019)​</w:t>
      </w:r>
    </w:p>
    <w:p w14:paraId="62D74E15" w14:textId="015B0ED9" w:rsidR="0040655D" w:rsidRPr="0040655D" w:rsidRDefault="0040655D" w:rsidP="00826D4D">
      <w:pPr>
        <w:spacing w:line="360" w:lineRule="auto"/>
        <w:jc w:val="both"/>
        <w:rPr>
          <w:rFonts w:ascii="Calibri" w:hAnsi="Calibri" w:cs="Calibri"/>
          <w:sz w:val="22"/>
          <w:szCs w:val="22"/>
        </w:rPr>
      </w:pPr>
      <w:r w:rsidRPr="0040655D">
        <w:rPr>
          <w:rFonts w:ascii="Calibri" w:hAnsi="Calibri" w:cs="Calibri"/>
          <w:sz w:val="22"/>
          <w:szCs w:val="22"/>
        </w:rPr>
        <w:t>Weather conditions are among the most significant environmental factors affecting trajectory prediction. Changes in weather—such as sudden storms, shifts in wind direction, and low visibility—can drastically alter a flight path, making accurate predictions difficult. Turbulence and wind shear, for example, can result in sudden altitude or directional changes that standard predictive models like Constant Velocity (CV) or Kalman Filters cannot easily accommodate (Kim et al., 2024)​. These environmental conditions often occur unexpectedly, leading to out-of-distribution (OOD) situations where the model is forced to make predictions based on data it has not encountered during training.</w:t>
      </w:r>
    </w:p>
    <w:p w14:paraId="78DB5B29" w14:textId="5D5CFB25" w:rsidR="0040655D" w:rsidRPr="0040655D" w:rsidRDefault="0040655D" w:rsidP="00826D4D">
      <w:pPr>
        <w:spacing w:line="360" w:lineRule="auto"/>
        <w:jc w:val="both"/>
        <w:rPr>
          <w:rFonts w:ascii="Calibri" w:hAnsi="Calibri" w:cs="Calibri"/>
          <w:sz w:val="22"/>
          <w:szCs w:val="22"/>
        </w:rPr>
      </w:pPr>
      <w:r w:rsidRPr="0040655D">
        <w:rPr>
          <w:rFonts w:ascii="Calibri" w:hAnsi="Calibri" w:cs="Calibri"/>
          <w:sz w:val="22"/>
          <w:szCs w:val="22"/>
        </w:rPr>
        <w:t xml:space="preserve">Furthermore, GA operations are often subject to non-independent and identically distributed (non-IID) data conditions. In contrast to commercial aviation, where flight paths and environmental factors are relatively more predictable, GA involves highly varied routes and weather patterns. For instance, flights at lower altitudes may face terrain-induced wind shifts and other microclimatic conditions, while </w:t>
      </w:r>
      <w:r w:rsidRPr="0040655D">
        <w:rPr>
          <w:rFonts w:ascii="Calibri" w:hAnsi="Calibri" w:cs="Calibri"/>
          <w:sz w:val="22"/>
          <w:szCs w:val="22"/>
        </w:rPr>
        <w:lastRenderedPageBreak/>
        <w:t>flights across mountainous regions may experience sudden updrafts or downdrafts (Gultepe et al., 2019)​. These factors result in data that is not uniformly distributed, causing challenges for traditional machine learning models that expect IID data. As a result, the predictive accuracy can drop when these models face data that deviates from the conditions encountered during their training phase.</w:t>
      </w:r>
    </w:p>
    <w:p w14:paraId="10892B1A" w14:textId="6AFA3404" w:rsidR="005B7DD4" w:rsidRPr="0040655D" w:rsidRDefault="0040655D" w:rsidP="00F32C97">
      <w:pPr>
        <w:spacing w:line="360" w:lineRule="auto"/>
        <w:jc w:val="both"/>
        <w:rPr>
          <w:rFonts w:ascii="Calibri" w:hAnsi="Calibri" w:cs="Calibri"/>
          <w:sz w:val="22"/>
          <w:szCs w:val="22"/>
        </w:rPr>
      </w:pPr>
      <w:r w:rsidRPr="0040655D">
        <w:rPr>
          <w:rFonts w:ascii="Calibri" w:hAnsi="Calibri" w:cs="Calibri"/>
          <w:sz w:val="22"/>
          <w:szCs w:val="22"/>
        </w:rPr>
        <w:t xml:space="preserve">Given these complexities, addressing environmental factors becomes crucial for the development of reliable predictive models. One approach involves weather data integration. By incorporating real-time weather information, such as wind velocity, precipitation, and temperature into the model, predictive accuracy can be improved, allowing models to adjust predictions based on real-time weather inputs (Kim et al., 2024)​. </w:t>
      </w:r>
    </w:p>
    <w:p w14:paraId="66F2D90A" w14:textId="02F6BA40" w:rsidR="005A2604" w:rsidRDefault="005A2604" w:rsidP="00AF6887">
      <w:pPr>
        <w:pStyle w:val="Heading2"/>
        <w:numPr>
          <w:ilvl w:val="1"/>
          <w:numId w:val="3"/>
        </w:numPr>
        <w:spacing w:line="360" w:lineRule="auto"/>
        <w:jc w:val="center"/>
        <w:rPr>
          <w:rFonts w:ascii="Calibri" w:hAnsi="Calibri" w:cs="Calibri"/>
          <w:b/>
          <w:bCs/>
          <w:color w:val="auto"/>
        </w:rPr>
      </w:pPr>
      <w:bookmarkStart w:id="8" w:name="_Toc180421723"/>
      <w:r w:rsidRPr="008F3FC9">
        <w:rPr>
          <w:rFonts w:ascii="Calibri" w:hAnsi="Calibri" w:cs="Calibri"/>
          <w:b/>
          <w:bCs/>
          <w:color w:val="auto"/>
        </w:rPr>
        <w:t xml:space="preserve">OOD and </w:t>
      </w:r>
      <w:r w:rsidR="005512F1" w:rsidRPr="008F3FC9">
        <w:rPr>
          <w:rFonts w:ascii="Calibri" w:hAnsi="Calibri" w:cs="Calibri"/>
          <w:b/>
          <w:bCs/>
          <w:color w:val="auto"/>
        </w:rPr>
        <w:t>non-IID</w:t>
      </w:r>
      <w:bookmarkEnd w:id="8"/>
    </w:p>
    <w:p w14:paraId="7DE8C9FB" w14:textId="089330C4" w:rsidR="00AF6887" w:rsidRPr="00AF6887" w:rsidRDefault="00AF6887" w:rsidP="00AF6887">
      <w:pPr>
        <w:spacing w:line="360" w:lineRule="auto"/>
        <w:jc w:val="both"/>
        <w:rPr>
          <w:rFonts w:ascii="Calibri" w:eastAsia="Microsoft JhengHei" w:hAnsi="Calibri" w:cs="Calibri"/>
          <w:kern w:val="0"/>
          <w:sz w:val="22"/>
          <w:szCs w:val="22"/>
          <w:lang w:val="en-US"/>
          <w14:ligatures w14:val="none"/>
        </w:rPr>
      </w:pPr>
      <w:r w:rsidRPr="00AF6887">
        <w:rPr>
          <w:rFonts w:ascii="Calibri" w:eastAsia="Microsoft JhengHei" w:hAnsi="Calibri" w:cs="Calibri"/>
          <w:kern w:val="0"/>
          <w:sz w:val="22"/>
          <w:szCs w:val="22"/>
          <w:lang w:val="en-US"/>
          <w14:ligatures w14:val="none"/>
        </w:rPr>
        <w:t>After explaining the importance of environmental factors in trajectory prediction, it becomes clear that one of the greatest challenges predictive models face in general aviation (GA) is dealing with out-of-distribution (OOD) and non-independent and identically distributed (non-IID) data.</w:t>
      </w:r>
    </w:p>
    <w:p w14:paraId="685BA763" w14:textId="0F682424" w:rsidR="00621BBE" w:rsidRPr="00621BBE" w:rsidRDefault="00621BBE" w:rsidP="00621BBE">
      <w:pPr>
        <w:spacing w:line="360" w:lineRule="auto"/>
        <w:jc w:val="both"/>
        <w:rPr>
          <w:rFonts w:ascii="Calibri" w:eastAsia="Microsoft JhengHei" w:hAnsi="Calibri" w:cs="Calibri"/>
          <w:kern w:val="0"/>
          <w:sz w:val="22"/>
          <w:szCs w:val="22"/>
          <w:lang w:val="en-US"/>
          <w14:ligatures w14:val="none"/>
        </w:rPr>
      </w:pPr>
      <w:r w:rsidRPr="00621BBE">
        <w:rPr>
          <w:rFonts w:ascii="Calibri" w:eastAsia="Microsoft JhengHei" w:hAnsi="Calibri" w:cs="Calibri"/>
          <w:kern w:val="0"/>
          <w:sz w:val="22"/>
          <w:szCs w:val="22"/>
          <w:lang w:val="en-US"/>
          <w14:ligatures w14:val="none"/>
        </w:rPr>
        <w:t xml:space="preserve">In trajectory prediction models, particularly in domains such as general aviation (GA), the ability to handle out-of-distribution (OOD) and non-independent and identically distributed (non-IID) data is crucial. OOD refers to scenarios where the model encounters input data during testing that deviates significantly from the data it was trained on, while non-IID data reflects real-world conditions where data points are not identically distributed or independent from one another (Zhao &amp; Cao, 2024)​. In GA, aircraft frequently operate in conditions or routes </w:t>
      </w:r>
      <w:r>
        <w:rPr>
          <w:rFonts w:ascii="Calibri" w:eastAsia="Microsoft JhengHei" w:hAnsi="Calibri" w:cs="Calibri"/>
          <w:kern w:val="0"/>
          <w:sz w:val="22"/>
          <w:szCs w:val="22"/>
          <w:lang w:val="en-US"/>
          <w14:ligatures w14:val="none"/>
        </w:rPr>
        <w:t xml:space="preserve">that are </w:t>
      </w:r>
      <w:r w:rsidRPr="00621BBE">
        <w:rPr>
          <w:rFonts w:ascii="Calibri" w:eastAsia="Microsoft JhengHei" w:hAnsi="Calibri" w:cs="Calibri"/>
          <w:kern w:val="0"/>
          <w:sz w:val="22"/>
          <w:szCs w:val="22"/>
          <w:lang w:val="en-US"/>
          <w14:ligatures w14:val="none"/>
        </w:rPr>
        <w:t>not present</w:t>
      </w:r>
      <w:r>
        <w:rPr>
          <w:rFonts w:ascii="Calibri" w:eastAsia="Microsoft JhengHei" w:hAnsi="Calibri" w:cs="Calibri"/>
          <w:kern w:val="0"/>
          <w:sz w:val="22"/>
          <w:szCs w:val="22"/>
          <w:lang w:val="en-US"/>
          <w14:ligatures w14:val="none"/>
        </w:rPr>
        <w:t>ed</w:t>
      </w:r>
      <w:r w:rsidRPr="00621BBE">
        <w:rPr>
          <w:rFonts w:ascii="Calibri" w:eastAsia="Microsoft JhengHei" w:hAnsi="Calibri" w:cs="Calibri"/>
          <w:kern w:val="0"/>
          <w:sz w:val="22"/>
          <w:szCs w:val="22"/>
          <w:lang w:val="en-US"/>
          <w14:ligatures w14:val="none"/>
        </w:rPr>
        <w:t xml:space="preserve"> in the training data, such as varying weather patterns, unexpected altitudes, and sudden course changes. These factors can significantly affect the accuracy of predictions, as models trained on typical scenarios may fail to generalize to these new situations.</w:t>
      </w:r>
    </w:p>
    <w:p w14:paraId="1F31775B" w14:textId="21738FCD" w:rsidR="00621BBE" w:rsidRPr="00621BBE" w:rsidRDefault="00621BBE" w:rsidP="00621BBE">
      <w:pPr>
        <w:spacing w:line="360" w:lineRule="auto"/>
        <w:jc w:val="both"/>
        <w:rPr>
          <w:rFonts w:ascii="Calibri" w:eastAsia="Microsoft JhengHei" w:hAnsi="Calibri" w:cs="Calibri"/>
          <w:kern w:val="0"/>
          <w:sz w:val="22"/>
          <w:szCs w:val="22"/>
          <w:lang w:val="en-US"/>
          <w14:ligatures w14:val="none"/>
        </w:rPr>
      </w:pPr>
      <w:r w:rsidRPr="00621BBE">
        <w:rPr>
          <w:rFonts w:ascii="Calibri" w:eastAsia="Microsoft JhengHei" w:hAnsi="Calibri" w:cs="Calibri"/>
          <w:kern w:val="0"/>
          <w:sz w:val="22"/>
          <w:szCs w:val="22"/>
          <w:lang w:val="en-US"/>
          <w14:ligatures w14:val="none"/>
        </w:rPr>
        <w:t>Handling OOD data is essential for enhancing the reliability of predictive models. In practical applications, models that cannot identify and appropriately handle OOD data may make overly confident and inaccurate predictions, resulting in potential safety risks (Lu et al., 2024)​. For instance, in low-altitude general aviation flights, unpredictable environmental conditions such as wind shear or sudden terrain obstacles may lead to situations that deviate from the trained data distribution. To mitigate these risks, OOD detection techniques are employed to flag such scenarios, allowing the system to defer to more cautious decision-making, such as requesting human intervention or adjusting the prediction model's behavior (Rubinstein et al., 2024)​.</w:t>
      </w:r>
    </w:p>
    <w:p w14:paraId="47BC913C" w14:textId="622F326F" w:rsidR="00621BBE" w:rsidRPr="00621BBE" w:rsidRDefault="00621BBE" w:rsidP="00621BBE">
      <w:pPr>
        <w:spacing w:line="360" w:lineRule="auto"/>
        <w:jc w:val="both"/>
        <w:rPr>
          <w:rFonts w:ascii="Calibri" w:eastAsia="Microsoft JhengHei" w:hAnsi="Calibri" w:cs="Calibri"/>
          <w:kern w:val="0"/>
          <w:sz w:val="22"/>
          <w:szCs w:val="22"/>
          <w:lang w:val="en-US"/>
          <w14:ligatures w14:val="none"/>
        </w:rPr>
      </w:pPr>
      <w:r w:rsidRPr="00621BBE">
        <w:rPr>
          <w:rFonts w:ascii="Calibri" w:eastAsia="Microsoft JhengHei" w:hAnsi="Calibri" w:cs="Calibri"/>
          <w:kern w:val="0"/>
          <w:sz w:val="22"/>
          <w:szCs w:val="22"/>
          <w:lang w:val="en-US"/>
          <w14:ligatures w14:val="none"/>
        </w:rPr>
        <w:t xml:space="preserve">Another related challenge is the handling of non-IID data, which occurs when the data points within the dataset do not follow the assumption of independence and identical distribution. In GA, flights </w:t>
      </w:r>
      <w:r w:rsidRPr="00621BBE">
        <w:rPr>
          <w:rFonts w:ascii="Calibri" w:eastAsia="Microsoft JhengHei" w:hAnsi="Calibri" w:cs="Calibri"/>
          <w:kern w:val="0"/>
          <w:sz w:val="22"/>
          <w:szCs w:val="22"/>
          <w:lang w:val="en-US"/>
          <w14:ligatures w14:val="none"/>
        </w:rPr>
        <w:lastRenderedPageBreak/>
        <w:t>often experience sequential dependency in their flight patterns, which violates the IID assumption commonly made by traditional machine learning models (Zhang et al., 202</w:t>
      </w:r>
      <w:r>
        <w:rPr>
          <w:rFonts w:ascii="Calibri" w:eastAsia="Microsoft JhengHei" w:hAnsi="Calibri" w:cs="Calibri"/>
          <w:kern w:val="0"/>
          <w:sz w:val="22"/>
          <w:szCs w:val="22"/>
          <w:lang w:val="en-US"/>
          <w14:ligatures w14:val="none"/>
        </w:rPr>
        <w:t>3</w:t>
      </w:r>
      <w:r w:rsidRPr="00621BBE">
        <w:rPr>
          <w:rFonts w:ascii="Calibri" w:eastAsia="Microsoft JhengHei" w:hAnsi="Calibri" w:cs="Calibri"/>
          <w:kern w:val="0"/>
          <w:sz w:val="22"/>
          <w:szCs w:val="22"/>
          <w:lang w:val="en-US"/>
          <w14:ligatures w14:val="none"/>
        </w:rPr>
        <w:t>). This issue is particularly pronounced when flights operate in highly dynamic environments where consecutive data points are influenced by external factors like weather conditions or air traffic. As noted by Zhao and Cao (2024), treating non-IID data as IID can cause models to misinterpret these dependencies, leading to inaccurate predictions during test phase</w:t>
      </w:r>
      <w:r>
        <w:rPr>
          <w:rFonts w:ascii="Calibri" w:eastAsia="Microsoft JhengHei" w:hAnsi="Calibri" w:cs="Calibri"/>
          <w:kern w:val="0"/>
          <w:sz w:val="22"/>
          <w:szCs w:val="22"/>
          <w:lang w:val="en-US"/>
          <w14:ligatures w14:val="none"/>
        </w:rPr>
        <w:t>s</w:t>
      </w:r>
      <w:r w:rsidRPr="00621BBE">
        <w:rPr>
          <w:rFonts w:ascii="Calibri" w:eastAsia="Microsoft JhengHei" w:hAnsi="Calibri" w:cs="Calibri"/>
          <w:kern w:val="0"/>
          <w:sz w:val="22"/>
          <w:szCs w:val="22"/>
          <w:lang w:val="en-US"/>
          <w14:ligatures w14:val="none"/>
        </w:rPr>
        <w:t>.</w:t>
      </w:r>
    </w:p>
    <w:p w14:paraId="02F47C67" w14:textId="4AF3D1C2" w:rsidR="005B7DD4" w:rsidRPr="00AF6887" w:rsidRDefault="00621BBE" w:rsidP="00AF6887">
      <w:pPr>
        <w:spacing w:line="360" w:lineRule="auto"/>
        <w:jc w:val="both"/>
        <w:rPr>
          <w:rFonts w:ascii="Calibri" w:eastAsia="Microsoft JhengHei" w:hAnsi="Calibri" w:cs="Calibri"/>
          <w:kern w:val="0"/>
          <w:sz w:val="22"/>
          <w:szCs w:val="22"/>
          <w:lang w:val="en-US"/>
          <w14:ligatures w14:val="none"/>
        </w:rPr>
      </w:pPr>
      <w:r w:rsidRPr="00621BBE">
        <w:rPr>
          <w:rFonts w:ascii="Calibri" w:eastAsia="Microsoft JhengHei" w:hAnsi="Calibri" w:cs="Calibri"/>
          <w:kern w:val="0"/>
          <w:sz w:val="22"/>
          <w:szCs w:val="22"/>
          <w:lang w:val="en-US"/>
          <w14:ligatures w14:val="none"/>
        </w:rPr>
        <w:t xml:space="preserve">Addressing these challenges requires incorporating uncertainty estimation techniques </w:t>
      </w:r>
      <w:r w:rsidR="008B02A8">
        <w:rPr>
          <w:rFonts w:ascii="Calibri" w:eastAsia="Microsoft JhengHei" w:hAnsi="Calibri" w:cs="Calibri"/>
          <w:kern w:val="0"/>
          <w:sz w:val="22"/>
          <w:szCs w:val="22"/>
          <w:lang w:val="en-US"/>
          <w14:ligatures w14:val="none"/>
        </w:rPr>
        <w:t>or</w:t>
      </w:r>
      <w:r w:rsidRPr="00621BBE">
        <w:rPr>
          <w:rFonts w:ascii="Calibri" w:eastAsia="Microsoft JhengHei" w:hAnsi="Calibri" w:cs="Calibri"/>
          <w:kern w:val="0"/>
          <w:sz w:val="22"/>
          <w:szCs w:val="22"/>
          <w:lang w:val="en-US"/>
          <w14:ligatures w14:val="none"/>
        </w:rPr>
        <w:t xml:space="preserve"> ensemble learning methods. These methods enhance model robustness by allowing predictions to account for unknown data points or variations. For example, weighting techniques like </w:t>
      </w:r>
      <w:r>
        <w:rPr>
          <w:rFonts w:ascii="Calibri" w:eastAsia="Microsoft JhengHei" w:hAnsi="Calibri" w:cs="Calibri"/>
          <w:kern w:val="0"/>
          <w:sz w:val="22"/>
          <w:szCs w:val="22"/>
          <w:lang w:val="en-US"/>
          <w14:ligatures w14:val="none"/>
        </w:rPr>
        <w:t>W</w:t>
      </w:r>
      <w:r w:rsidRPr="00621BBE">
        <w:rPr>
          <w:rFonts w:ascii="Calibri" w:eastAsia="Microsoft JhengHei" w:hAnsi="Calibri" w:cs="Calibri"/>
          <w:kern w:val="0"/>
          <w:sz w:val="22"/>
          <w:szCs w:val="22"/>
          <w:lang w:val="en-US"/>
          <w14:ligatures w14:val="none"/>
        </w:rPr>
        <w:t xml:space="preserve">eighted </w:t>
      </w:r>
      <w:r>
        <w:rPr>
          <w:rFonts w:ascii="Calibri" w:eastAsia="Microsoft JhengHei" w:hAnsi="Calibri" w:cs="Calibri"/>
          <w:kern w:val="0"/>
          <w:sz w:val="22"/>
          <w:szCs w:val="22"/>
          <w:lang w:val="en-US"/>
          <w14:ligatures w14:val="none"/>
        </w:rPr>
        <w:t>n</w:t>
      </w:r>
      <w:r w:rsidRPr="00621BBE">
        <w:rPr>
          <w:rFonts w:ascii="Calibri" w:eastAsia="Microsoft JhengHei" w:hAnsi="Calibri" w:cs="Calibri"/>
          <w:kern w:val="0"/>
          <w:sz w:val="22"/>
          <w:szCs w:val="22"/>
          <w:lang w:val="en-US"/>
          <w14:ligatures w14:val="none"/>
        </w:rPr>
        <w:t>on-IID Batching (WNB) adjust the training process to account for the discrepancies between batch samples and the full dataset, improving model sensitivity to both OOD and non-IID data (Zhao &amp; Cao, 2024)​. Additionally, diversified ensemble learning, which encourages models to disagree on hard samples, has proven effective in improving generalization across OOD test cases and complex data structures, particularly in the aviation domain (Rubinstein et al., 2024)​.</w:t>
      </w:r>
    </w:p>
    <w:p w14:paraId="37370F6C" w14:textId="1BAB1D36" w:rsidR="005A2604" w:rsidRDefault="005A2604" w:rsidP="008F3FC9">
      <w:pPr>
        <w:pStyle w:val="Heading2"/>
        <w:numPr>
          <w:ilvl w:val="1"/>
          <w:numId w:val="3"/>
        </w:numPr>
        <w:spacing w:line="360" w:lineRule="auto"/>
        <w:jc w:val="center"/>
        <w:rPr>
          <w:rFonts w:ascii="Calibri" w:hAnsi="Calibri" w:cs="Calibri"/>
          <w:b/>
          <w:bCs/>
          <w:color w:val="auto"/>
        </w:rPr>
      </w:pPr>
      <w:bookmarkStart w:id="9" w:name="_Toc180421724"/>
      <w:r w:rsidRPr="008F3FC9">
        <w:rPr>
          <w:rFonts w:ascii="Calibri" w:hAnsi="Calibri" w:cs="Calibri"/>
          <w:b/>
          <w:bCs/>
          <w:color w:val="auto"/>
        </w:rPr>
        <w:t>Motivation</w:t>
      </w:r>
      <w:bookmarkEnd w:id="9"/>
    </w:p>
    <w:p w14:paraId="77A3C7A3" w14:textId="3EC9DBA0" w:rsidR="00CF7F15" w:rsidRPr="00CF7F15" w:rsidRDefault="00CF7F15" w:rsidP="00CF7F15">
      <w:pPr>
        <w:spacing w:line="360" w:lineRule="auto"/>
        <w:jc w:val="both"/>
        <w:rPr>
          <w:rFonts w:ascii="Calibri" w:eastAsia="Microsoft JhengHei" w:hAnsi="Calibri" w:cs="Calibri"/>
          <w:kern w:val="0"/>
          <w:sz w:val="22"/>
          <w:szCs w:val="22"/>
          <w:lang w:val="en-US"/>
          <w14:ligatures w14:val="none"/>
        </w:rPr>
      </w:pPr>
      <w:r w:rsidRPr="00CF7F15">
        <w:rPr>
          <w:rFonts w:ascii="Calibri" w:eastAsia="Microsoft JhengHei" w:hAnsi="Calibri" w:cs="Calibri"/>
          <w:kern w:val="0"/>
          <w:sz w:val="22"/>
          <w:szCs w:val="22"/>
          <w:lang w:val="en-US"/>
          <w14:ligatures w14:val="none"/>
        </w:rPr>
        <w:t xml:space="preserve">Building on this motivation, it is essential </w:t>
      </w:r>
      <w:r>
        <w:rPr>
          <w:rFonts w:ascii="Calibri" w:eastAsia="Microsoft JhengHei" w:hAnsi="Calibri" w:cs="Calibri"/>
          <w:kern w:val="0"/>
          <w:sz w:val="22"/>
          <w:szCs w:val="22"/>
          <w:lang w:val="en-US"/>
          <w14:ligatures w14:val="none"/>
        </w:rPr>
        <w:t>now that we understand the direct impact of</w:t>
      </w:r>
      <w:r w:rsidRPr="00CF7F15">
        <w:rPr>
          <w:rFonts w:ascii="Calibri" w:eastAsia="Microsoft JhengHei" w:hAnsi="Calibri" w:cs="Calibri"/>
          <w:kern w:val="0"/>
          <w:sz w:val="22"/>
          <w:szCs w:val="22"/>
          <w:lang w:val="en-US"/>
          <w14:ligatures w14:val="none"/>
        </w:rPr>
        <w:t xml:space="preserve"> environmental factors </w:t>
      </w:r>
      <w:r>
        <w:rPr>
          <w:rFonts w:ascii="Calibri" w:eastAsia="Microsoft JhengHei" w:hAnsi="Calibri" w:cs="Calibri"/>
          <w:kern w:val="0"/>
          <w:sz w:val="22"/>
          <w:szCs w:val="22"/>
          <w:lang w:val="en-US"/>
          <w14:ligatures w14:val="none"/>
        </w:rPr>
        <w:t>on</w:t>
      </w:r>
      <w:r w:rsidRPr="00CF7F15">
        <w:rPr>
          <w:rFonts w:ascii="Calibri" w:eastAsia="Microsoft JhengHei" w:hAnsi="Calibri" w:cs="Calibri"/>
          <w:kern w:val="0"/>
          <w:sz w:val="22"/>
          <w:szCs w:val="22"/>
          <w:lang w:val="en-US"/>
          <w14:ligatures w14:val="none"/>
        </w:rPr>
        <w:t xml:space="preserve"> the predictability of general aviation trajectories. The unpredictable nature of weather conditions, such as wind shear, turbulence, and sudden altitude shifts, further complicates the trajectory prediction process. These environmental variables not only introduce out-of-distribution (OOD) situations, where models encounter data that deviates from the training set, but also highlight the presence of non-independent and identically distributed (non-IID) data patterns in sequential flights.</w:t>
      </w:r>
    </w:p>
    <w:p w14:paraId="6BFEE3A9" w14:textId="32F1BBBB" w:rsidR="006956E4" w:rsidRPr="006956E4" w:rsidRDefault="00AD21BD" w:rsidP="006956E4">
      <w:pPr>
        <w:spacing w:line="360" w:lineRule="auto"/>
        <w:jc w:val="both"/>
        <w:rPr>
          <w:rFonts w:ascii="Calibri" w:eastAsia="Microsoft JhengHei" w:hAnsi="Calibri" w:cs="Calibri"/>
          <w:kern w:val="0"/>
          <w:sz w:val="22"/>
          <w:szCs w:val="22"/>
          <w:lang w:val="en-US"/>
          <w14:ligatures w14:val="none"/>
        </w:rPr>
      </w:pPr>
      <w:r>
        <w:rPr>
          <w:rFonts w:ascii="Calibri" w:eastAsia="Microsoft JhengHei" w:hAnsi="Calibri" w:cs="Calibri"/>
          <w:kern w:val="0"/>
          <w:sz w:val="22"/>
          <w:szCs w:val="22"/>
          <w:lang w:val="en-US"/>
          <w14:ligatures w14:val="none"/>
        </w:rPr>
        <w:t>To</w:t>
      </w:r>
      <w:r w:rsidR="006956E4" w:rsidRPr="006956E4">
        <w:rPr>
          <w:rFonts w:ascii="Calibri" w:eastAsia="Microsoft JhengHei" w:hAnsi="Calibri" w:cs="Calibri"/>
          <w:kern w:val="0"/>
          <w:sz w:val="22"/>
          <w:szCs w:val="22"/>
          <w:lang w:val="en-US"/>
          <w14:ligatures w14:val="none"/>
        </w:rPr>
        <w:t xml:space="preserve"> enhanc</w:t>
      </w:r>
      <w:r>
        <w:rPr>
          <w:rFonts w:ascii="Calibri" w:eastAsia="Microsoft JhengHei" w:hAnsi="Calibri" w:cs="Calibri"/>
          <w:kern w:val="0"/>
          <w:sz w:val="22"/>
          <w:szCs w:val="22"/>
          <w:lang w:val="en-US"/>
          <w14:ligatures w14:val="none"/>
        </w:rPr>
        <w:t>e</w:t>
      </w:r>
      <w:r w:rsidR="006956E4" w:rsidRPr="006956E4">
        <w:rPr>
          <w:rFonts w:ascii="Calibri" w:eastAsia="Microsoft JhengHei" w:hAnsi="Calibri" w:cs="Calibri"/>
          <w:kern w:val="0"/>
          <w:sz w:val="22"/>
          <w:szCs w:val="22"/>
          <w:lang w:val="en-US"/>
          <w14:ligatures w14:val="none"/>
        </w:rPr>
        <w:t xml:space="preserve"> the safety and efficiency of air traffic management systems</w:t>
      </w:r>
      <w:r>
        <w:rPr>
          <w:rFonts w:ascii="Calibri" w:eastAsia="Microsoft JhengHei" w:hAnsi="Calibri" w:cs="Calibri"/>
          <w:kern w:val="0"/>
          <w:sz w:val="22"/>
          <w:szCs w:val="22"/>
          <w:lang w:val="en-US"/>
          <w14:ligatures w14:val="none"/>
        </w:rPr>
        <w:t>, p</w:t>
      </w:r>
      <w:r w:rsidRPr="006956E4">
        <w:rPr>
          <w:rFonts w:ascii="Calibri" w:eastAsia="Microsoft JhengHei" w:hAnsi="Calibri" w:cs="Calibri"/>
          <w:kern w:val="0"/>
          <w:sz w:val="22"/>
          <w:szCs w:val="22"/>
          <w:lang w:val="en-US"/>
          <w14:ligatures w14:val="none"/>
        </w:rPr>
        <w:t xml:space="preserve">redicting flight trajectories is </w:t>
      </w:r>
      <w:r>
        <w:rPr>
          <w:rFonts w:ascii="Calibri" w:eastAsia="Microsoft JhengHei" w:hAnsi="Calibri" w:cs="Calibri"/>
          <w:kern w:val="0"/>
          <w:sz w:val="22"/>
          <w:szCs w:val="22"/>
          <w:lang w:val="en-US"/>
          <w14:ligatures w14:val="none"/>
        </w:rPr>
        <w:t>the</w:t>
      </w:r>
      <w:r w:rsidRPr="006956E4">
        <w:rPr>
          <w:rFonts w:ascii="Calibri" w:eastAsia="Microsoft JhengHei" w:hAnsi="Calibri" w:cs="Calibri"/>
          <w:kern w:val="0"/>
          <w:sz w:val="22"/>
          <w:szCs w:val="22"/>
          <w:lang w:val="en-US"/>
          <w14:ligatures w14:val="none"/>
        </w:rPr>
        <w:t xml:space="preserve"> key component</w:t>
      </w:r>
      <w:r w:rsidR="006956E4" w:rsidRPr="006956E4">
        <w:rPr>
          <w:rFonts w:ascii="Calibri" w:eastAsia="Microsoft JhengHei" w:hAnsi="Calibri" w:cs="Calibri"/>
          <w:kern w:val="0"/>
          <w:sz w:val="22"/>
          <w:szCs w:val="22"/>
          <w:lang w:val="en-US"/>
          <w14:ligatures w14:val="none"/>
        </w:rPr>
        <w:t xml:space="preserve">. Although trajectory prediction models have been widely implemented in commercial aviation and urban traffic management, their application in general aviation (GA) remains limited due to the unique challenges posed by GA operations. GA </w:t>
      </w:r>
      <w:r w:rsidR="006956E4">
        <w:rPr>
          <w:rFonts w:ascii="Calibri" w:eastAsia="Microsoft JhengHei" w:hAnsi="Calibri" w:cs="Calibri"/>
          <w:kern w:val="0"/>
          <w:sz w:val="22"/>
          <w:szCs w:val="22"/>
          <w:lang w:val="en-US"/>
          <w14:ligatures w14:val="none"/>
        </w:rPr>
        <w:t>covers</w:t>
      </w:r>
      <w:r w:rsidR="006956E4" w:rsidRPr="006956E4">
        <w:rPr>
          <w:rFonts w:ascii="Calibri" w:eastAsia="Microsoft JhengHei" w:hAnsi="Calibri" w:cs="Calibri"/>
          <w:kern w:val="0"/>
          <w:sz w:val="22"/>
          <w:szCs w:val="22"/>
          <w:lang w:val="en-US"/>
          <w14:ligatures w14:val="none"/>
        </w:rPr>
        <w:t xml:space="preserve"> a broad range of aircraft, such as private planes and business jets, which often navigate non-standardized airspaces and experience varying weather and altitude conditions (Wang et al., 2021). These characteristics make traditional models, like the Constant Velocity (CV) model and Kalman Filter (KF), less effective, as these methods are designed for linear dynamics and struggle with the sudden shifts in speed, altitude, and direction that are common in GA flights (Im, 2024).</w:t>
      </w:r>
    </w:p>
    <w:p w14:paraId="7D94E746" w14:textId="6361F25A" w:rsidR="006956E4" w:rsidRPr="006956E4" w:rsidRDefault="006956E4" w:rsidP="006956E4">
      <w:pPr>
        <w:spacing w:line="360" w:lineRule="auto"/>
        <w:jc w:val="both"/>
        <w:rPr>
          <w:rFonts w:ascii="Calibri" w:eastAsia="Microsoft JhengHei" w:hAnsi="Calibri" w:cs="Calibri"/>
          <w:kern w:val="0"/>
          <w:sz w:val="22"/>
          <w:szCs w:val="22"/>
          <w:lang w:val="en-US"/>
          <w14:ligatures w14:val="none"/>
        </w:rPr>
      </w:pPr>
      <w:r w:rsidRPr="006956E4">
        <w:rPr>
          <w:rFonts w:ascii="Calibri" w:eastAsia="Microsoft JhengHei" w:hAnsi="Calibri" w:cs="Calibri"/>
          <w:kern w:val="0"/>
          <w:sz w:val="22"/>
          <w:szCs w:val="22"/>
          <w:lang w:val="en-US"/>
          <w14:ligatures w14:val="none"/>
        </w:rPr>
        <w:lastRenderedPageBreak/>
        <w:t xml:space="preserve">The shortcomings of existing models are </w:t>
      </w:r>
      <w:r w:rsidR="00CB3456">
        <w:rPr>
          <w:rFonts w:ascii="Calibri" w:eastAsia="Microsoft JhengHei" w:hAnsi="Calibri" w:cs="Calibri"/>
          <w:kern w:val="0"/>
          <w:sz w:val="22"/>
          <w:szCs w:val="22"/>
          <w:lang w:val="en-US"/>
          <w14:ligatures w14:val="none"/>
        </w:rPr>
        <w:t>worsen</w:t>
      </w:r>
      <w:r w:rsidR="00991D0B">
        <w:rPr>
          <w:rFonts w:ascii="Calibri" w:eastAsia="Microsoft JhengHei" w:hAnsi="Calibri" w:cs="Calibri"/>
          <w:kern w:val="0"/>
          <w:sz w:val="22"/>
          <w:szCs w:val="22"/>
          <w:lang w:val="en-US"/>
          <w14:ligatures w14:val="none"/>
        </w:rPr>
        <w:t>ed</w:t>
      </w:r>
      <w:r w:rsidRPr="006956E4">
        <w:rPr>
          <w:rFonts w:ascii="Calibri" w:eastAsia="Microsoft JhengHei" w:hAnsi="Calibri" w:cs="Calibri"/>
          <w:kern w:val="0"/>
          <w:sz w:val="22"/>
          <w:szCs w:val="22"/>
          <w:lang w:val="en-US"/>
          <w14:ligatures w14:val="none"/>
        </w:rPr>
        <w:t xml:space="preserve"> by their inability to handle out-of-distribution (OOD) and non-independent and identically distributed (non-IID) data. In GA, unanticipated events such as turbulence, </w:t>
      </w:r>
      <w:r w:rsidR="00AF6887">
        <w:rPr>
          <w:rFonts w:ascii="Calibri" w:eastAsia="Microsoft JhengHei" w:hAnsi="Calibri" w:cs="Calibri"/>
          <w:kern w:val="0"/>
          <w:sz w:val="22"/>
          <w:szCs w:val="22"/>
          <w:lang w:val="en-US"/>
          <w14:ligatures w14:val="none"/>
        </w:rPr>
        <w:t>sharp</w:t>
      </w:r>
      <w:r w:rsidRPr="006956E4">
        <w:rPr>
          <w:rFonts w:ascii="Calibri" w:eastAsia="Microsoft JhengHei" w:hAnsi="Calibri" w:cs="Calibri"/>
          <w:kern w:val="0"/>
          <w:sz w:val="22"/>
          <w:szCs w:val="22"/>
          <w:lang w:val="en-US"/>
          <w14:ligatures w14:val="none"/>
        </w:rPr>
        <w:t xml:space="preserve"> turns, or abrupt environmental shifts often challenge conventional predictive models. This is particularly problematic during low-altitude operations, where obstacles like terrain must be carefully navigated. As a result, there is a</w:t>
      </w:r>
      <w:r w:rsidR="00DB0D29">
        <w:rPr>
          <w:rFonts w:ascii="Calibri" w:eastAsia="Microsoft JhengHei" w:hAnsi="Calibri" w:cs="Calibri"/>
          <w:kern w:val="0"/>
          <w:sz w:val="22"/>
          <w:szCs w:val="22"/>
          <w:lang w:val="en-US"/>
          <w14:ligatures w14:val="none"/>
        </w:rPr>
        <w:t>n</w:t>
      </w:r>
      <w:r w:rsidRPr="006956E4">
        <w:rPr>
          <w:rFonts w:ascii="Calibri" w:eastAsia="Microsoft JhengHei" w:hAnsi="Calibri" w:cs="Calibri"/>
          <w:kern w:val="0"/>
          <w:sz w:val="22"/>
          <w:szCs w:val="22"/>
          <w:lang w:val="en-US"/>
          <w14:ligatures w14:val="none"/>
        </w:rPr>
        <w:t xml:space="preserve"> </w:t>
      </w:r>
      <w:r w:rsidR="00DB0D29">
        <w:rPr>
          <w:rFonts w:ascii="Calibri" w:eastAsia="Microsoft JhengHei" w:hAnsi="Calibri" w:cs="Calibri"/>
          <w:kern w:val="0"/>
          <w:sz w:val="22"/>
          <w:szCs w:val="22"/>
          <w:lang w:val="en-US"/>
          <w14:ligatures w14:val="none"/>
        </w:rPr>
        <w:t>urgent</w:t>
      </w:r>
      <w:r w:rsidRPr="006956E4">
        <w:rPr>
          <w:rFonts w:ascii="Calibri" w:eastAsia="Microsoft JhengHei" w:hAnsi="Calibri" w:cs="Calibri"/>
          <w:kern w:val="0"/>
          <w:sz w:val="22"/>
          <w:szCs w:val="22"/>
          <w:lang w:val="en-US"/>
          <w14:ligatures w14:val="none"/>
        </w:rPr>
        <w:t xml:space="preserve"> need for</w:t>
      </w:r>
      <w:r w:rsidR="00DB0D29">
        <w:rPr>
          <w:rFonts w:ascii="Calibri" w:eastAsia="Microsoft JhengHei" w:hAnsi="Calibri" w:cs="Calibri"/>
          <w:kern w:val="0"/>
          <w:sz w:val="22"/>
          <w:szCs w:val="22"/>
          <w:lang w:val="en-US"/>
          <w14:ligatures w14:val="none"/>
        </w:rPr>
        <w:t xml:space="preserve"> a</w:t>
      </w:r>
      <w:r w:rsidRPr="006956E4">
        <w:rPr>
          <w:rFonts w:ascii="Calibri" w:eastAsia="Microsoft JhengHei" w:hAnsi="Calibri" w:cs="Calibri"/>
          <w:kern w:val="0"/>
          <w:sz w:val="22"/>
          <w:szCs w:val="22"/>
          <w:lang w:val="en-US"/>
          <w14:ligatures w14:val="none"/>
        </w:rPr>
        <w:t xml:space="preserve"> more sophisticated model that can move beyond linear assumptions and address the complexities inherent in GA trajectories. Solving these issues is crucial for advancing safety and operational efficiency in GA.</w:t>
      </w:r>
    </w:p>
    <w:p w14:paraId="201812C3" w14:textId="77777777" w:rsidR="00D56A3A" w:rsidRPr="00D56A3A" w:rsidRDefault="00D56A3A" w:rsidP="00D56A3A">
      <w:pPr>
        <w:spacing w:line="360" w:lineRule="auto"/>
        <w:jc w:val="both"/>
        <w:rPr>
          <w:rFonts w:ascii="Calibri" w:eastAsia="Microsoft JhengHei" w:hAnsi="Calibri" w:cs="Calibri"/>
          <w:kern w:val="0"/>
          <w:sz w:val="22"/>
          <w:szCs w:val="22"/>
          <w14:ligatures w14:val="none"/>
        </w:rPr>
      </w:pPr>
      <w:r w:rsidRPr="00D56A3A">
        <w:rPr>
          <w:rFonts w:ascii="Calibri" w:eastAsia="Microsoft JhengHei" w:hAnsi="Calibri" w:cs="Calibri"/>
          <w:kern w:val="0"/>
          <w:sz w:val="22"/>
          <w:szCs w:val="22"/>
          <w14:ligatures w14:val="none"/>
        </w:rPr>
        <w:t>While machine learning models like Long Short-Term Memory (LSTM) networks and Spatio-Temporal Graph Neural Networks (ST-GNNs) have shown promise in capturing complex, non-linear patterns and spatio-temporal relationships, they face significant challenges when confronted with out-of-distribution (OOD) and non-independent and identically distributed (non-IID) scenarios. LSTMs are designed to capture long-term dependencies in sequential data, which improves prediction accuracy in many domains. However, in the context of general aviation (GA), where flight conditions can vary significantly due to factors such as weather anomalies or emergency maneuvers, LSTMs struggle to generalize effectively. Because they rely on previously observed sequential patterns, these models often fail when faced with unfamiliar conditions not present in the training data, leading to inaccurate or unreliable predictions (Burgueño et al., 2021).</w:t>
      </w:r>
    </w:p>
    <w:p w14:paraId="5694866D" w14:textId="39B4F872" w:rsidR="00D56A3A" w:rsidRPr="00D56A3A" w:rsidRDefault="00D56A3A" w:rsidP="00D56A3A">
      <w:pPr>
        <w:spacing w:line="360" w:lineRule="auto"/>
        <w:jc w:val="both"/>
        <w:rPr>
          <w:rFonts w:ascii="Calibri" w:eastAsia="Microsoft JhengHei" w:hAnsi="Calibri" w:cs="Calibri"/>
          <w:kern w:val="0"/>
          <w:sz w:val="22"/>
          <w:szCs w:val="22"/>
          <w14:ligatures w14:val="none"/>
        </w:rPr>
      </w:pPr>
      <w:r w:rsidRPr="00D56A3A">
        <w:rPr>
          <w:rFonts w:ascii="Calibri" w:eastAsia="Microsoft JhengHei" w:hAnsi="Calibri" w:cs="Calibri"/>
          <w:kern w:val="0"/>
          <w:sz w:val="22"/>
          <w:szCs w:val="22"/>
          <w14:ligatures w14:val="none"/>
        </w:rPr>
        <w:t xml:space="preserve">Similarly, ST-GNNs, which are adept at modeling dynamic spatial and temporal relationships—such as those between aircraft—also encounter limitations with OOD data. These models rely on the assumption that the spatio-temporal dependencies learned during training will remain consistent in real-world applications. However, this assumption is often violated in general aviation, where non-IID factors, such as sudden changes in air traffic or unpredictable environmental conditions, undermine the model’s ability to generalize (Yu et al., 2018). As a result, ST-GNNs may generate suboptimal predictions when confronted with these unexpected situations, </w:t>
      </w:r>
      <w:r w:rsidR="004C13B7">
        <w:rPr>
          <w:rFonts w:ascii="Calibri" w:eastAsia="Microsoft JhengHei" w:hAnsi="Calibri" w:cs="Calibri"/>
          <w:kern w:val="0"/>
          <w:sz w:val="22"/>
          <w:szCs w:val="22"/>
          <w14:ligatures w14:val="none"/>
        </w:rPr>
        <w:t>highlighting</w:t>
      </w:r>
      <w:r w:rsidRPr="00D56A3A">
        <w:rPr>
          <w:rFonts w:ascii="Calibri" w:eastAsia="Microsoft JhengHei" w:hAnsi="Calibri" w:cs="Calibri"/>
          <w:kern w:val="0"/>
          <w:sz w:val="22"/>
          <w:szCs w:val="22"/>
          <w14:ligatures w14:val="none"/>
        </w:rPr>
        <w:t xml:space="preserve"> the need for more robust models that can adapt to OOD data and effectively manage the inherent unpredictability of GA.</w:t>
      </w:r>
    </w:p>
    <w:p w14:paraId="08A5B39F" w14:textId="4E42A9C8" w:rsidR="001C7B33" w:rsidRPr="00667D69" w:rsidRDefault="006956E4" w:rsidP="00667D69">
      <w:pPr>
        <w:spacing w:line="360" w:lineRule="auto"/>
        <w:jc w:val="both"/>
        <w:rPr>
          <w:rFonts w:ascii="Calibri" w:eastAsia="Microsoft JhengHei" w:hAnsi="Calibri" w:cs="Calibri"/>
          <w:kern w:val="0"/>
          <w:sz w:val="22"/>
          <w:szCs w:val="22"/>
          <w:lang w:val="en-US"/>
          <w14:ligatures w14:val="none"/>
        </w:rPr>
      </w:pPr>
      <w:r w:rsidRPr="006956E4">
        <w:rPr>
          <w:rFonts w:ascii="Calibri" w:eastAsia="Microsoft JhengHei" w:hAnsi="Calibri" w:cs="Calibri"/>
          <w:kern w:val="0"/>
          <w:sz w:val="22"/>
          <w:szCs w:val="22"/>
          <w:lang w:val="en-US"/>
          <w14:ligatures w14:val="none"/>
        </w:rPr>
        <w:t>This project aim</w:t>
      </w:r>
      <w:r w:rsidR="00944FCB">
        <w:rPr>
          <w:rFonts w:ascii="Calibri" w:eastAsia="Microsoft JhengHei" w:hAnsi="Calibri" w:cs="Calibri"/>
          <w:kern w:val="0"/>
          <w:sz w:val="22"/>
          <w:szCs w:val="22"/>
          <w:lang w:val="en-US"/>
          <w14:ligatures w14:val="none"/>
        </w:rPr>
        <w:t>ed</w:t>
      </w:r>
      <w:r w:rsidRPr="006956E4">
        <w:rPr>
          <w:rFonts w:ascii="Calibri" w:eastAsia="Microsoft JhengHei" w:hAnsi="Calibri" w:cs="Calibri"/>
          <w:kern w:val="0"/>
          <w:sz w:val="22"/>
          <w:szCs w:val="22"/>
          <w:lang w:val="en-US"/>
          <w14:ligatures w14:val="none"/>
        </w:rPr>
        <w:t xml:space="preserve"> to address these challenges by applying advanced machine</w:t>
      </w:r>
      <w:r>
        <w:rPr>
          <w:rFonts w:ascii="Calibri" w:eastAsia="Microsoft JhengHei" w:hAnsi="Calibri" w:cs="Calibri"/>
          <w:kern w:val="0"/>
          <w:sz w:val="22"/>
          <w:szCs w:val="22"/>
          <w:lang w:val="en-US"/>
          <w14:ligatures w14:val="none"/>
        </w:rPr>
        <w:t>-</w:t>
      </w:r>
      <w:r w:rsidRPr="006956E4">
        <w:rPr>
          <w:rFonts w:ascii="Calibri" w:eastAsia="Microsoft JhengHei" w:hAnsi="Calibri" w:cs="Calibri"/>
          <w:kern w:val="0"/>
          <w:sz w:val="22"/>
          <w:szCs w:val="22"/>
          <w:lang w:val="en-US"/>
          <w14:ligatures w14:val="none"/>
        </w:rPr>
        <w:t>learning techniques</w:t>
      </w:r>
      <w:r w:rsidR="00991D0B">
        <w:rPr>
          <w:rFonts w:ascii="Calibri" w:eastAsia="Microsoft JhengHei" w:hAnsi="Calibri" w:cs="Calibri"/>
          <w:kern w:val="0"/>
          <w:sz w:val="22"/>
          <w:szCs w:val="22"/>
          <w:lang w:val="en-US"/>
          <w14:ligatures w14:val="none"/>
        </w:rPr>
        <w:t xml:space="preserve"> from the pre-trained model</w:t>
      </w:r>
      <w:r w:rsidRPr="006956E4">
        <w:rPr>
          <w:rFonts w:ascii="Calibri" w:eastAsia="Microsoft JhengHei" w:hAnsi="Calibri" w:cs="Calibri"/>
          <w:kern w:val="0"/>
          <w:sz w:val="22"/>
          <w:szCs w:val="22"/>
          <w:lang w:val="en-US"/>
          <w14:ligatures w14:val="none"/>
        </w:rPr>
        <w:t xml:space="preserve"> to </w:t>
      </w:r>
      <w:r w:rsidR="00CB2944">
        <w:rPr>
          <w:rFonts w:ascii="Calibri" w:eastAsia="Microsoft JhengHei" w:hAnsi="Calibri" w:cs="Calibri"/>
          <w:kern w:val="0"/>
          <w:sz w:val="22"/>
          <w:szCs w:val="22"/>
          <w:lang w:val="en-US"/>
          <w14:ligatures w14:val="none"/>
        </w:rPr>
        <w:t>research</w:t>
      </w:r>
      <w:r w:rsidRPr="006956E4">
        <w:rPr>
          <w:rFonts w:ascii="Calibri" w:eastAsia="Microsoft JhengHei" w:hAnsi="Calibri" w:cs="Calibri"/>
          <w:kern w:val="0"/>
          <w:sz w:val="22"/>
          <w:szCs w:val="22"/>
          <w:lang w:val="en-US"/>
          <w14:ligatures w14:val="none"/>
        </w:rPr>
        <w:t xml:space="preserve"> flight trajectory prediction in general aviation. By focusing on </w:t>
      </w:r>
      <w:r w:rsidR="00631182">
        <w:rPr>
          <w:rFonts w:ascii="Calibri" w:eastAsia="Microsoft JhengHei" w:hAnsi="Calibri" w:cs="Calibri"/>
          <w:kern w:val="0"/>
          <w:sz w:val="22"/>
          <w:szCs w:val="22"/>
          <w:lang w:val="en-US"/>
          <w14:ligatures w14:val="none"/>
        </w:rPr>
        <w:t>the</w:t>
      </w:r>
      <w:r w:rsidRPr="006956E4">
        <w:rPr>
          <w:rFonts w:ascii="Calibri" w:eastAsia="Microsoft JhengHei" w:hAnsi="Calibri" w:cs="Calibri"/>
          <w:kern w:val="0"/>
          <w:sz w:val="22"/>
          <w:szCs w:val="22"/>
          <w:lang w:val="en-US"/>
          <w14:ligatures w14:val="none"/>
        </w:rPr>
        <w:t xml:space="preserve"> model</w:t>
      </w:r>
      <w:r w:rsidR="00631182">
        <w:rPr>
          <w:rFonts w:ascii="Calibri" w:eastAsia="Microsoft JhengHei" w:hAnsi="Calibri" w:cs="Calibri"/>
          <w:kern w:val="0"/>
          <w:sz w:val="22"/>
          <w:szCs w:val="22"/>
          <w:lang w:val="en-US"/>
          <w14:ligatures w14:val="none"/>
        </w:rPr>
        <w:t>'s</w:t>
      </w:r>
      <w:r w:rsidRPr="006956E4">
        <w:rPr>
          <w:rFonts w:ascii="Calibri" w:eastAsia="Microsoft JhengHei" w:hAnsi="Calibri" w:cs="Calibri"/>
          <w:kern w:val="0"/>
          <w:sz w:val="22"/>
          <w:szCs w:val="22"/>
          <w:lang w:val="en-US"/>
          <w14:ligatures w14:val="none"/>
        </w:rPr>
        <w:t xml:space="preserve"> robustness and addressing the issues related to OOD and non-IID data, the project </w:t>
      </w:r>
      <w:r w:rsidR="00944FCB" w:rsidRPr="006956E4">
        <w:rPr>
          <w:rFonts w:ascii="Calibri" w:eastAsia="Microsoft JhengHei" w:hAnsi="Calibri" w:cs="Calibri"/>
          <w:kern w:val="0"/>
          <w:sz w:val="22"/>
          <w:szCs w:val="22"/>
          <w:lang w:val="en-US"/>
          <w14:ligatures w14:val="none"/>
        </w:rPr>
        <w:t>sought</w:t>
      </w:r>
      <w:r w:rsidRPr="006956E4">
        <w:rPr>
          <w:rFonts w:ascii="Calibri" w:eastAsia="Microsoft JhengHei" w:hAnsi="Calibri" w:cs="Calibri"/>
          <w:kern w:val="0"/>
          <w:sz w:val="22"/>
          <w:szCs w:val="22"/>
          <w:lang w:val="en-US"/>
          <w14:ligatures w14:val="none"/>
        </w:rPr>
        <w:t xml:space="preserve"> to contribute to safer and more efficient flight management systems. </w:t>
      </w:r>
      <w:r w:rsidR="004A59B9">
        <w:rPr>
          <w:rFonts w:ascii="Calibri" w:eastAsia="Microsoft JhengHei" w:hAnsi="Calibri" w:cs="Calibri"/>
          <w:kern w:val="0"/>
          <w:sz w:val="22"/>
          <w:szCs w:val="22"/>
          <w:lang w:val="en-US"/>
          <w14:ligatures w14:val="none"/>
        </w:rPr>
        <w:t>T</w:t>
      </w:r>
      <w:r w:rsidRPr="006956E4">
        <w:rPr>
          <w:rFonts w:ascii="Calibri" w:eastAsia="Microsoft JhengHei" w:hAnsi="Calibri" w:cs="Calibri"/>
          <w:kern w:val="0"/>
          <w:sz w:val="22"/>
          <w:szCs w:val="22"/>
          <w:lang w:val="en-US"/>
          <w14:ligatures w14:val="none"/>
        </w:rPr>
        <w:t>his project intend</w:t>
      </w:r>
      <w:r w:rsidR="004A59B9">
        <w:rPr>
          <w:rFonts w:ascii="Calibri" w:eastAsia="Microsoft JhengHei" w:hAnsi="Calibri" w:cs="Calibri"/>
          <w:kern w:val="0"/>
          <w:sz w:val="22"/>
          <w:szCs w:val="22"/>
          <w:lang w:val="en-US"/>
          <w14:ligatures w14:val="none"/>
        </w:rPr>
        <w:t>ed</w:t>
      </w:r>
      <w:r w:rsidRPr="006956E4">
        <w:rPr>
          <w:rFonts w:ascii="Calibri" w:eastAsia="Microsoft JhengHei" w:hAnsi="Calibri" w:cs="Calibri"/>
          <w:kern w:val="0"/>
          <w:sz w:val="22"/>
          <w:szCs w:val="22"/>
          <w:lang w:val="en-US"/>
          <w14:ligatures w14:val="none"/>
        </w:rPr>
        <w:t xml:space="preserve"> to offer </w:t>
      </w:r>
      <w:r w:rsidR="00944FCB">
        <w:rPr>
          <w:rFonts w:ascii="Calibri" w:eastAsia="Microsoft JhengHei" w:hAnsi="Calibri" w:cs="Calibri"/>
          <w:kern w:val="0"/>
          <w:sz w:val="22"/>
          <w:szCs w:val="22"/>
          <w:lang w:val="en-US"/>
          <w14:ligatures w14:val="none"/>
        </w:rPr>
        <w:t>inspiration</w:t>
      </w:r>
      <w:r w:rsidRPr="006956E4">
        <w:rPr>
          <w:rFonts w:ascii="Calibri" w:eastAsia="Microsoft JhengHei" w:hAnsi="Calibri" w:cs="Calibri"/>
          <w:kern w:val="0"/>
          <w:sz w:val="22"/>
          <w:szCs w:val="22"/>
          <w:lang w:val="en-US"/>
          <w14:ligatures w14:val="none"/>
        </w:rPr>
        <w:t xml:space="preserve"> to the aviation industry, helping to improve air traffic control and safety through real-world applications</w:t>
      </w:r>
      <w:r w:rsidR="004A59B9">
        <w:rPr>
          <w:rFonts w:ascii="Calibri" w:eastAsia="Microsoft JhengHei" w:hAnsi="Calibri" w:cs="Calibri"/>
          <w:kern w:val="0"/>
          <w:sz w:val="22"/>
          <w:szCs w:val="22"/>
          <w:lang w:val="en-US"/>
          <w14:ligatures w14:val="none"/>
        </w:rPr>
        <w:t>, and advancing</w:t>
      </w:r>
      <w:r w:rsidR="004A59B9" w:rsidRPr="006956E4">
        <w:rPr>
          <w:rFonts w:ascii="Calibri" w:eastAsia="Microsoft JhengHei" w:hAnsi="Calibri" w:cs="Calibri"/>
          <w:kern w:val="0"/>
          <w:sz w:val="22"/>
          <w:szCs w:val="22"/>
          <w:lang w:val="en-US"/>
          <w14:ligatures w14:val="none"/>
        </w:rPr>
        <w:t xml:space="preserve"> the current capabilities of trajectory prediction models</w:t>
      </w:r>
      <w:r w:rsidR="004A59B9">
        <w:rPr>
          <w:rFonts w:ascii="Calibri" w:eastAsia="Microsoft JhengHei" w:hAnsi="Calibri" w:cs="Calibri"/>
          <w:kern w:val="0"/>
          <w:sz w:val="22"/>
          <w:szCs w:val="22"/>
          <w:lang w:val="en-US"/>
          <w14:ligatures w14:val="none"/>
        </w:rPr>
        <w:t xml:space="preserve"> in the future based on the findings</w:t>
      </w:r>
      <w:r w:rsidRPr="006956E4">
        <w:rPr>
          <w:rFonts w:ascii="Calibri" w:eastAsia="Microsoft JhengHei" w:hAnsi="Calibri" w:cs="Calibri"/>
          <w:kern w:val="0"/>
          <w:sz w:val="22"/>
          <w:szCs w:val="22"/>
          <w:lang w:val="en-US"/>
          <w14:ligatures w14:val="none"/>
        </w:rPr>
        <w:t>.</w:t>
      </w:r>
    </w:p>
    <w:p w14:paraId="516889D1" w14:textId="426A0721" w:rsidR="00FF11FA" w:rsidRDefault="006C4B38" w:rsidP="00CA2ECE">
      <w:pPr>
        <w:pStyle w:val="Heading1"/>
        <w:numPr>
          <w:ilvl w:val="0"/>
          <w:numId w:val="3"/>
        </w:numPr>
        <w:spacing w:line="360" w:lineRule="auto"/>
        <w:jc w:val="center"/>
        <w:rPr>
          <w:rFonts w:ascii="Calibri" w:hAnsi="Calibri" w:cs="Calibri"/>
          <w:b/>
          <w:bCs/>
          <w:color w:val="auto"/>
        </w:rPr>
      </w:pPr>
      <w:bookmarkStart w:id="10" w:name="_Toc180421725"/>
      <w:r>
        <w:rPr>
          <w:rFonts w:ascii="Calibri" w:hAnsi="Calibri" w:cs="Calibri"/>
          <w:b/>
          <w:bCs/>
          <w:color w:val="auto"/>
        </w:rPr>
        <w:lastRenderedPageBreak/>
        <w:t>Objective</w:t>
      </w:r>
      <w:r w:rsidR="00EE6E9B" w:rsidRPr="006D1AA9">
        <w:rPr>
          <w:rFonts w:ascii="Calibri" w:hAnsi="Calibri" w:cs="Calibri"/>
          <w:b/>
          <w:bCs/>
          <w:color w:val="auto"/>
        </w:rPr>
        <w:t xml:space="preserve"> </w:t>
      </w:r>
      <w:r w:rsidR="006357DC" w:rsidRPr="006D1AA9">
        <w:rPr>
          <w:rFonts w:ascii="Calibri" w:hAnsi="Calibri" w:cs="Calibri"/>
          <w:b/>
          <w:bCs/>
          <w:color w:val="auto"/>
        </w:rPr>
        <w:t>–</w:t>
      </w:r>
      <w:r w:rsidR="006357DC" w:rsidRPr="006D1AA9">
        <w:rPr>
          <w:rFonts w:ascii="Calibri" w:hAnsi="Calibri" w:cs="Calibri" w:hint="eastAsia"/>
          <w:b/>
          <w:bCs/>
          <w:color w:val="auto"/>
        </w:rPr>
        <w:t xml:space="preserve"> </w:t>
      </w:r>
      <w:r w:rsidR="004A27BF">
        <w:rPr>
          <w:rFonts w:ascii="Calibri" w:hAnsi="Calibri" w:cs="Calibri"/>
          <w:b/>
          <w:bCs/>
          <w:color w:val="auto"/>
        </w:rPr>
        <w:t xml:space="preserve">The </w:t>
      </w:r>
      <w:r w:rsidR="006357DC" w:rsidRPr="006D1AA9">
        <w:rPr>
          <w:rFonts w:ascii="Calibri" w:hAnsi="Calibri" w:cs="Calibri" w:hint="eastAsia"/>
          <w:b/>
          <w:bCs/>
          <w:color w:val="auto"/>
        </w:rPr>
        <w:t>Originality</w:t>
      </w:r>
      <w:bookmarkEnd w:id="10"/>
      <w:r w:rsidR="006357DC" w:rsidRPr="006D1AA9">
        <w:rPr>
          <w:rFonts w:ascii="Calibri" w:hAnsi="Calibri" w:cs="Calibri" w:hint="eastAsia"/>
          <w:b/>
          <w:bCs/>
          <w:color w:val="auto"/>
        </w:rPr>
        <w:t xml:space="preserve"> </w:t>
      </w:r>
    </w:p>
    <w:p w14:paraId="7E1EF234" w14:textId="0F7EB7FC" w:rsidR="00884ACD" w:rsidRDefault="00884ACD" w:rsidP="00737DC8">
      <w:pPr>
        <w:spacing w:line="360" w:lineRule="auto"/>
        <w:jc w:val="both"/>
        <w:rPr>
          <w:rFonts w:ascii="Calibri" w:eastAsia="Microsoft JhengHei" w:hAnsi="Calibri" w:cs="Calibri"/>
          <w:kern w:val="0"/>
          <w:sz w:val="22"/>
          <w:szCs w:val="22"/>
          <w14:ligatures w14:val="none"/>
        </w:rPr>
      </w:pPr>
      <w:r w:rsidRPr="00884ACD">
        <w:rPr>
          <w:rFonts w:ascii="Calibri" w:eastAsia="Microsoft JhengHei" w:hAnsi="Calibri" w:cs="Calibri"/>
          <w:kern w:val="0"/>
          <w:sz w:val="22"/>
          <w:szCs w:val="22"/>
          <w14:ligatures w14:val="none"/>
        </w:rPr>
        <w:t xml:space="preserve">In the previous section, I identified the limitations of traditional models in handling complex and unpredictable GA flight paths. To address these issues, this project focused on improving trajectory prediction by </w:t>
      </w:r>
      <w:r w:rsidR="00162A68">
        <w:rPr>
          <w:rFonts w:ascii="Calibri" w:eastAsia="Microsoft JhengHei" w:hAnsi="Calibri" w:cs="Calibri"/>
          <w:kern w:val="0"/>
          <w:sz w:val="22"/>
          <w:szCs w:val="22"/>
          <w14:ligatures w14:val="none"/>
        </w:rPr>
        <w:t>confronting</w:t>
      </w:r>
      <w:r w:rsidRPr="00884ACD">
        <w:rPr>
          <w:rFonts w:ascii="Calibri" w:eastAsia="Microsoft JhengHei" w:hAnsi="Calibri" w:cs="Calibri"/>
          <w:kern w:val="0"/>
          <w:sz w:val="22"/>
          <w:szCs w:val="22"/>
          <w14:ligatures w14:val="none"/>
        </w:rPr>
        <w:t xml:space="preserve"> challenges related to out-of-distribution (OOD) and non-independent, non-identically distributed (non-IID) data. Traditional models like the Kalman Filter (Im, 2024) and Constant Velocity (CV) model (Baisa, 2020) often perform well in controlled environments. However, they struggle to adapt to the highly variable conditions of GA operations. GA flights frequently encounter diverse weather patterns, fluctuating altitudes, and irregular flight paths, which makes accurate prediction difficult for such models (Wang et al., 2021).</w:t>
      </w:r>
    </w:p>
    <w:p w14:paraId="1BA9903F" w14:textId="77777777" w:rsidR="00E03224" w:rsidRDefault="004F78C4" w:rsidP="00C56FD5">
      <w:pPr>
        <w:spacing w:line="360" w:lineRule="auto"/>
        <w:jc w:val="both"/>
        <w:rPr>
          <w:rFonts w:ascii="Calibri" w:eastAsia="Microsoft JhengHei" w:hAnsi="Calibri" w:cs="Calibri"/>
          <w:kern w:val="0"/>
          <w:sz w:val="22"/>
          <w:szCs w:val="22"/>
          <w14:ligatures w14:val="none"/>
        </w:rPr>
      </w:pPr>
      <w:r>
        <w:rPr>
          <w:rFonts w:ascii="Calibri" w:eastAsia="Microsoft JhengHei" w:hAnsi="Calibri" w:cs="Calibri" w:hint="eastAsia"/>
          <w:kern w:val="0"/>
          <w:sz w:val="22"/>
          <w:szCs w:val="22"/>
          <w:lang w:val="en-US"/>
          <w14:ligatures w14:val="none"/>
        </w:rPr>
        <w:t>My</w:t>
      </w:r>
      <w:r w:rsidR="00737DC8" w:rsidRPr="00737DC8">
        <w:rPr>
          <w:rFonts w:ascii="Calibri" w:eastAsia="Microsoft JhengHei" w:hAnsi="Calibri" w:cs="Calibri"/>
          <w:kern w:val="0"/>
          <w:sz w:val="22"/>
          <w:szCs w:val="22"/>
          <w:lang w:val="en-US"/>
          <w14:ligatures w14:val="none"/>
        </w:rPr>
        <w:t xml:space="preserve"> approach focused </w:t>
      </w:r>
      <w:r w:rsidR="00C26D74" w:rsidRPr="00C26D74">
        <w:rPr>
          <w:rFonts w:ascii="Calibri" w:eastAsia="Microsoft JhengHei" w:hAnsi="Calibri" w:cs="Calibri"/>
          <w:kern w:val="0"/>
          <w:sz w:val="22"/>
          <w:szCs w:val="22"/>
          <w14:ligatures w14:val="none"/>
        </w:rPr>
        <w:t>on refining a pre-trained trajectory prediction model.</w:t>
      </w:r>
      <w:r w:rsidR="00C26D74">
        <w:rPr>
          <w:rFonts w:ascii="Calibri" w:eastAsia="Microsoft JhengHei" w:hAnsi="Calibri" w:cs="Calibri"/>
          <w:kern w:val="0"/>
          <w:sz w:val="22"/>
          <w:szCs w:val="22"/>
          <w14:ligatures w14:val="none"/>
        </w:rPr>
        <w:t xml:space="preserve"> </w:t>
      </w:r>
      <w:r w:rsidR="00737DC8" w:rsidRPr="00737DC8">
        <w:rPr>
          <w:rFonts w:ascii="Calibri" w:eastAsia="Microsoft JhengHei" w:hAnsi="Calibri" w:cs="Calibri"/>
          <w:kern w:val="0"/>
          <w:sz w:val="22"/>
          <w:szCs w:val="22"/>
          <w:lang w:val="en-US"/>
          <w14:ligatures w14:val="none"/>
        </w:rPr>
        <w:t xml:space="preserve">One of the main improvements involved the implementation of uncertainty estimation techniques, which allowed the model to assess its confidence in predictions. </w:t>
      </w:r>
      <w:r w:rsidR="00E03224" w:rsidRPr="00E03224">
        <w:rPr>
          <w:rFonts w:ascii="Calibri" w:eastAsia="Microsoft JhengHei" w:hAnsi="Calibri" w:cs="Calibri"/>
          <w:kern w:val="0"/>
          <w:sz w:val="22"/>
          <w:szCs w:val="22"/>
          <w14:ligatures w14:val="none"/>
        </w:rPr>
        <w:t>This made it possible to identify OOD instances and adjust the model's predictions accordingly. As a result, the model’s capacity to generalize to unfamiliar conditions and flight patterns significantly improved. Uncertainty estimation played a critical role in distinguishing between in-distribution and OOD data, reducing the chances of incorrect predictions.</w:t>
      </w:r>
    </w:p>
    <w:p w14:paraId="7F950A13" w14:textId="6B9E8243" w:rsidR="00D630DA" w:rsidRPr="004F78C4" w:rsidRDefault="00E03224" w:rsidP="00C56FD5">
      <w:pPr>
        <w:spacing w:line="360" w:lineRule="auto"/>
        <w:jc w:val="both"/>
        <w:rPr>
          <w:rFonts w:ascii="Calibri" w:eastAsia="Microsoft JhengHei" w:hAnsi="Calibri" w:cs="Calibri"/>
          <w:kern w:val="0"/>
          <w:sz w:val="22"/>
          <w:szCs w:val="22"/>
          <w:lang w:val="en-US"/>
          <w14:ligatures w14:val="none"/>
        </w:rPr>
      </w:pPr>
      <w:r w:rsidRPr="00E03224">
        <w:rPr>
          <w:rFonts w:ascii="Calibri" w:eastAsia="Microsoft JhengHei" w:hAnsi="Calibri" w:cs="Calibri"/>
          <w:kern w:val="0"/>
          <w:sz w:val="22"/>
          <w:szCs w:val="22"/>
          <w14:ligatures w14:val="none"/>
        </w:rPr>
        <w:t>Additionally, my teammate Andryian Saputra led the development of synthetic data generation. This synthetic data simulated the unpredictable conditions of GA operations by introducing controlled variations. Incorporating synthetic data into the training process exposed the model to a wider range of flight scenarios. This enhanced its ability to generalize when confronted with non-IID data, making the model more adaptable to real-world aviation conditions.</w:t>
      </w:r>
    </w:p>
    <w:p w14:paraId="380A39CB" w14:textId="6B21FEB4" w:rsidR="006C4B38" w:rsidRDefault="00EC6061" w:rsidP="00C56FD5">
      <w:pPr>
        <w:pStyle w:val="Heading2"/>
        <w:numPr>
          <w:ilvl w:val="1"/>
          <w:numId w:val="3"/>
        </w:numPr>
        <w:spacing w:line="360" w:lineRule="auto"/>
        <w:jc w:val="center"/>
        <w:rPr>
          <w:rFonts w:ascii="Calibri" w:hAnsi="Calibri" w:cs="Calibri"/>
          <w:b/>
          <w:bCs/>
          <w:color w:val="auto"/>
        </w:rPr>
      </w:pPr>
      <w:bookmarkStart w:id="11" w:name="_Toc180421726"/>
      <w:r>
        <w:rPr>
          <w:rFonts w:ascii="Calibri" w:hAnsi="Calibri" w:cs="Calibri"/>
          <w:b/>
          <w:bCs/>
          <w:color w:val="auto"/>
        </w:rPr>
        <w:t>Key Achievements</w:t>
      </w:r>
      <w:bookmarkEnd w:id="11"/>
    </w:p>
    <w:p w14:paraId="490CE406" w14:textId="0F32BA20" w:rsidR="00F3504F" w:rsidRDefault="00F3504F" w:rsidP="00F8327E">
      <w:pPr>
        <w:spacing w:line="360" w:lineRule="auto"/>
        <w:jc w:val="both"/>
        <w:rPr>
          <w:rFonts w:ascii="Calibri" w:eastAsia="Times New Roman" w:hAnsi="Calibri" w:cs="Calibri"/>
          <w:kern w:val="0"/>
          <w:sz w:val="22"/>
          <w:szCs w:val="22"/>
          <w14:ligatures w14:val="none"/>
        </w:rPr>
      </w:pPr>
      <w:r w:rsidRPr="00F3504F">
        <w:rPr>
          <w:rFonts w:ascii="Calibri" w:eastAsia="Times New Roman" w:hAnsi="Calibri" w:cs="Calibri"/>
          <w:kern w:val="0"/>
          <w:sz w:val="22"/>
          <w:szCs w:val="22"/>
          <w14:ligatures w14:val="none"/>
        </w:rPr>
        <w:t xml:space="preserve">Throughout the course of this project, several key milestones were achieved, each of which played an essential role in improving the model’s ability to predict complex General Aviation (GA) flight trajectories. One of the most </w:t>
      </w:r>
      <w:r w:rsidR="00DE172A">
        <w:rPr>
          <w:rFonts w:ascii="Calibri" w:eastAsia="Times New Roman" w:hAnsi="Calibri" w:cs="Calibri"/>
          <w:kern w:val="0"/>
          <w:sz w:val="22"/>
          <w:szCs w:val="22"/>
          <w14:ligatures w14:val="none"/>
        </w:rPr>
        <w:t>important</w:t>
      </w:r>
      <w:r w:rsidRPr="00F3504F">
        <w:rPr>
          <w:rFonts w:ascii="Calibri" w:eastAsia="Times New Roman" w:hAnsi="Calibri" w:cs="Calibri"/>
          <w:kern w:val="0"/>
          <w:sz w:val="22"/>
          <w:szCs w:val="22"/>
          <w14:ligatures w14:val="none"/>
        </w:rPr>
        <w:t xml:space="preserve"> achievements was the refinement of the pre-trained models. By fine-tuning these models, I ensured that they could better handle out-of-distribution (OOD) and non-independent, non-identically distributed (non-IID) data, which are prevalent in GA operations. This fine-tuning enabled the model to capture the dynamic and unpredictable nature of real-world GA flight paths more accurately.</w:t>
      </w:r>
    </w:p>
    <w:p w14:paraId="3C1725D3" w14:textId="77777777" w:rsidR="00F3504F" w:rsidRDefault="00F3504F" w:rsidP="00F8327E">
      <w:pPr>
        <w:spacing w:line="360" w:lineRule="auto"/>
        <w:jc w:val="both"/>
        <w:rPr>
          <w:rFonts w:ascii="Calibri" w:hAnsi="Calibri" w:cs="Calibri"/>
          <w:kern w:val="0"/>
          <w:sz w:val="22"/>
          <w:szCs w:val="22"/>
          <w14:ligatures w14:val="none"/>
        </w:rPr>
      </w:pPr>
      <w:r w:rsidRPr="00F3504F">
        <w:rPr>
          <w:rFonts w:ascii="Calibri" w:hAnsi="Calibri" w:cs="Calibri"/>
          <w:kern w:val="0"/>
          <w:sz w:val="22"/>
          <w:szCs w:val="22"/>
          <w14:ligatures w14:val="none"/>
        </w:rPr>
        <w:t xml:space="preserve">The successful integration of synthetic data was another pivotal achievement. Synthetic flight data introduced controlled variations, simulating a wide range of GA flight scenarios that were difficult to capture with real-world data alone. This significantly enhanced the model’s generalization capabilities, </w:t>
      </w:r>
      <w:r w:rsidRPr="00F3504F">
        <w:rPr>
          <w:rFonts w:ascii="Calibri" w:hAnsi="Calibri" w:cs="Calibri"/>
          <w:kern w:val="0"/>
          <w:sz w:val="22"/>
          <w:szCs w:val="22"/>
          <w14:ligatures w14:val="none"/>
        </w:rPr>
        <w:lastRenderedPageBreak/>
        <w:t>improving its performance when dealing with OOD data. By exposing the model to a broader array of flight conditions, I was able to ensure greater predictive accuracy, even in unfamiliar situations.</w:t>
      </w:r>
    </w:p>
    <w:p w14:paraId="509F53F2" w14:textId="1E9A28D3" w:rsidR="00F3504F" w:rsidRDefault="00F3504F" w:rsidP="00F8327E">
      <w:pPr>
        <w:spacing w:line="360" w:lineRule="auto"/>
        <w:jc w:val="both"/>
        <w:rPr>
          <w:rFonts w:ascii="Calibri" w:hAnsi="Calibri" w:cs="Calibri"/>
          <w:kern w:val="0"/>
          <w:sz w:val="22"/>
          <w:szCs w:val="22"/>
          <w14:ligatures w14:val="none"/>
        </w:rPr>
      </w:pPr>
      <w:r w:rsidRPr="00F3504F">
        <w:rPr>
          <w:rFonts w:ascii="Calibri" w:hAnsi="Calibri" w:cs="Calibri"/>
          <w:kern w:val="0"/>
          <w:sz w:val="22"/>
          <w:szCs w:val="22"/>
          <w14:ligatures w14:val="none"/>
        </w:rPr>
        <w:t xml:space="preserve">Additionally, I implemented uncertainty estimation techniques, particularly Maximum Softmax Probability (MSP), to quantify the model’s confidence when making predictions in both in-distribution (ID) and OOD situations. This provided a reliable means for the model to express uncertainty, particularly when encountering data outside its training distribution. The inclusion of this technique reduced the risk of overconfident but incorrect predictions, </w:t>
      </w:r>
      <w:r>
        <w:rPr>
          <w:rFonts w:ascii="Calibri" w:hAnsi="Calibri" w:cs="Calibri"/>
          <w:kern w:val="0"/>
          <w:sz w:val="22"/>
          <w:szCs w:val="22"/>
          <w14:ligatures w14:val="none"/>
        </w:rPr>
        <w:t>supporting</w:t>
      </w:r>
      <w:r w:rsidRPr="00F3504F">
        <w:rPr>
          <w:rFonts w:ascii="Calibri" w:hAnsi="Calibri" w:cs="Calibri"/>
          <w:kern w:val="0"/>
          <w:sz w:val="22"/>
          <w:szCs w:val="22"/>
          <w14:ligatures w14:val="none"/>
        </w:rPr>
        <w:t xml:space="preserve"> the model’s robustness when faced with unexpected inputs.</w:t>
      </w:r>
    </w:p>
    <w:p w14:paraId="7BFA90B3" w14:textId="1B0B4C80" w:rsidR="00D630DA" w:rsidRPr="00D630DA" w:rsidRDefault="008F3713" w:rsidP="00D630DA">
      <w:pPr>
        <w:spacing w:line="360" w:lineRule="auto"/>
        <w:jc w:val="both"/>
        <w:rPr>
          <w:rFonts w:ascii="Calibri" w:hAnsi="Calibri" w:cs="Calibri"/>
          <w:sz w:val="22"/>
          <w:szCs w:val="22"/>
        </w:rPr>
      </w:pPr>
      <w:r w:rsidRPr="008F3713">
        <w:rPr>
          <w:rFonts w:ascii="Calibri" w:hAnsi="Calibri" w:cs="Calibri"/>
          <w:sz w:val="22"/>
          <w:szCs w:val="22"/>
        </w:rPr>
        <w:t>Visualizations such as training and test loss curves, alongside 3D scatter plots of predicted flight paths, were critical in assessing the model’s learning progression and its ability to handle both ID and OOD data. These visual tools helped identify overfitting or underfitting, providing valuable insight into how the model could be further refined for real-world GA applications. Ultimately, these achievements significantly contributed to the model's ability to adapt to GA’s complex, ever-changing environments.</w:t>
      </w:r>
    </w:p>
    <w:p w14:paraId="58013EAD" w14:textId="34FF36FD" w:rsidR="00FF11FA" w:rsidRPr="00072F0B" w:rsidRDefault="00072F0B" w:rsidP="009709E3">
      <w:pPr>
        <w:pStyle w:val="Heading2"/>
        <w:spacing w:line="360" w:lineRule="auto"/>
        <w:jc w:val="center"/>
        <w:rPr>
          <w:rFonts w:ascii="Calibri" w:hAnsi="Calibri" w:cs="Calibri"/>
          <w:b/>
          <w:bCs/>
          <w:color w:val="auto"/>
        </w:rPr>
      </w:pPr>
      <w:bookmarkStart w:id="12" w:name="_Toc180421727"/>
      <w:r w:rsidRPr="00072F0B">
        <w:rPr>
          <w:rFonts w:ascii="Calibri" w:hAnsi="Calibri" w:cs="Calibri"/>
          <w:b/>
          <w:bCs/>
          <w:color w:val="auto"/>
        </w:rPr>
        <w:t xml:space="preserve">2.2 </w:t>
      </w:r>
      <w:r w:rsidR="00EC6061">
        <w:rPr>
          <w:rFonts w:ascii="Calibri" w:hAnsi="Calibri" w:cs="Calibri"/>
          <w:b/>
          <w:bCs/>
          <w:color w:val="auto"/>
        </w:rPr>
        <w:t>W</w:t>
      </w:r>
      <w:r w:rsidR="00EC6061" w:rsidRPr="00072F0B">
        <w:rPr>
          <w:rFonts w:ascii="Calibri" w:hAnsi="Calibri" w:cs="Calibri"/>
          <w:b/>
          <w:bCs/>
          <w:color w:val="auto"/>
        </w:rPr>
        <w:t>orkflow</w:t>
      </w:r>
      <w:bookmarkEnd w:id="12"/>
    </w:p>
    <w:p w14:paraId="1EA29C16" w14:textId="77777777" w:rsidR="000A47CE" w:rsidRPr="000A47CE" w:rsidRDefault="000A47CE" w:rsidP="00F50C36">
      <w:pPr>
        <w:spacing w:line="360" w:lineRule="auto"/>
        <w:jc w:val="both"/>
        <w:rPr>
          <w:rFonts w:ascii="Calibri" w:hAnsi="Calibri" w:cs="Calibri"/>
          <w:sz w:val="22"/>
          <w:szCs w:val="22"/>
        </w:rPr>
      </w:pPr>
      <w:r w:rsidRPr="000A47CE">
        <w:rPr>
          <w:rFonts w:ascii="Calibri" w:hAnsi="Calibri" w:cs="Calibri"/>
          <w:sz w:val="22"/>
          <w:szCs w:val="22"/>
        </w:rPr>
        <w:t>This project followed a detailed workflow, consisting of several critical phases aimed at refining the pre-trained model and integrating synthetic data to maximize its effectiveness. Each phase played a pivotal role in constructing a robust trajectory prediction model capable of addressing out-of-distribution (OOD) and non-independent and identically distributed (non-IID) data challenges.</w:t>
      </w:r>
    </w:p>
    <w:p w14:paraId="5F4AB6B5" w14:textId="22D43FF2" w:rsidR="000A47CE" w:rsidRPr="000A47CE" w:rsidRDefault="000A47CE" w:rsidP="00F50C36">
      <w:pPr>
        <w:pStyle w:val="ListParagraph"/>
        <w:numPr>
          <w:ilvl w:val="0"/>
          <w:numId w:val="42"/>
        </w:numPr>
        <w:spacing w:line="360" w:lineRule="auto"/>
        <w:ind w:hanging="270"/>
        <w:rPr>
          <w:rFonts w:ascii="Calibri" w:hAnsi="Calibri" w:cs="Calibri"/>
          <w:sz w:val="22"/>
          <w:szCs w:val="22"/>
        </w:rPr>
      </w:pPr>
      <w:r w:rsidRPr="005E1C55">
        <w:rPr>
          <w:rFonts w:ascii="Calibri" w:hAnsi="Calibri" w:cs="Calibri"/>
          <w:sz w:val="22"/>
          <w:szCs w:val="22"/>
        </w:rPr>
        <w:t>Data</w:t>
      </w:r>
      <w:r w:rsidRPr="005E1C55">
        <w:rPr>
          <w:rFonts w:ascii="Calibri" w:hAnsi="Calibri" w:cs="Calibri" w:hint="eastAsia"/>
          <w:sz w:val="22"/>
          <w:szCs w:val="22"/>
        </w:rPr>
        <w:t xml:space="preserve"> </w:t>
      </w:r>
      <w:r w:rsidRPr="005E1C55">
        <w:rPr>
          <w:rFonts w:ascii="Calibri" w:hAnsi="Calibri" w:cs="Calibri"/>
          <w:sz w:val="22"/>
          <w:szCs w:val="22"/>
        </w:rPr>
        <w:t>Processing:</w:t>
      </w:r>
      <w:r w:rsidRPr="000A47CE">
        <w:rPr>
          <w:rFonts w:ascii="Calibri" w:hAnsi="Calibri" w:cs="Calibri"/>
          <w:sz w:val="22"/>
          <w:szCs w:val="22"/>
        </w:rPr>
        <w:br/>
        <w:t>The initial phase involved gathering and processing the real-world general aviation dataset. This included data cleaning, reformatting, and preprocessing to ensure the dataset was suitable for model integration. Handling missing or inconsistent data points was crucial to ensure the dataset’s reliability for the model’s trial run.</w:t>
      </w:r>
    </w:p>
    <w:p w14:paraId="505018DE" w14:textId="663406BD" w:rsidR="000A47CE" w:rsidRPr="000A47CE" w:rsidRDefault="000A47CE" w:rsidP="00354A2A">
      <w:pPr>
        <w:pStyle w:val="ListParagraph"/>
        <w:numPr>
          <w:ilvl w:val="0"/>
          <w:numId w:val="42"/>
        </w:numPr>
        <w:spacing w:line="360" w:lineRule="auto"/>
        <w:rPr>
          <w:rFonts w:ascii="Calibri" w:hAnsi="Calibri" w:cs="Calibri"/>
          <w:sz w:val="22"/>
          <w:szCs w:val="22"/>
        </w:rPr>
      </w:pPr>
      <w:r w:rsidRPr="005E1C55">
        <w:rPr>
          <w:rFonts w:ascii="Calibri" w:hAnsi="Calibri" w:cs="Calibri"/>
          <w:sz w:val="22"/>
          <w:szCs w:val="22"/>
        </w:rPr>
        <w:t>Pre-trained Model Trial Run:</w:t>
      </w:r>
      <w:r w:rsidRPr="000A47CE">
        <w:rPr>
          <w:rFonts w:ascii="Calibri" w:hAnsi="Calibri" w:cs="Calibri"/>
          <w:sz w:val="22"/>
          <w:szCs w:val="22"/>
        </w:rPr>
        <w:br/>
        <w:t xml:space="preserve">Once the data was prepared, </w:t>
      </w:r>
      <w:r w:rsidR="00751C1F">
        <w:rPr>
          <w:rFonts w:ascii="Calibri" w:hAnsi="Calibri" w:cs="Calibri" w:hint="eastAsia"/>
          <w:sz w:val="22"/>
          <w:szCs w:val="22"/>
        </w:rPr>
        <w:t>I</w:t>
      </w:r>
      <w:r w:rsidRPr="000A47CE">
        <w:rPr>
          <w:rFonts w:ascii="Calibri" w:hAnsi="Calibri" w:cs="Calibri"/>
          <w:sz w:val="22"/>
          <w:szCs w:val="22"/>
        </w:rPr>
        <w:t xml:space="preserve"> ran the pre-trained model as an initial test. This trial run generated baseline performance metrics, providing us with an early evaluation of the model’s strengths and limitations using the real-world dataset. The results guided us on areas for improvement before further tuning.</w:t>
      </w:r>
    </w:p>
    <w:p w14:paraId="2BD6D1B2" w14:textId="33D380F0" w:rsidR="000A47CE" w:rsidRPr="000A47CE" w:rsidRDefault="000A47CE" w:rsidP="00354A2A">
      <w:pPr>
        <w:pStyle w:val="ListParagraph"/>
        <w:numPr>
          <w:ilvl w:val="0"/>
          <w:numId w:val="42"/>
        </w:numPr>
        <w:spacing w:line="360" w:lineRule="auto"/>
        <w:rPr>
          <w:rFonts w:ascii="Calibri" w:hAnsi="Calibri" w:cs="Calibri"/>
          <w:sz w:val="22"/>
          <w:szCs w:val="22"/>
        </w:rPr>
      </w:pPr>
      <w:r w:rsidRPr="005E1C55">
        <w:rPr>
          <w:rFonts w:ascii="Calibri" w:hAnsi="Calibri" w:cs="Calibri"/>
          <w:sz w:val="22"/>
          <w:szCs w:val="22"/>
        </w:rPr>
        <w:t>Fine-tuning and Additional Enhancements:</w:t>
      </w:r>
      <w:r w:rsidRPr="000A47CE">
        <w:rPr>
          <w:rFonts w:ascii="Calibri" w:hAnsi="Calibri" w:cs="Calibri"/>
          <w:sz w:val="22"/>
          <w:szCs w:val="22"/>
        </w:rPr>
        <w:br/>
        <w:t xml:space="preserve">Using the insights from the trial run, </w:t>
      </w:r>
      <w:r w:rsidR="00751C1F">
        <w:rPr>
          <w:rFonts w:ascii="Calibri" w:hAnsi="Calibri" w:cs="Calibri" w:hint="eastAsia"/>
          <w:sz w:val="22"/>
          <w:szCs w:val="22"/>
        </w:rPr>
        <w:t>I</w:t>
      </w:r>
      <w:r w:rsidRPr="000A47CE">
        <w:rPr>
          <w:rFonts w:ascii="Calibri" w:hAnsi="Calibri" w:cs="Calibri"/>
          <w:sz w:val="22"/>
          <w:szCs w:val="22"/>
        </w:rPr>
        <w:t xml:space="preserve"> fine-tuned the model to improve its performance. Both supervised and unsupervised learning techniques were incorporated to help the model better handle complex patterns in the data. We also introduced uncertainty </w:t>
      </w:r>
      <w:r w:rsidRPr="000A47CE">
        <w:rPr>
          <w:rFonts w:ascii="Calibri" w:hAnsi="Calibri" w:cs="Calibri"/>
          <w:sz w:val="22"/>
          <w:szCs w:val="22"/>
        </w:rPr>
        <w:lastRenderedPageBreak/>
        <w:t>estimation techniques to enhance robustness, especially in OOD cases. To aid understanding of how the model processed unseen data, we developed visualization methods for the unsupervised learning outcomes.</w:t>
      </w:r>
    </w:p>
    <w:p w14:paraId="6B37535B" w14:textId="61E2AF3C" w:rsidR="000A47CE" w:rsidRPr="000A47CE" w:rsidRDefault="000A47CE" w:rsidP="00354A2A">
      <w:pPr>
        <w:pStyle w:val="ListParagraph"/>
        <w:numPr>
          <w:ilvl w:val="0"/>
          <w:numId w:val="42"/>
        </w:numPr>
        <w:spacing w:line="360" w:lineRule="auto"/>
        <w:rPr>
          <w:rFonts w:ascii="Calibri" w:hAnsi="Calibri" w:cs="Calibri"/>
          <w:sz w:val="22"/>
          <w:szCs w:val="22"/>
        </w:rPr>
      </w:pPr>
      <w:r w:rsidRPr="005E1C55">
        <w:rPr>
          <w:rFonts w:ascii="Calibri" w:hAnsi="Calibri" w:cs="Calibri"/>
          <w:sz w:val="22"/>
          <w:szCs w:val="22"/>
        </w:rPr>
        <w:t>First Evaluation:</w:t>
      </w:r>
      <w:r w:rsidRPr="000A47CE">
        <w:rPr>
          <w:rFonts w:ascii="Calibri" w:hAnsi="Calibri" w:cs="Calibri"/>
          <w:sz w:val="22"/>
          <w:szCs w:val="22"/>
        </w:rPr>
        <w:br/>
        <w:t xml:space="preserve">Following the fine-tuning process, </w:t>
      </w:r>
      <w:r w:rsidR="00751C1F">
        <w:rPr>
          <w:rFonts w:ascii="Calibri" w:hAnsi="Calibri" w:cs="Calibri" w:hint="eastAsia"/>
          <w:sz w:val="22"/>
          <w:szCs w:val="22"/>
        </w:rPr>
        <w:t>I</w:t>
      </w:r>
      <w:r w:rsidRPr="000A47CE">
        <w:rPr>
          <w:rFonts w:ascii="Calibri" w:hAnsi="Calibri" w:cs="Calibri"/>
          <w:sz w:val="22"/>
          <w:szCs w:val="22"/>
        </w:rPr>
        <w:t xml:space="preserve"> conducted the first formal evaluation. This involved a detailed comparison between the updated model’s performance and the baseline results from the trial run. The analysis, based on quantitative metrics and visualized graphs, showed improvements in predictive accuracy, model confidence, and generalization to unfamiliar flight conditions.</w:t>
      </w:r>
    </w:p>
    <w:p w14:paraId="4485C504" w14:textId="5D404EAC" w:rsidR="000A47CE" w:rsidRPr="000A47CE" w:rsidRDefault="000A47CE" w:rsidP="00354A2A">
      <w:pPr>
        <w:pStyle w:val="ListParagraph"/>
        <w:numPr>
          <w:ilvl w:val="0"/>
          <w:numId w:val="42"/>
        </w:numPr>
        <w:spacing w:line="360" w:lineRule="auto"/>
        <w:rPr>
          <w:rFonts w:ascii="Calibri" w:hAnsi="Calibri" w:cs="Calibri"/>
          <w:sz w:val="22"/>
          <w:szCs w:val="22"/>
        </w:rPr>
      </w:pPr>
      <w:r w:rsidRPr="005E1C55">
        <w:rPr>
          <w:rFonts w:ascii="Calibri" w:hAnsi="Calibri" w:cs="Calibri"/>
          <w:sz w:val="22"/>
          <w:szCs w:val="22"/>
        </w:rPr>
        <w:t>Synthetic Data Integration:</w:t>
      </w:r>
      <w:r w:rsidRPr="000A47CE">
        <w:rPr>
          <w:rFonts w:ascii="Calibri" w:hAnsi="Calibri" w:cs="Calibri"/>
          <w:sz w:val="22"/>
          <w:szCs w:val="22"/>
        </w:rPr>
        <w:br/>
        <w:t xml:space="preserve">After the first evaluation, </w:t>
      </w:r>
      <w:r w:rsidR="00751C1F">
        <w:rPr>
          <w:rFonts w:ascii="Calibri" w:hAnsi="Calibri" w:cs="Calibri" w:hint="eastAsia"/>
          <w:sz w:val="22"/>
          <w:szCs w:val="22"/>
        </w:rPr>
        <w:t>I</w:t>
      </w:r>
      <w:r w:rsidRPr="000A47CE">
        <w:rPr>
          <w:rFonts w:ascii="Calibri" w:hAnsi="Calibri" w:cs="Calibri"/>
          <w:sz w:val="22"/>
          <w:szCs w:val="22"/>
        </w:rPr>
        <w:t xml:space="preserve"> began incorporating synthetic data generated by my partner, Andryian Saputra. This phase involved modifying the model to effectively utilize the synthetic data and integrate it with the real-world dataset. The synthetic data introduced new, previously unseen variations, testing the model’s adaptability to novel scenarios and its capacity to handle non-IID data.</w:t>
      </w:r>
    </w:p>
    <w:p w14:paraId="5AE40723" w14:textId="7A0333F6" w:rsidR="000A47CE" w:rsidRPr="000A47CE" w:rsidRDefault="000A47CE" w:rsidP="00354A2A">
      <w:pPr>
        <w:pStyle w:val="ListParagraph"/>
        <w:numPr>
          <w:ilvl w:val="0"/>
          <w:numId w:val="42"/>
        </w:numPr>
        <w:spacing w:line="360" w:lineRule="auto"/>
        <w:rPr>
          <w:rFonts w:ascii="Calibri" w:hAnsi="Calibri" w:cs="Calibri"/>
          <w:sz w:val="22"/>
          <w:szCs w:val="22"/>
        </w:rPr>
      </w:pPr>
      <w:r w:rsidRPr="005E1C55">
        <w:rPr>
          <w:rFonts w:ascii="Calibri" w:hAnsi="Calibri" w:cs="Calibri"/>
          <w:sz w:val="22"/>
          <w:szCs w:val="22"/>
        </w:rPr>
        <w:t>Second Evaluation:</w:t>
      </w:r>
      <w:r w:rsidRPr="005E1C55">
        <w:rPr>
          <w:rFonts w:ascii="Calibri" w:hAnsi="Calibri" w:cs="Calibri"/>
          <w:sz w:val="22"/>
          <w:szCs w:val="22"/>
        </w:rPr>
        <w:br/>
      </w:r>
      <w:r w:rsidRPr="000A47CE">
        <w:rPr>
          <w:rFonts w:ascii="Calibri" w:hAnsi="Calibri" w:cs="Calibri"/>
          <w:sz w:val="22"/>
          <w:szCs w:val="22"/>
        </w:rPr>
        <w:t xml:space="preserve">With the synthetic data incorporated, </w:t>
      </w:r>
      <w:r w:rsidR="00751C1F">
        <w:rPr>
          <w:rFonts w:ascii="Calibri" w:hAnsi="Calibri" w:cs="Calibri" w:hint="eastAsia"/>
          <w:sz w:val="22"/>
          <w:szCs w:val="22"/>
        </w:rPr>
        <w:t>I</w:t>
      </w:r>
      <w:r w:rsidRPr="000A47CE">
        <w:rPr>
          <w:rFonts w:ascii="Calibri" w:hAnsi="Calibri" w:cs="Calibri"/>
          <w:sz w:val="22"/>
          <w:szCs w:val="22"/>
        </w:rPr>
        <w:t xml:space="preserve"> carried out a second evaluation to assess how well the model performed with the expanded dataset. This phase focused on analyzing how the model adapted to the synthetic data alongside the real-world information. The results demonstrated the model's improved ability to predict under unfamiliar or OOD conditions, highlighting the positive impact of synthetic data on enhancing prediction reliability in general aviation contexts.</w:t>
      </w:r>
    </w:p>
    <w:p w14:paraId="004F62E1" w14:textId="49F01600" w:rsidR="00FF11FA" w:rsidRDefault="00B84FC9" w:rsidP="00B84FC9">
      <w:pPr>
        <w:spacing w:line="360" w:lineRule="auto"/>
        <w:jc w:val="center"/>
        <w:rPr>
          <w:rFonts w:ascii="Calibri" w:hAnsi="Calibri" w:cs="Calibri"/>
        </w:rPr>
      </w:pPr>
      <w:r>
        <w:rPr>
          <w:rFonts w:ascii="Calibri" w:hAnsi="Calibri" w:cs="Calibri"/>
          <w:noProof/>
        </w:rPr>
        <w:lastRenderedPageBreak/>
        <w:drawing>
          <wp:inline distT="0" distB="0" distL="0" distR="0" wp14:anchorId="1A88EC99" wp14:editId="40FB4794">
            <wp:extent cx="1624760" cy="3602030"/>
            <wp:effectExtent l="0" t="0" r="0" b="0"/>
            <wp:docPr id="1411097039" name="Picture 3" descr="Workflow&#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97039" name="Picture 3" descr="Workflow&#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41568" cy="3639294"/>
                    </a:xfrm>
                    <a:prstGeom prst="rect">
                      <a:avLst/>
                    </a:prstGeom>
                  </pic:spPr>
                </pic:pic>
              </a:graphicData>
            </a:graphic>
          </wp:inline>
        </w:drawing>
      </w:r>
    </w:p>
    <w:p w14:paraId="6840EB72" w14:textId="739BB6CE" w:rsidR="004F56AD" w:rsidRPr="006D1AA9" w:rsidRDefault="004F56AD" w:rsidP="004F56AD">
      <w:pPr>
        <w:pStyle w:val="Caption"/>
        <w:keepNext/>
        <w:jc w:val="center"/>
        <w:rPr>
          <w:rFonts w:ascii="Calibri" w:hAnsi="Calibri" w:cs="Calibri"/>
        </w:rPr>
      </w:pPr>
      <w:r w:rsidRPr="00F77FF3">
        <w:rPr>
          <w:rFonts w:ascii="Calibri" w:hAnsi="Calibri" w:cs="Calibri"/>
          <w:b/>
          <w:bCs/>
        </w:rPr>
        <w:t xml:space="preserve">Figure </w:t>
      </w:r>
      <w:r w:rsidRPr="00F77FF3">
        <w:rPr>
          <w:rFonts w:ascii="Calibri" w:hAnsi="Calibri" w:cs="Calibri"/>
          <w:b/>
          <w:bCs/>
        </w:rPr>
        <w:fldChar w:fldCharType="begin"/>
      </w:r>
      <w:r w:rsidRPr="00F77FF3">
        <w:rPr>
          <w:rFonts w:ascii="Calibri" w:hAnsi="Calibri" w:cs="Calibri"/>
          <w:b/>
          <w:bCs/>
        </w:rPr>
        <w:instrText xml:space="preserve"> SEQ Figure \* ARABIC </w:instrText>
      </w:r>
      <w:r w:rsidRPr="00F77FF3">
        <w:rPr>
          <w:rFonts w:ascii="Calibri" w:hAnsi="Calibri" w:cs="Calibri"/>
          <w:b/>
          <w:bCs/>
        </w:rPr>
        <w:fldChar w:fldCharType="separate"/>
      </w:r>
      <w:r w:rsidRPr="00F77FF3">
        <w:rPr>
          <w:rFonts w:ascii="Calibri" w:hAnsi="Calibri" w:cs="Calibri"/>
          <w:b/>
          <w:bCs/>
          <w:noProof/>
        </w:rPr>
        <w:t>3</w:t>
      </w:r>
      <w:r w:rsidRPr="00F77FF3">
        <w:rPr>
          <w:rFonts w:ascii="Calibri" w:hAnsi="Calibri" w:cs="Calibri"/>
          <w:b/>
          <w:bCs/>
        </w:rPr>
        <w:fldChar w:fldCharType="end"/>
      </w:r>
      <w:r w:rsidRPr="00F77FF3">
        <w:rPr>
          <w:rFonts w:ascii="Calibri" w:hAnsi="Calibri" w:cs="Calibri"/>
          <w:b/>
          <w:bCs/>
        </w:rPr>
        <w:t>:</w:t>
      </w:r>
      <w:r w:rsidRPr="003020A9">
        <w:rPr>
          <w:rFonts w:ascii="Calibri" w:hAnsi="Calibri" w:cs="Calibri"/>
        </w:rPr>
        <w:t xml:space="preserve"> Project Workflow</w:t>
      </w:r>
    </w:p>
    <w:p w14:paraId="3EDBD26C" w14:textId="0DBDB1A1" w:rsidR="00742445" w:rsidRDefault="00EE6E9B" w:rsidP="00CA2ECE">
      <w:pPr>
        <w:pStyle w:val="Heading1"/>
        <w:numPr>
          <w:ilvl w:val="0"/>
          <w:numId w:val="3"/>
        </w:numPr>
        <w:spacing w:line="360" w:lineRule="auto"/>
        <w:jc w:val="center"/>
        <w:rPr>
          <w:rFonts w:ascii="Calibri" w:hAnsi="Calibri" w:cs="Calibri"/>
          <w:b/>
          <w:bCs/>
          <w:color w:val="auto"/>
        </w:rPr>
      </w:pPr>
      <w:bookmarkStart w:id="13" w:name="_Toc180421728"/>
      <w:r w:rsidRPr="006D1AA9">
        <w:rPr>
          <w:rFonts w:ascii="Calibri" w:hAnsi="Calibri" w:cs="Calibri"/>
          <w:b/>
          <w:bCs/>
          <w:color w:val="auto"/>
        </w:rPr>
        <w:t>Project Preliminary</w:t>
      </w:r>
      <w:bookmarkEnd w:id="13"/>
    </w:p>
    <w:p w14:paraId="783E67F7" w14:textId="3E535AB2" w:rsidR="001E17B4" w:rsidRPr="001E17B4" w:rsidRDefault="001E17B4" w:rsidP="001E17B4">
      <w:pPr>
        <w:spacing w:line="360" w:lineRule="auto"/>
        <w:jc w:val="both"/>
        <w:rPr>
          <w:rFonts w:ascii="Calibri" w:hAnsi="Calibri" w:cs="Calibri"/>
          <w:sz w:val="22"/>
          <w:szCs w:val="22"/>
        </w:rPr>
      </w:pPr>
      <w:r w:rsidRPr="001E17B4">
        <w:rPr>
          <w:rFonts w:ascii="Calibri" w:hAnsi="Calibri" w:cs="Calibri"/>
          <w:sz w:val="22"/>
          <w:szCs w:val="22"/>
        </w:rPr>
        <w:t xml:space="preserve">Before diving into the implementation phase of our project, it is essential to lay out the foundational aspects that </w:t>
      </w:r>
      <w:r w:rsidR="002072F6">
        <w:rPr>
          <w:rFonts w:ascii="Calibri" w:hAnsi="Calibri" w:cs="Calibri"/>
          <w:sz w:val="22"/>
          <w:szCs w:val="22"/>
        </w:rPr>
        <w:t>construct</w:t>
      </w:r>
      <w:r w:rsidRPr="001E17B4">
        <w:rPr>
          <w:rFonts w:ascii="Calibri" w:hAnsi="Calibri" w:cs="Calibri"/>
          <w:sz w:val="22"/>
          <w:szCs w:val="22"/>
        </w:rPr>
        <w:t xml:space="preserve"> our approach. This section offer</w:t>
      </w:r>
      <w:r>
        <w:rPr>
          <w:rFonts w:ascii="Calibri" w:hAnsi="Calibri" w:cs="Calibri"/>
          <w:sz w:val="22"/>
          <w:szCs w:val="22"/>
        </w:rPr>
        <w:t>ed</w:t>
      </w:r>
      <w:r w:rsidRPr="001E17B4">
        <w:rPr>
          <w:rFonts w:ascii="Calibri" w:hAnsi="Calibri" w:cs="Calibri"/>
          <w:sz w:val="22"/>
          <w:szCs w:val="22"/>
        </w:rPr>
        <w:t xml:space="preserve"> a comprehensive overview of the data</w:t>
      </w:r>
      <w:r w:rsidR="00CA728B">
        <w:rPr>
          <w:rFonts w:ascii="Calibri" w:hAnsi="Calibri" w:cs="Calibri"/>
          <w:sz w:val="22"/>
          <w:szCs w:val="22"/>
        </w:rPr>
        <w:t>set</w:t>
      </w:r>
      <w:r w:rsidRPr="001E17B4">
        <w:rPr>
          <w:rFonts w:ascii="Calibri" w:hAnsi="Calibri" w:cs="Calibri"/>
          <w:sz w:val="22"/>
          <w:szCs w:val="22"/>
        </w:rPr>
        <w:t xml:space="preserve">, pre-trained models, evaluation metrics, and ethical considerations that shape the trajectory of our work. Understanding these elements is crucial as they provide insight into the resources, methods, and assessment tools we use to </w:t>
      </w:r>
      <w:r w:rsidR="00CA728B">
        <w:rPr>
          <w:rFonts w:ascii="Calibri" w:hAnsi="Calibri" w:cs="Calibri"/>
          <w:sz w:val="22"/>
          <w:szCs w:val="22"/>
        </w:rPr>
        <w:t>explore</w:t>
      </w:r>
      <w:r w:rsidRPr="001E17B4">
        <w:rPr>
          <w:rFonts w:ascii="Calibri" w:hAnsi="Calibri" w:cs="Calibri"/>
          <w:sz w:val="22"/>
          <w:szCs w:val="22"/>
        </w:rPr>
        <w:t xml:space="preserve"> trajectory prediction for general aviation.</w:t>
      </w:r>
      <w:r w:rsidR="006247FC">
        <w:rPr>
          <w:rFonts w:ascii="Calibri" w:hAnsi="Calibri" w:cs="Calibri"/>
          <w:sz w:val="22"/>
          <w:szCs w:val="22"/>
        </w:rPr>
        <w:t xml:space="preserve"> </w:t>
      </w:r>
    </w:p>
    <w:p w14:paraId="0D276040" w14:textId="2BE428E5" w:rsidR="001E17B4" w:rsidRPr="001E17B4" w:rsidRDefault="001E17B4" w:rsidP="001E17B4">
      <w:pPr>
        <w:spacing w:line="360" w:lineRule="auto"/>
        <w:jc w:val="both"/>
        <w:rPr>
          <w:rFonts w:ascii="Calibri" w:hAnsi="Calibri" w:cs="Calibri"/>
          <w:sz w:val="22"/>
          <w:szCs w:val="22"/>
        </w:rPr>
      </w:pPr>
      <w:r w:rsidRPr="001E17B4">
        <w:rPr>
          <w:rFonts w:ascii="Calibri" w:hAnsi="Calibri" w:cs="Calibri"/>
          <w:sz w:val="22"/>
          <w:szCs w:val="22"/>
        </w:rPr>
        <w:t>The Data Overview section (3.1) outline</w:t>
      </w:r>
      <w:r>
        <w:rPr>
          <w:rFonts w:ascii="Calibri" w:hAnsi="Calibri" w:cs="Calibri"/>
          <w:sz w:val="22"/>
          <w:szCs w:val="22"/>
        </w:rPr>
        <w:t>d</w:t>
      </w:r>
      <w:r w:rsidRPr="001E17B4">
        <w:rPr>
          <w:rFonts w:ascii="Calibri" w:hAnsi="Calibri" w:cs="Calibri"/>
          <w:sz w:val="22"/>
          <w:szCs w:val="22"/>
        </w:rPr>
        <w:t xml:space="preserve"> the dataset used in the project, including the raw flight data and the preprocessing techniques applied to prepare it for modeling. Preprocessing involves cleaning, normalization, and integrating relevant environmental factors such as weather data. Following this, an exploration of the processed data is conducted to extract meaningful </w:t>
      </w:r>
      <w:r w:rsidR="006C3DA4">
        <w:rPr>
          <w:rFonts w:ascii="Calibri" w:hAnsi="Calibri" w:cs="Calibri"/>
          <w:sz w:val="22"/>
          <w:szCs w:val="22"/>
        </w:rPr>
        <w:t>data columns</w:t>
      </w:r>
      <w:r w:rsidRPr="001E17B4">
        <w:rPr>
          <w:rFonts w:ascii="Calibri" w:hAnsi="Calibri" w:cs="Calibri"/>
          <w:sz w:val="22"/>
          <w:szCs w:val="22"/>
        </w:rPr>
        <w:t>, which help</w:t>
      </w:r>
      <w:r w:rsidR="006C3DA4">
        <w:rPr>
          <w:rFonts w:ascii="Calibri" w:hAnsi="Calibri" w:cs="Calibri"/>
          <w:sz w:val="22"/>
          <w:szCs w:val="22"/>
        </w:rPr>
        <w:t>ed</w:t>
      </w:r>
      <w:r w:rsidRPr="001E17B4">
        <w:rPr>
          <w:rFonts w:ascii="Calibri" w:hAnsi="Calibri" w:cs="Calibri"/>
          <w:sz w:val="22"/>
          <w:szCs w:val="22"/>
        </w:rPr>
        <w:t xml:space="preserve"> guide the </w:t>
      </w:r>
      <w:r w:rsidR="006C3DA4">
        <w:rPr>
          <w:rFonts w:ascii="Calibri" w:hAnsi="Calibri" w:cs="Calibri"/>
          <w:sz w:val="22"/>
          <w:szCs w:val="22"/>
        </w:rPr>
        <w:t>training</w:t>
      </w:r>
      <w:r w:rsidRPr="001E17B4">
        <w:rPr>
          <w:rFonts w:ascii="Calibri" w:hAnsi="Calibri" w:cs="Calibri"/>
          <w:sz w:val="22"/>
          <w:szCs w:val="22"/>
        </w:rPr>
        <w:t xml:space="preserve"> process.</w:t>
      </w:r>
    </w:p>
    <w:p w14:paraId="3AA431EB" w14:textId="721A82D8" w:rsidR="001E17B4" w:rsidRPr="001E17B4" w:rsidRDefault="001E17B4" w:rsidP="001E17B4">
      <w:pPr>
        <w:spacing w:line="360" w:lineRule="auto"/>
        <w:jc w:val="both"/>
        <w:rPr>
          <w:rFonts w:ascii="Calibri" w:hAnsi="Calibri" w:cs="Calibri"/>
          <w:sz w:val="22"/>
          <w:szCs w:val="22"/>
        </w:rPr>
      </w:pPr>
      <w:r w:rsidRPr="001E17B4">
        <w:rPr>
          <w:rFonts w:ascii="Calibri" w:hAnsi="Calibri" w:cs="Calibri"/>
          <w:sz w:val="22"/>
          <w:szCs w:val="22"/>
        </w:rPr>
        <w:t xml:space="preserve">In Pre-trained Model Overview (3.2), we </w:t>
      </w:r>
      <w:r w:rsidR="00EF4F78">
        <w:rPr>
          <w:rFonts w:ascii="Calibri" w:hAnsi="Calibri" w:cs="Calibri"/>
          <w:sz w:val="22"/>
          <w:szCs w:val="22"/>
        </w:rPr>
        <w:t>leap</w:t>
      </w:r>
      <w:r w:rsidRPr="001E17B4">
        <w:rPr>
          <w:rFonts w:ascii="Calibri" w:hAnsi="Calibri" w:cs="Calibri"/>
          <w:sz w:val="22"/>
          <w:szCs w:val="22"/>
        </w:rPr>
        <w:t xml:space="preserve"> into the architecture of the </w:t>
      </w:r>
      <w:r w:rsidR="00280AE6">
        <w:rPr>
          <w:rFonts w:ascii="Calibri" w:hAnsi="Calibri" w:cs="Calibri"/>
          <w:sz w:val="22"/>
          <w:szCs w:val="22"/>
        </w:rPr>
        <w:t>“</w:t>
      </w:r>
      <w:r w:rsidRPr="001E17B4">
        <w:rPr>
          <w:rFonts w:ascii="Calibri" w:hAnsi="Calibri" w:cs="Calibri"/>
          <w:sz w:val="22"/>
          <w:szCs w:val="22"/>
        </w:rPr>
        <w:t>Traj</w:t>
      </w:r>
      <w:r w:rsidR="00E45F8F">
        <w:rPr>
          <w:rFonts w:ascii="Calibri" w:hAnsi="Calibri" w:cs="Calibri" w:hint="eastAsia"/>
          <w:sz w:val="22"/>
          <w:szCs w:val="22"/>
        </w:rPr>
        <w:t>a</w:t>
      </w:r>
      <w:r w:rsidR="00587F48">
        <w:rPr>
          <w:rFonts w:ascii="Calibri" w:hAnsi="Calibri" w:cs="Calibri" w:hint="eastAsia"/>
          <w:sz w:val="22"/>
          <w:szCs w:val="22"/>
        </w:rPr>
        <w:t>ir</w:t>
      </w:r>
      <w:r w:rsidR="00E45F8F">
        <w:rPr>
          <w:rFonts w:ascii="Calibri" w:hAnsi="Calibri" w:cs="Calibri" w:hint="eastAsia"/>
          <w:sz w:val="22"/>
          <w:szCs w:val="22"/>
        </w:rPr>
        <w:t>n</w:t>
      </w:r>
      <w:r w:rsidRPr="001E17B4">
        <w:rPr>
          <w:rFonts w:ascii="Calibri" w:hAnsi="Calibri" w:cs="Calibri"/>
          <w:sz w:val="22"/>
          <w:szCs w:val="22"/>
        </w:rPr>
        <w:t>et</w:t>
      </w:r>
      <w:r w:rsidR="00280AE6">
        <w:rPr>
          <w:rFonts w:ascii="Calibri" w:hAnsi="Calibri" w:cs="Calibri"/>
          <w:sz w:val="22"/>
          <w:szCs w:val="22"/>
        </w:rPr>
        <w:t>”</w:t>
      </w:r>
      <w:r w:rsidR="00CE71FD">
        <w:rPr>
          <w:rFonts w:ascii="Calibri" w:hAnsi="Calibri" w:cs="Calibri"/>
          <w:sz w:val="22"/>
          <w:szCs w:val="22"/>
        </w:rPr>
        <w:t xml:space="preserve"> pre-trained</w:t>
      </w:r>
      <w:r w:rsidRPr="001E17B4">
        <w:rPr>
          <w:rFonts w:ascii="Calibri" w:hAnsi="Calibri" w:cs="Calibri"/>
          <w:sz w:val="22"/>
          <w:szCs w:val="22"/>
        </w:rPr>
        <w:t xml:space="preserve"> model, which serve</w:t>
      </w:r>
      <w:r w:rsidR="002830F6">
        <w:rPr>
          <w:rFonts w:ascii="Calibri" w:hAnsi="Calibri" w:cs="Calibri"/>
          <w:sz w:val="22"/>
          <w:szCs w:val="22"/>
        </w:rPr>
        <w:t>d</w:t>
      </w:r>
      <w:r w:rsidRPr="001E17B4">
        <w:rPr>
          <w:rFonts w:ascii="Calibri" w:hAnsi="Calibri" w:cs="Calibri"/>
          <w:sz w:val="22"/>
          <w:szCs w:val="22"/>
        </w:rPr>
        <w:t xml:space="preserve"> as the </w:t>
      </w:r>
      <w:r>
        <w:rPr>
          <w:rFonts w:ascii="Calibri" w:hAnsi="Calibri" w:cs="Calibri"/>
          <w:sz w:val="22"/>
          <w:szCs w:val="22"/>
        </w:rPr>
        <w:t>baseline</w:t>
      </w:r>
      <w:r w:rsidRPr="001E17B4">
        <w:rPr>
          <w:rFonts w:ascii="Calibri" w:hAnsi="Calibri" w:cs="Calibri"/>
          <w:sz w:val="22"/>
          <w:szCs w:val="22"/>
        </w:rPr>
        <w:t xml:space="preserve"> for our work. This include</w:t>
      </w:r>
      <w:r w:rsidR="001175E4">
        <w:rPr>
          <w:rFonts w:ascii="Calibri" w:hAnsi="Calibri" w:cs="Calibri"/>
          <w:sz w:val="22"/>
          <w:szCs w:val="22"/>
        </w:rPr>
        <w:t>d</w:t>
      </w:r>
      <w:r w:rsidRPr="001E17B4">
        <w:rPr>
          <w:rFonts w:ascii="Calibri" w:hAnsi="Calibri" w:cs="Calibri"/>
          <w:sz w:val="22"/>
          <w:szCs w:val="22"/>
        </w:rPr>
        <w:t xml:space="preserve"> a detailed discussion o</w:t>
      </w:r>
      <w:r>
        <w:rPr>
          <w:rFonts w:ascii="Calibri" w:hAnsi="Calibri" w:cs="Calibri"/>
          <w:sz w:val="22"/>
          <w:szCs w:val="22"/>
        </w:rPr>
        <w:t>f</w:t>
      </w:r>
      <w:r w:rsidRPr="001E17B4">
        <w:rPr>
          <w:rFonts w:ascii="Calibri" w:hAnsi="Calibri" w:cs="Calibri"/>
          <w:sz w:val="22"/>
          <w:szCs w:val="22"/>
        </w:rPr>
        <w:t xml:space="preserve"> the components of the model, such as Temporal Convolutional Networks (TCN), Graph Attention Networks (GAT), and Conditional Variational Autoencoders (CVAE). These components are crucial for handling the spatio-temporal complexity of general aviation trajectory prediction</w:t>
      </w:r>
      <w:r w:rsidR="00203F33">
        <w:rPr>
          <w:rFonts w:ascii="Calibri" w:hAnsi="Calibri" w:cs="Calibri"/>
          <w:sz w:val="22"/>
          <w:szCs w:val="22"/>
        </w:rPr>
        <w:t>.</w:t>
      </w:r>
    </w:p>
    <w:p w14:paraId="481BE6D4" w14:textId="06C63E23" w:rsidR="001E17B4" w:rsidRPr="001E17B4" w:rsidRDefault="001E17B4" w:rsidP="001E17B4">
      <w:pPr>
        <w:spacing w:line="360" w:lineRule="auto"/>
        <w:jc w:val="both"/>
        <w:rPr>
          <w:rFonts w:ascii="Calibri" w:hAnsi="Calibri" w:cs="Calibri"/>
          <w:sz w:val="22"/>
          <w:szCs w:val="22"/>
        </w:rPr>
      </w:pPr>
      <w:r w:rsidRPr="001E17B4">
        <w:rPr>
          <w:rFonts w:ascii="Calibri" w:hAnsi="Calibri" w:cs="Calibri"/>
          <w:sz w:val="22"/>
          <w:szCs w:val="22"/>
        </w:rPr>
        <w:lastRenderedPageBreak/>
        <w:t>The Evaluation Criteria section (3.3) explain</w:t>
      </w:r>
      <w:r w:rsidR="002072F6">
        <w:rPr>
          <w:rFonts w:ascii="Calibri" w:hAnsi="Calibri" w:cs="Calibri"/>
          <w:sz w:val="22"/>
          <w:szCs w:val="22"/>
        </w:rPr>
        <w:t>ed</w:t>
      </w:r>
      <w:r w:rsidRPr="001E17B4">
        <w:rPr>
          <w:rFonts w:ascii="Calibri" w:hAnsi="Calibri" w:cs="Calibri"/>
          <w:sz w:val="22"/>
          <w:szCs w:val="22"/>
        </w:rPr>
        <w:t xml:space="preserve"> the metrics and methods used to assess model performance</w:t>
      </w:r>
      <w:r w:rsidR="00203F33">
        <w:rPr>
          <w:rFonts w:ascii="Calibri" w:hAnsi="Calibri" w:cs="Calibri"/>
          <w:sz w:val="22"/>
          <w:szCs w:val="22"/>
        </w:rPr>
        <w:t xml:space="preserve"> and to measure estimated uncertainty for possible OOD elements</w:t>
      </w:r>
      <w:r w:rsidRPr="001E17B4">
        <w:rPr>
          <w:rFonts w:ascii="Calibri" w:hAnsi="Calibri" w:cs="Calibri"/>
          <w:sz w:val="22"/>
          <w:szCs w:val="22"/>
        </w:rPr>
        <w:t xml:space="preserve">. </w:t>
      </w:r>
      <w:r w:rsidR="002072F6">
        <w:rPr>
          <w:rFonts w:ascii="Calibri" w:hAnsi="Calibri" w:cs="Calibri"/>
          <w:sz w:val="22"/>
          <w:szCs w:val="22"/>
        </w:rPr>
        <w:t>I</w:t>
      </w:r>
      <w:r w:rsidRPr="001E17B4">
        <w:rPr>
          <w:rFonts w:ascii="Calibri" w:hAnsi="Calibri" w:cs="Calibri"/>
          <w:sz w:val="22"/>
          <w:szCs w:val="22"/>
        </w:rPr>
        <w:t xml:space="preserve"> introduce</w:t>
      </w:r>
      <w:r w:rsidR="002072F6">
        <w:rPr>
          <w:rFonts w:ascii="Calibri" w:hAnsi="Calibri" w:cs="Calibri"/>
          <w:sz w:val="22"/>
          <w:szCs w:val="22"/>
        </w:rPr>
        <w:t>d</w:t>
      </w:r>
      <w:r w:rsidRPr="001E17B4">
        <w:rPr>
          <w:rFonts w:ascii="Calibri" w:hAnsi="Calibri" w:cs="Calibri"/>
          <w:sz w:val="22"/>
          <w:szCs w:val="22"/>
        </w:rPr>
        <w:t xml:space="preserve"> metrics such as Average Displacement Error (ADE) and Final Displacement Error (FDE), which measure the accuracy of predicted trajectories</w:t>
      </w:r>
      <w:r w:rsidR="00A74FF2">
        <w:rPr>
          <w:rFonts w:ascii="Calibri" w:hAnsi="Calibri" w:cs="Calibri"/>
          <w:sz w:val="22"/>
          <w:szCs w:val="22"/>
        </w:rPr>
        <w:t>, and distance</w:t>
      </w:r>
      <w:r w:rsidRPr="001E17B4">
        <w:rPr>
          <w:rFonts w:ascii="Calibri" w:hAnsi="Calibri" w:cs="Calibri"/>
          <w:sz w:val="22"/>
          <w:szCs w:val="22"/>
        </w:rPr>
        <w:t>.</w:t>
      </w:r>
    </w:p>
    <w:p w14:paraId="7173206A" w14:textId="5ABCE7D0" w:rsidR="001E17B4" w:rsidRPr="001E17B4" w:rsidRDefault="001E17B4" w:rsidP="001E17B4">
      <w:pPr>
        <w:spacing w:line="360" w:lineRule="auto"/>
        <w:jc w:val="both"/>
        <w:rPr>
          <w:rFonts w:ascii="Calibri" w:hAnsi="Calibri" w:cs="Calibri"/>
          <w:sz w:val="22"/>
          <w:szCs w:val="22"/>
        </w:rPr>
      </w:pPr>
      <w:r w:rsidRPr="001E17B4">
        <w:rPr>
          <w:rFonts w:ascii="Calibri" w:hAnsi="Calibri" w:cs="Calibri"/>
          <w:sz w:val="22"/>
          <w:szCs w:val="22"/>
        </w:rPr>
        <w:t xml:space="preserve">Lastly, in Ethics and Privacy (3.4), </w:t>
      </w:r>
      <w:r w:rsidR="002072F6">
        <w:rPr>
          <w:rFonts w:ascii="Calibri" w:hAnsi="Calibri" w:cs="Calibri"/>
          <w:sz w:val="22"/>
          <w:szCs w:val="22"/>
        </w:rPr>
        <w:t>I</w:t>
      </w:r>
      <w:r w:rsidRPr="001E17B4">
        <w:rPr>
          <w:rFonts w:ascii="Calibri" w:hAnsi="Calibri" w:cs="Calibri"/>
          <w:sz w:val="22"/>
          <w:szCs w:val="22"/>
        </w:rPr>
        <w:t xml:space="preserve"> address</w:t>
      </w:r>
      <w:r w:rsidR="002072F6">
        <w:rPr>
          <w:rFonts w:ascii="Calibri" w:hAnsi="Calibri" w:cs="Calibri"/>
          <w:sz w:val="22"/>
          <w:szCs w:val="22"/>
        </w:rPr>
        <w:t>ed</w:t>
      </w:r>
      <w:r w:rsidRPr="001E17B4">
        <w:rPr>
          <w:rFonts w:ascii="Calibri" w:hAnsi="Calibri" w:cs="Calibri"/>
          <w:sz w:val="22"/>
          <w:szCs w:val="22"/>
        </w:rPr>
        <w:t xml:space="preserve"> the ethical considerations of working with flight data, particularly ensuring privacy and compliance with relevant regulations. This section emphasizes the importance of using the data and pre-trained models responsibly, for demonstration and research purposes only. The final part, Expected Schedule (3.5), outlines a timeline for completing the project tasks, from data processing and model fine-tuning to evaluation and report writing.</w:t>
      </w:r>
    </w:p>
    <w:p w14:paraId="33CE3275" w14:textId="23275DA9" w:rsidR="006D1AA9" w:rsidRDefault="006D1AA9" w:rsidP="00885C76">
      <w:pPr>
        <w:pStyle w:val="Heading2"/>
        <w:numPr>
          <w:ilvl w:val="1"/>
          <w:numId w:val="3"/>
        </w:numPr>
        <w:spacing w:line="360" w:lineRule="auto"/>
        <w:jc w:val="center"/>
        <w:rPr>
          <w:rFonts w:ascii="Calibri" w:hAnsi="Calibri" w:cs="Calibri"/>
          <w:b/>
          <w:bCs/>
          <w:color w:val="auto"/>
        </w:rPr>
      </w:pPr>
      <w:bookmarkStart w:id="14" w:name="_Toc180421729"/>
      <w:r w:rsidRPr="006D1AA9">
        <w:rPr>
          <w:rFonts w:ascii="Calibri" w:hAnsi="Calibri" w:cs="Calibri"/>
          <w:b/>
          <w:bCs/>
          <w:color w:val="auto"/>
        </w:rPr>
        <w:t xml:space="preserve">Data </w:t>
      </w:r>
      <w:r w:rsidR="000C6C05">
        <w:rPr>
          <w:rFonts w:ascii="Calibri" w:hAnsi="Calibri" w:cs="Calibri"/>
          <w:b/>
          <w:bCs/>
          <w:color w:val="auto"/>
        </w:rPr>
        <w:t>O</w:t>
      </w:r>
      <w:r w:rsidRPr="006D1AA9">
        <w:rPr>
          <w:rFonts w:ascii="Calibri" w:hAnsi="Calibri" w:cs="Calibri"/>
          <w:b/>
          <w:bCs/>
          <w:color w:val="auto"/>
        </w:rPr>
        <w:t>verv</w:t>
      </w:r>
      <w:r w:rsidR="00072F0B">
        <w:rPr>
          <w:rFonts w:ascii="Calibri" w:hAnsi="Calibri" w:cs="Calibri"/>
          <w:b/>
          <w:bCs/>
          <w:color w:val="auto"/>
        </w:rPr>
        <w:t>i</w:t>
      </w:r>
      <w:r w:rsidRPr="006D1AA9">
        <w:rPr>
          <w:rFonts w:ascii="Calibri" w:hAnsi="Calibri" w:cs="Calibri"/>
          <w:b/>
          <w:bCs/>
          <w:color w:val="auto"/>
        </w:rPr>
        <w:t>ew</w:t>
      </w:r>
      <w:bookmarkEnd w:id="14"/>
    </w:p>
    <w:p w14:paraId="42380AC1" w14:textId="69350567" w:rsidR="003A1EF1" w:rsidRDefault="003A1EF1" w:rsidP="002F3D17">
      <w:pPr>
        <w:spacing w:line="360" w:lineRule="auto"/>
        <w:jc w:val="both"/>
        <w:rPr>
          <w:rFonts w:ascii="Calibri" w:hAnsi="Calibri" w:cs="Calibri"/>
          <w:sz w:val="22"/>
          <w:szCs w:val="22"/>
        </w:rPr>
      </w:pPr>
      <w:r w:rsidRPr="003A1EF1">
        <w:rPr>
          <w:rFonts w:ascii="Calibri" w:hAnsi="Calibri" w:cs="Calibri"/>
          <w:sz w:val="22"/>
          <w:szCs w:val="22"/>
        </w:rPr>
        <w:t xml:space="preserve">The dataset used in this project is sourced from </w:t>
      </w:r>
      <w:r w:rsidR="00280AE6">
        <w:rPr>
          <w:rFonts w:ascii="Calibri" w:hAnsi="Calibri" w:cs="Calibri"/>
          <w:sz w:val="22"/>
          <w:szCs w:val="22"/>
        </w:rPr>
        <w:t>“</w:t>
      </w:r>
      <w:r w:rsidRPr="003A1EF1">
        <w:rPr>
          <w:rFonts w:ascii="Calibri" w:hAnsi="Calibri" w:cs="Calibri"/>
          <w:sz w:val="22"/>
          <w:szCs w:val="22"/>
        </w:rPr>
        <w:t>Traj</w:t>
      </w:r>
      <w:r w:rsidR="003079A4">
        <w:rPr>
          <w:rFonts w:ascii="Calibri" w:hAnsi="Calibri" w:cs="Calibri" w:hint="eastAsia"/>
          <w:sz w:val="22"/>
          <w:szCs w:val="22"/>
        </w:rPr>
        <w:t>A</w:t>
      </w:r>
      <w:r w:rsidRPr="003A1EF1">
        <w:rPr>
          <w:rFonts w:ascii="Calibri" w:hAnsi="Calibri" w:cs="Calibri"/>
          <w:sz w:val="22"/>
          <w:szCs w:val="22"/>
        </w:rPr>
        <w:t>ir</w:t>
      </w:r>
      <w:r w:rsidR="00280AE6">
        <w:rPr>
          <w:rFonts w:ascii="Calibri" w:hAnsi="Calibri" w:cs="Calibri"/>
          <w:sz w:val="22"/>
          <w:szCs w:val="22"/>
        </w:rPr>
        <w:t>”</w:t>
      </w:r>
      <w:r w:rsidRPr="003A1EF1">
        <w:rPr>
          <w:rFonts w:ascii="Calibri" w:hAnsi="Calibri" w:cs="Calibri"/>
          <w:sz w:val="22"/>
          <w:szCs w:val="22"/>
        </w:rPr>
        <w:t>, a publicly available dataset designed for the prediction and analysis of general aviation (GA) flight trajectories (Patrikar et al., 2021). Th</w:t>
      </w:r>
      <w:r w:rsidR="00320AD4">
        <w:rPr>
          <w:rFonts w:ascii="Calibri" w:hAnsi="Calibri" w:cs="Calibri" w:hint="eastAsia"/>
          <w:sz w:val="22"/>
          <w:szCs w:val="22"/>
        </w:rPr>
        <w:t xml:space="preserve">e </w:t>
      </w:r>
      <w:r w:rsidRPr="003A1EF1">
        <w:rPr>
          <w:rFonts w:ascii="Calibri" w:hAnsi="Calibri" w:cs="Calibri"/>
          <w:sz w:val="22"/>
          <w:szCs w:val="22"/>
        </w:rPr>
        <w:t>dataset offer</w:t>
      </w:r>
      <w:r w:rsidR="001131FE">
        <w:rPr>
          <w:rFonts w:ascii="Calibri" w:hAnsi="Calibri" w:cs="Calibri" w:hint="eastAsia"/>
          <w:sz w:val="22"/>
          <w:szCs w:val="22"/>
        </w:rPr>
        <w:t>ed</w:t>
      </w:r>
      <w:r w:rsidRPr="003A1EF1">
        <w:rPr>
          <w:rFonts w:ascii="Calibri" w:hAnsi="Calibri" w:cs="Calibri"/>
          <w:sz w:val="22"/>
          <w:szCs w:val="22"/>
        </w:rPr>
        <w:t xml:space="preserve"> both real-world GA trajectories and weather data that play a critical role in the performance of </w:t>
      </w:r>
      <w:r w:rsidR="003957EA">
        <w:rPr>
          <w:rFonts w:ascii="Calibri" w:hAnsi="Calibri" w:cs="Calibri" w:hint="eastAsia"/>
          <w:sz w:val="22"/>
          <w:szCs w:val="22"/>
        </w:rPr>
        <w:t>my</w:t>
      </w:r>
      <w:r w:rsidRPr="003A1EF1">
        <w:rPr>
          <w:rFonts w:ascii="Calibri" w:hAnsi="Calibri" w:cs="Calibri"/>
          <w:sz w:val="22"/>
          <w:szCs w:val="22"/>
        </w:rPr>
        <w:t xml:space="preserve"> predictive models.</w:t>
      </w:r>
      <w:r w:rsidR="00FE2F5B">
        <w:rPr>
          <w:rFonts w:ascii="Calibri" w:hAnsi="Calibri" w:cs="Calibri"/>
          <w:sz w:val="22"/>
          <w:szCs w:val="22"/>
        </w:rPr>
        <w:t xml:space="preserve"> </w:t>
      </w:r>
      <w:r w:rsidR="00FE2F5B" w:rsidRPr="00FE2F5B">
        <w:rPr>
          <w:rFonts w:ascii="Calibri" w:hAnsi="Calibri" w:cs="Calibri"/>
          <w:sz w:val="22"/>
          <w:szCs w:val="22"/>
        </w:rPr>
        <w:t>The dataset contains a total of 111 days of flight data, providing a broad range of general aviation trajectories.</w:t>
      </w:r>
    </w:p>
    <w:p w14:paraId="797D60AA" w14:textId="77777777" w:rsidR="00296385" w:rsidRPr="00296385" w:rsidRDefault="00296385" w:rsidP="002F3D17">
      <w:pPr>
        <w:spacing w:line="360" w:lineRule="auto"/>
        <w:jc w:val="both"/>
        <w:rPr>
          <w:rFonts w:ascii="Calibri" w:hAnsi="Calibri" w:cs="Calibri"/>
          <w:sz w:val="22"/>
          <w:szCs w:val="22"/>
        </w:rPr>
      </w:pPr>
      <w:r w:rsidRPr="00296385">
        <w:rPr>
          <w:rFonts w:ascii="Calibri" w:hAnsi="Calibri" w:cs="Calibri"/>
          <w:sz w:val="22"/>
          <w:szCs w:val="22"/>
        </w:rPr>
        <w:t>The raw data consists of flight trajectories recorded through the Automatic Dependent Surveillance-Broadcast (ADS-B) system. Each record in the raw data includes the following key attributes:</w:t>
      </w:r>
    </w:p>
    <w:p w14:paraId="59F25DC8" w14:textId="77777777" w:rsidR="00296385" w:rsidRPr="00296385" w:rsidRDefault="00296385" w:rsidP="002F3D17">
      <w:pPr>
        <w:numPr>
          <w:ilvl w:val="0"/>
          <w:numId w:val="21"/>
        </w:numPr>
        <w:spacing w:line="360" w:lineRule="auto"/>
        <w:jc w:val="both"/>
        <w:rPr>
          <w:rFonts w:ascii="Calibri" w:hAnsi="Calibri" w:cs="Calibri"/>
          <w:sz w:val="22"/>
          <w:szCs w:val="22"/>
        </w:rPr>
      </w:pPr>
      <w:r w:rsidRPr="00EE52AC">
        <w:rPr>
          <w:rFonts w:ascii="Calibri" w:hAnsi="Calibri" w:cs="Calibri"/>
          <w:sz w:val="22"/>
          <w:szCs w:val="22"/>
        </w:rPr>
        <w:t>Aircraft ID</w:t>
      </w:r>
      <w:r w:rsidRPr="00296385">
        <w:rPr>
          <w:rFonts w:ascii="Calibri" w:hAnsi="Calibri" w:cs="Calibri"/>
          <w:sz w:val="22"/>
          <w:szCs w:val="22"/>
        </w:rPr>
        <w:t>: A unique identifier for each aircraft.</w:t>
      </w:r>
    </w:p>
    <w:p w14:paraId="42049D98" w14:textId="77777777" w:rsidR="00296385" w:rsidRPr="00296385" w:rsidRDefault="00296385" w:rsidP="002F3D17">
      <w:pPr>
        <w:numPr>
          <w:ilvl w:val="0"/>
          <w:numId w:val="21"/>
        </w:numPr>
        <w:spacing w:line="360" w:lineRule="auto"/>
        <w:jc w:val="both"/>
        <w:rPr>
          <w:rFonts w:ascii="Calibri" w:hAnsi="Calibri" w:cs="Calibri"/>
          <w:sz w:val="22"/>
          <w:szCs w:val="22"/>
        </w:rPr>
      </w:pPr>
      <w:r w:rsidRPr="00EE52AC">
        <w:rPr>
          <w:rFonts w:ascii="Calibri" w:hAnsi="Calibri" w:cs="Calibri"/>
          <w:sz w:val="22"/>
          <w:szCs w:val="22"/>
        </w:rPr>
        <w:t>Position Coordinates (x, y, z)</w:t>
      </w:r>
      <w:r w:rsidRPr="00296385">
        <w:rPr>
          <w:rFonts w:ascii="Calibri" w:hAnsi="Calibri" w:cs="Calibri"/>
          <w:sz w:val="22"/>
          <w:szCs w:val="22"/>
        </w:rPr>
        <w:t>: These represent the aircraft’s location in 3D space, recorded in kilometers.</w:t>
      </w:r>
    </w:p>
    <w:p w14:paraId="461EA530" w14:textId="77777777" w:rsidR="00296385" w:rsidRPr="00296385" w:rsidRDefault="00296385" w:rsidP="002F3D17">
      <w:pPr>
        <w:numPr>
          <w:ilvl w:val="0"/>
          <w:numId w:val="21"/>
        </w:numPr>
        <w:spacing w:line="360" w:lineRule="auto"/>
        <w:jc w:val="both"/>
        <w:rPr>
          <w:rFonts w:ascii="Calibri" w:hAnsi="Calibri" w:cs="Calibri"/>
          <w:sz w:val="22"/>
          <w:szCs w:val="22"/>
        </w:rPr>
      </w:pPr>
      <w:r w:rsidRPr="00EE52AC">
        <w:rPr>
          <w:rFonts w:ascii="Calibri" w:hAnsi="Calibri" w:cs="Calibri"/>
          <w:sz w:val="22"/>
          <w:szCs w:val="22"/>
        </w:rPr>
        <w:t>Wind Speed (wind_x, wind_y)</w:t>
      </w:r>
      <w:r w:rsidRPr="00296385">
        <w:rPr>
          <w:rFonts w:ascii="Calibri" w:hAnsi="Calibri" w:cs="Calibri"/>
          <w:sz w:val="22"/>
          <w:szCs w:val="22"/>
        </w:rPr>
        <w:t>: Wind conditions are recorded in meters per second, providing insight into the environmental factors affecting the aircraft's trajectory.</w:t>
      </w:r>
    </w:p>
    <w:p w14:paraId="20B3FB88" w14:textId="77777777" w:rsidR="00296385" w:rsidRPr="00296385" w:rsidRDefault="00296385" w:rsidP="002F3D17">
      <w:pPr>
        <w:numPr>
          <w:ilvl w:val="0"/>
          <w:numId w:val="21"/>
        </w:numPr>
        <w:spacing w:line="360" w:lineRule="auto"/>
        <w:jc w:val="both"/>
        <w:rPr>
          <w:rFonts w:ascii="Calibri" w:hAnsi="Calibri" w:cs="Calibri"/>
          <w:sz w:val="22"/>
          <w:szCs w:val="22"/>
        </w:rPr>
      </w:pPr>
      <w:r w:rsidRPr="00EE52AC">
        <w:rPr>
          <w:rFonts w:ascii="Calibri" w:hAnsi="Calibri" w:cs="Calibri"/>
          <w:sz w:val="22"/>
          <w:szCs w:val="22"/>
        </w:rPr>
        <w:t>Frame Number</w:t>
      </w:r>
      <w:r w:rsidRPr="00296385">
        <w:rPr>
          <w:rFonts w:ascii="Calibri" w:hAnsi="Calibri" w:cs="Calibri"/>
          <w:sz w:val="22"/>
          <w:szCs w:val="22"/>
        </w:rPr>
        <w:t>: A sequential number representing each time step at 1 Hz intervals.</w:t>
      </w:r>
    </w:p>
    <w:p w14:paraId="33C542C2" w14:textId="77777777" w:rsidR="00296385" w:rsidRPr="00296385" w:rsidRDefault="00296385" w:rsidP="002F3D17">
      <w:pPr>
        <w:spacing w:line="360" w:lineRule="auto"/>
        <w:jc w:val="both"/>
        <w:rPr>
          <w:rFonts w:ascii="Calibri" w:hAnsi="Calibri" w:cs="Calibri"/>
          <w:sz w:val="22"/>
          <w:szCs w:val="22"/>
        </w:rPr>
      </w:pPr>
      <w:r w:rsidRPr="00296385">
        <w:rPr>
          <w:rFonts w:ascii="Calibri" w:hAnsi="Calibri" w:cs="Calibri"/>
          <w:sz w:val="22"/>
          <w:szCs w:val="22"/>
        </w:rPr>
        <w:t xml:space="preserve">Additionally, the dataset includes </w:t>
      </w:r>
      <w:r w:rsidRPr="00EE52AC">
        <w:rPr>
          <w:rFonts w:ascii="Calibri" w:hAnsi="Calibri" w:cs="Calibri"/>
          <w:sz w:val="22"/>
          <w:szCs w:val="22"/>
        </w:rPr>
        <w:t>weather data</w:t>
      </w:r>
      <w:r w:rsidRPr="00296385">
        <w:rPr>
          <w:rFonts w:ascii="Calibri" w:hAnsi="Calibri" w:cs="Calibri"/>
          <w:sz w:val="22"/>
          <w:szCs w:val="22"/>
        </w:rPr>
        <w:t>, which provides environmental context for each flight. This information includes:</w:t>
      </w:r>
    </w:p>
    <w:p w14:paraId="319EE8B7" w14:textId="77777777" w:rsidR="00296385" w:rsidRPr="00EE52AC" w:rsidRDefault="00296385" w:rsidP="002F3D17">
      <w:pPr>
        <w:numPr>
          <w:ilvl w:val="0"/>
          <w:numId w:val="22"/>
        </w:numPr>
        <w:spacing w:line="360" w:lineRule="auto"/>
        <w:jc w:val="both"/>
        <w:rPr>
          <w:rFonts w:ascii="Calibri" w:hAnsi="Calibri" w:cs="Calibri"/>
          <w:sz w:val="22"/>
          <w:szCs w:val="22"/>
        </w:rPr>
      </w:pPr>
      <w:r w:rsidRPr="00EE52AC">
        <w:rPr>
          <w:rFonts w:ascii="Calibri" w:hAnsi="Calibri" w:cs="Calibri"/>
          <w:sz w:val="22"/>
          <w:szCs w:val="22"/>
        </w:rPr>
        <w:t>Temperature</w:t>
      </w:r>
    </w:p>
    <w:p w14:paraId="38527EF6" w14:textId="77777777" w:rsidR="00296385" w:rsidRPr="00EE52AC" w:rsidRDefault="00296385" w:rsidP="002F3D17">
      <w:pPr>
        <w:numPr>
          <w:ilvl w:val="0"/>
          <w:numId w:val="22"/>
        </w:numPr>
        <w:spacing w:line="360" w:lineRule="auto"/>
        <w:jc w:val="both"/>
        <w:rPr>
          <w:rFonts w:ascii="Calibri" w:hAnsi="Calibri" w:cs="Calibri"/>
          <w:sz w:val="22"/>
          <w:szCs w:val="22"/>
        </w:rPr>
      </w:pPr>
      <w:r w:rsidRPr="00EE52AC">
        <w:rPr>
          <w:rFonts w:ascii="Calibri" w:hAnsi="Calibri" w:cs="Calibri"/>
          <w:sz w:val="22"/>
          <w:szCs w:val="22"/>
        </w:rPr>
        <w:t>Wind Direction and Speed</w:t>
      </w:r>
    </w:p>
    <w:p w14:paraId="4FDD6BF9" w14:textId="77777777" w:rsidR="00296385" w:rsidRPr="00EE52AC" w:rsidRDefault="00296385" w:rsidP="002F3D17">
      <w:pPr>
        <w:numPr>
          <w:ilvl w:val="0"/>
          <w:numId w:val="22"/>
        </w:numPr>
        <w:spacing w:line="360" w:lineRule="auto"/>
        <w:jc w:val="both"/>
        <w:rPr>
          <w:rFonts w:ascii="Calibri" w:hAnsi="Calibri" w:cs="Calibri"/>
          <w:sz w:val="22"/>
          <w:szCs w:val="22"/>
        </w:rPr>
      </w:pPr>
      <w:r w:rsidRPr="00EE52AC">
        <w:rPr>
          <w:rFonts w:ascii="Calibri" w:hAnsi="Calibri" w:cs="Calibri"/>
          <w:sz w:val="22"/>
          <w:szCs w:val="22"/>
        </w:rPr>
        <w:t>Precipitation Levels</w:t>
      </w:r>
    </w:p>
    <w:p w14:paraId="077A4D16" w14:textId="5D1C7380" w:rsidR="00FE2F5B" w:rsidRDefault="00296385" w:rsidP="002F3D17">
      <w:pPr>
        <w:spacing w:line="360" w:lineRule="auto"/>
        <w:jc w:val="both"/>
        <w:rPr>
          <w:rFonts w:ascii="Calibri" w:hAnsi="Calibri" w:cs="Calibri"/>
          <w:sz w:val="22"/>
          <w:szCs w:val="22"/>
        </w:rPr>
      </w:pPr>
      <w:r w:rsidRPr="00296385">
        <w:rPr>
          <w:rFonts w:ascii="Calibri" w:hAnsi="Calibri" w:cs="Calibri"/>
          <w:sz w:val="22"/>
          <w:szCs w:val="22"/>
        </w:rPr>
        <w:lastRenderedPageBreak/>
        <w:t xml:space="preserve">These environmental variables are </w:t>
      </w:r>
      <w:r w:rsidR="002C6155" w:rsidRPr="00296385">
        <w:rPr>
          <w:rFonts w:ascii="Calibri" w:hAnsi="Calibri" w:cs="Calibri"/>
          <w:sz w:val="22"/>
          <w:szCs w:val="22"/>
        </w:rPr>
        <w:t>integrat</w:t>
      </w:r>
      <w:r w:rsidR="002C6155">
        <w:rPr>
          <w:rFonts w:ascii="Calibri" w:hAnsi="Calibri" w:cs="Calibri"/>
          <w:sz w:val="22"/>
          <w:szCs w:val="22"/>
        </w:rPr>
        <w:t>ed</w:t>
      </w:r>
      <w:r w:rsidR="002C6155">
        <w:rPr>
          <w:rFonts w:ascii="Calibri" w:hAnsi="Calibri" w:cs="Calibri" w:hint="eastAsia"/>
          <w:sz w:val="22"/>
          <w:szCs w:val="22"/>
        </w:rPr>
        <w:t xml:space="preserve">, which can be useful in the synthetic data generation process and </w:t>
      </w:r>
      <w:r w:rsidR="002C6155" w:rsidRPr="002C6155">
        <w:rPr>
          <w:rFonts w:ascii="Calibri" w:hAnsi="Calibri" w:cs="Calibri"/>
          <w:sz w:val="22"/>
          <w:szCs w:val="22"/>
        </w:rPr>
        <w:t>enhances the model’s ability to predict the behavior of aircraft in a dynamically changing environment</w:t>
      </w:r>
      <w:r w:rsidR="002C6155">
        <w:rPr>
          <w:rFonts w:ascii="Calibri" w:hAnsi="Calibri" w:cs="Calibri" w:hint="eastAsia"/>
          <w:sz w:val="22"/>
          <w:szCs w:val="22"/>
        </w:rPr>
        <w:t xml:space="preserve">, </w:t>
      </w:r>
      <w:r w:rsidR="002C6155" w:rsidRPr="002C6155">
        <w:rPr>
          <w:rFonts w:ascii="Calibri" w:hAnsi="Calibri" w:cs="Calibri"/>
          <w:sz w:val="22"/>
          <w:szCs w:val="22"/>
        </w:rPr>
        <w:t>which is particularly relevant for general aviation operating under unpredictable conditions.</w:t>
      </w:r>
      <w:r w:rsidR="00FE2F5B">
        <w:rPr>
          <w:rFonts w:ascii="Calibri" w:hAnsi="Calibri" w:cs="Calibri"/>
          <w:sz w:val="22"/>
          <w:szCs w:val="22"/>
        </w:rPr>
        <w:t xml:space="preserve"> </w:t>
      </w:r>
    </w:p>
    <w:p w14:paraId="020644F1" w14:textId="44FD6952" w:rsidR="00885C76" w:rsidRDefault="00885C76" w:rsidP="002F3D17">
      <w:pPr>
        <w:pStyle w:val="Heading3"/>
        <w:numPr>
          <w:ilvl w:val="2"/>
          <w:numId w:val="3"/>
        </w:numPr>
        <w:spacing w:line="360" w:lineRule="auto"/>
        <w:jc w:val="center"/>
        <w:rPr>
          <w:rFonts w:ascii="Calibri" w:hAnsi="Calibri" w:cs="Calibri"/>
          <w:b/>
          <w:bCs/>
          <w:color w:val="auto"/>
          <w:lang w:val="en-US"/>
        </w:rPr>
      </w:pPr>
      <w:bookmarkStart w:id="15" w:name="_Toc180421730"/>
      <w:r w:rsidRPr="00885C76">
        <w:rPr>
          <w:rFonts w:ascii="Calibri" w:hAnsi="Calibri" w:cs="Calibri"/>
          <w:b/>
          <w:bCs/>
          <w:color w:val="auto"/>
          <w:lang w:val="en-US"/>
        </w:rPr>
        <w:t>Preprocessing</w:t>
      </w:r>
      <w:bookmarkEnd w:id="15"/>
    </w:p>
    <w:p w14:paraId="68975BC0" w14:textId="4E69B5FB" w:rsidR="000944B1" w:rsidRPr="000944B1" w:rsidRDefault="000944B1" w:rsidP="002F3D17">
      <w:pPr>
        <w:spacing w:line="360" w:lineRule="auto"/>
        <w:jc w:val="both"/>
        <w:rPr>
          <w:rFonts w:ascii="Calibri" w:hAnsi="Calibri" w:cs="Calibri"/>
          <w:sz w:val="22"/>
          <w:szCs w:val="22"/>
        </w:rPr>
      </w:pPr>
      <w:r w:rsidRPr="000944B1">
        <w:rPr>
          <w:rFonts w:ascii="Calibri" w:hAnsi="Calibri" w:cs="Calibri"/>
          <w:sz w:val="22"/>
          <w:szCs w:val="22"/>
          <w:lang w:val="en-US"/>
        </w:rPr>
        <w:t xml:space="preserve">After reviewing the raw data, </w:t>
      </w:r>
      <w:r w:rsidRPr="000944B1">
        <w:rPr>
          <w:rFonts w:ascii="Calibri" w:hAnsi="Calibri" w:cs="Calibri"/>
          <w:sz w:val="22"/>
          <w:szCs w:val="22"/>
        </w:rPr>
        <w:t xml:space="preserve">a series of preprocessing steps were undertaken </w:t>
      </w:r>
      <w:r w:rsidR="00FE63F2" w:rsidRPr="00FE63F2">
        <w:rPr>
          <w:rFonts w:ascii="Calibri" w:hAnsi="Calibri" w:cs="Calibri"/>
          <w:sz w:val="22"/>
          <w:szCs w:val="22"/>
        </w:rPr>
        <w:t>before being used in model training.</w:t>
      </w:r>
      <w:r w:rsidR="00FE63F2">
        <w:rPr>
          <w:rFonts w:ascii="Calibri" w:hAnsi="Calibri" w:cs="Calibri" w:hint="eastAsia"/>
          <w:sz w:val="22"/>
          <w:szCs w:val="22"/>
        </w:rPr>
        <w:t xml:space="preserve"> </w:t>
      </w:r>
      <w:r w:rsidRPr="000944B1">
        <w:rPr>
          <w:rFonts w:ascii="Calibri" w:hAnsi="Calibri" w:cs="Calibri"/>
          <w:sz w:val="22"/>
          <w:szCs w:val="22"/>
        </w:rPr>
        <w:t>These steps included:</w:t>
      </w:r>
    </w:p>
    <w:p w14:paraId="11A7BE54" w14:textId="77777777" w:rsidR="000944B1" w:rsidRPr="000944B1" w:rsidRDefault="000944B1" w:rsidP="002F3D17">
      <w:pPr>
        <w:numPr>
          <w:ilvl w:val="0"/>
          <w:numId w:val="23"/>
        </w:numPr>
        <w:spacing w:line="360" w:lineRule="auto"/>
        <w:jc w:val="both"/>
        <w:rPr>
          <w:rFonts w:ascii="Calibri" w:hAnsi="Calibri" w:cs="Calibri"/>
          <w:sz w:val="22"/>
          <w:szCs w:val="22"/>
        </w:rPr>
      </w:pPr>
      <w:r w:rsidRPr="00EE52AC">
        <w:rPr>
          <w:rFonts w:ascii="Calibri" w:hAnsi="Calibri" w:cs="Calibri"/>
          <w:sz w:val="22"/>
          <w:szCs w:val="22"/>
        </w:rPr>
        <w:t>Data Cleaning:</w:t>
      </w:r>
      <w:r w:rsidRPr="000944B1">
        <w:rPr>
          <w:rFonts w:ascii="Calibri" w:hAnsi="Calibri" w:cs="Calibri"/>
          <w:sz w:val="22"/>
          <w:szCs w:val="22"/>
        </w:rPr>
        <w:t xml:space="preserve"> Removing any missing or inconsistent values to maintain data integrity.</w:t>
      </w:r>
    </w:p>
    <w:p w14:paraId="6B3D4D5E" w14:textId="30CDB0C8" w:rsidR="000944B1" w:rsidRPr="00EE52AC" w:rsidRDefault="000944B1" w:rsidP="002F3D17">
      <w:pPr>
        <w:numPr>
          <w:ilvl w:val="0"/>
          <w:numId w:val="23"/>
        </w:numPr>
        <w:spacing w:line="360" w:lineRule="auto"/>
        <w:jc w:val="both"/>
        <w:rPr>
          <w:rFonts w:ascii="Calibri" w:hAnsi="Calibri" w:cs="Calibri"/>
          <w:sz w:val="22"/>
          <w:szCs w:val="22"/>
        </w:rPr>
      </w:pPr>
      <w:r w:rsidRPr="00EE52AC">
        <w:rPr>
          <w:rFonts w:ascii="Calibri" w:hAnsi="Calibri" w:cs="Calibri"/>
          <w:sz w:val="22"/>
          <w:szCs w:val="22"/>
        </w:rPr>
        <w:t xml:space="preserve">Normalization: </w:t>
      </w:r>
      <w:r w:rsidR="008B2EC8" w:rsidRPr="00EE52AC">
        <w:rPr>
          <w:rFonts w:ascii="Calibri" w:hAnsi="Calibri" w:cs="Calibri"/>
          <w:sz w:val="22"/>
          <w:szCs w:val="22"/>
        </w:rPr>
        <w:t>Transforming and s</w:t>
      </w:r>
      <w:r w:rsidRPr="00EE52AC">
        <w:rPr>
          <w:rFonts w:ascii="Calibri" w:hAnsi="Calibri" w:cs="Calibri"/>
          <w:sz w:val="22"/>
          <w:szCs w:val="22"/>
        </w:rPr>
        <w:t>caling the x, y, z coordinates and wind speed values to ensure uniformity across all features.</w:t>
      </w:r>
    </w:p>
    <w:p w14:paraId="13E3285A" w14:textId="524D63C1" w:rsidR="000944B1" w:rsidRDefault="000944B1" w:rsidP="002F3D17">
      <w:pPr>
        <w:numPr>
          <w:ilvl w:val="0"/>
          <w:numId w:val="23"/>
        </w:numPr>
        <w:spacing w:line="360" w:lineRule="auto"/>
        <w:jc w:val="both"/>
        <w:rPr>
          <w:rFonts w:ascii="Calibri" w:hAnsi="Calibri" w:cs="Calibri"/>
          <w:sz w:val="22"/>
          <w:szCs w:val="22"/>
        </w:rPr>
      </w:pPr>
      <w:r w:rsidRPr="00EE52AC">
        <w:rPr>
          <w:rFonts w:ascii="Calibri" w:hAnsi="Calibri" w:cs="Calibri"/>
          <w:sz w:val="22"/>
          <w:szCs w:val="22"/>
        </w:rPr>
        <w:t>Weather Data Integration:</w:t>
      </w:r>
      <w:r w:rsidRPr="000944B1">
        <w:rPr>
          <w:rFonts w:ascii="Calibri" w:hAnsi="Calibri" w:cs="Calibri"/>
          <w:sz w:val="22"/>
          <w:szCs w:val="22"/>
        </w:rPr>
        <w:t xml:space="preserve"> The weather data, captured in separate files, includes environmental factors such as </w:t>
      </w:r>
      <w:r w:rsidRPr="008B2EC8">
        <w:rPr>
          <w:rFonts w:ascii="Calibri" w:hAnsi="Calibri" w:cs="Calibri"/>
          <w:sz w:val="22"/>
          <w:szCs w:val="22"/>
        </w:rPr>
        <w:t>temperature, precipitation</w:t>
      </w:r>
      <w:r w:rsidRPr="000944B1">
        <w:rPr>
          <w:rFonts w:ascii="Calibri" w:hAnsi="Calibri" w:cs="Calibri"/>
          <w:sz w:val="22"/>
          <w:szCs w:val="22"/>
        </w:rPr>
        <w:t xml:space="preserve">, and </w:t>
      </w:r>
      <w:r w:rsidRPr="008B2EC8">
        <w:rPr>
          <w:rFonts w:ascii="Calibri" w:hAnsi="Calibri" w:cs="Calibri"/>
          <w:sz w:val="22"/>
          <w:szCs w:val="22"/>
        </w:rPr>
        <w:t>wind conditions</w:t>
      </w:r>
      <w:r w:rsidR="00986DD9">
        <w:rPr>
          <w:rFonts w:ascii="Calibri" w:hAnsi="Calibri" w:cs="Calibri"/>
          <w:sz w:val="22"/>
          <w:szCs w:val="22"/>
        </w:rPr>
        <w:t>.</w:t>
      </w:r>
      <w:r w:rsidR="008B2EC8">
        <w:rPr>
          <w:rFonts w:ascii="Calibri" w:hAnsi="Calibri" w:cs="Calibri"/>
          <w:sz w:val="22"/>
          <w:szCs w:val="22"/>
        </w:rPr>
        <w:t xml:space="preserve"> </w:t>
      </w:r>
      <w:r w:rsidR="00986DD9">
        <w:rPr>
          <w:rFonts w:ascii="Calibri" w:hAnsi="Calibri" w:cs="Calibri"/>
          <w:sz w:val="22"/>
          <w:szCs w:val="22"/>
        </w:rPr>
        <w:t>I</w:t>
      </w:r>
      <w:r w:rsidR="008B2EC8">
        <w:rPr>
          <w:rFonts w:ascii="Calibri" w:hAnsi="Calibri" w:cs="Calibri"/>
          <w:sz w:val="22"/>
          <w:szCs w:val="22"/>
        </w:rPr>
        <w:t xml:space="preserve"> eventually chose wind speed of x and y as factors because of t</w:t>
      </w:r>
      <w:r w:rsidR="00986DD9">
        <w:rPr>
          <w:rFonts w:ascii="Calibri" w:hAnsi="Calibri" w:cs="Calibri"/>
          <w:sz w:val="22"/>
          <w:szCs w:val="22"/>
        </w:rPr>
        <w:t>heir</w:t>
      </w:r>
      <w:r w:rsidR="008B2EC8">
        <w:rPr>
          <w:rFonts w:ascii="Calibri" w:hAnsi="Calibri" w:cs="Calibri"/>
          <w:sz w:val="22"/>
          <w:szCs w:val="22"/>
        </w:rPr>
        <w:t xml:space="preserve"> consistency.</w:t>
      </w:r>
      <w:r w:rsidRPr="000944B1">
        <w:rPr>
          <w:rFonts w:ascii="Calibri" w:hAnsi="Calibri" w:cs="Calibri"/>
          <w:sz w:val="22"/>
          <w:szCs w:val="22"/>
        </w:rPr>
        <w:t xml:space="preserve"> These factors are integrated into the trajectory data to account for the influence of environmental conditions on flight patterns.</w:t>
      </w:r>
    </w:p>
    <w:p w14:paraId="6669DD6E" w14:textId="2E8715A4" w:rsidR="000C0E5A" w:rsidRDefault="000C0E5A" w:rsidP="000C0E5A">
      <w:pPr>
        <w:spacing w:line="360" w:lineRule="auto"/>
        <w:jc w:val="both"/>
        <w:rPr>
          <w:rFonts w:ascii="Calibri" w:hAnsi="Calibri" w:cs="Calibri"/>
          <w:sz w:val="22"/>
          <w:szCs w:val="22"/>
        </w:rPr>
      </w:pPr>
      <w:r>
        <w:rPr>
          <w:rFonts w:ascii="Calibri" w:hAnsi="Calibri" w:cs="Calibri"/>
          <w:noProof/>
          <w:sz w:val="22"/>
          <w:szCs w:val="22"/>
        </w:rPr>
        <w:drawing>
          <wp:inline distT="0" distB="0" distL="0" distR="0" wp14:anchorId="0F560308" wp14:editId="77D7AA05">
            <wp:extent cx="5974080" cy="1465100"/>
            <wp:effectExtent l="0" t="0" r="7620" b="1905"/>
            <wp:docPr id="2051611491" name="Picture 6" descr="A black and white image of a speed lim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11491" name="Picture 6" descr="A black and white image of a speed limi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84442" cy="1467641"/>
                    </a:xfrm>
                    <a:prstGeom prst="rect">
                      <a:avLst/>
                    </a:prstGeom>
                  </pic:spPr>
                </pic:pic>
              </a:graphicData>
            </a:graphic>
          </wp:inline>
        </w:drawing>
      </w:r>
    </w:p>
    <w:p w14:paraId="0C08EB58" w14:textId="760DA37D" w:rsidR="004F56AD" w:rsidRPr="004F56AD" w:rsidRDefault="004F56AD" w:rsidP="004F56AD">
      <w:pPr>
        <w:pStyle w:val="Caption"/>
        <w:keepNext/>
        <w:jc w:val="center"/>
        <w:rPr>
          <w:rFonts w:ascii="Calibri" w:hAnsi="Calibri" w:cs="Calibri"/>
        </w:rPr>
      </w:pPr>
      <w:r w:rsidRPr="00F77FF3">
        <w:rPr>
          <w:rFonts w:ascii="Calibri" w:hAnsi="Calibri" w:cs="Calibri"/>
          <w:b/>
          <w:bCs/>
        </w:rPr>
        <w:t xml:space="preserve">Figure </w:t>
      </w:r>
      <w:r w:rsidRPr="00F77FF3">
        <w:rPr>
          <w:rFonts w:ascii="Calibri" w:hAnsi="Calibri" w:cs="Calibri"/>
          <w:b/>
          <w:bCs/>
        </w:rPr>
        <w:fldChar w:fldCharType="begin"/>
      </w:r>
      <w:r w:rsidRPr="00F77FF3">
        <w:rPr>
          <w:rFonts w:ascii="Calibri" w:hAnsi="Calibri" w:cs="Calibri"/>
          <w:b/>
          <w:bCs/>
        </w:rPr>
        <w:instrText xml:space="preserve"> SEQ Figure \* ARABIC </w:instrText>
      </w:r>
      <w:r w:rsidRPr="00F77FF3">
        <w:rPr>
          <w:rFonts w:ascii="Calibri" w:hAnsi="Calibri" w:cs="Calibri"/>
          <w:b/>
          <w:bCs/>
        </w:rPr>
        <w:fldChar w:fldCharType="separate"/>
      </w:r>
      <w:r w:rsidRPr="00F77FF3">
        <w:rPr>
          <w:rFonts w:ascii="Calibri" w:hAnsi="Calibri" w:cs="Calibri"/>
          <w:b/>
          <w:bCs/>
          <w:noProof/>
        </w:rPr>
        <w:t>4</w:t>
      </w:r>
      <w:r w:rsidRPr="00F77FF3">
        <w:rPr>
          <w:rFonts w:ascii="Calibri" w:hAnsi="Calibri" w:cs="Calibri"/>
          <w:b/>
          <w:bCs/>
        </w:rPr>
        <w:fldChar w:fldCharType="end"/>
      </w:r>
      <w:r w:rsidRPr="00F77FF3">
        <w:rPr>
          <w:rFonts w:ascii="Calibri" w:hAnsi="Calibri" w:cs="Calibri"/>
          <w:b/>
          <w:bCs/>
        </w:rPr>
        <w:t>:</w:t>
      </w:r>
      <w:r w:rsidRPr="00EE52AC">
        <w:rPr>
          <w:rFonts w:ascii="Calibri" w:hAnsi="Calibri" w:cs="Calibri"/>
        </w:rPr>
        <w:t xml:space="preserve"> Preprocessing the data</w:t>
      </w:r>
    </w:p>
    <w:p w14:paraId="088CAEDD" w14:textId="219017D4" w:rsidR="00EE52AC" w:rsidRPr="006A2571" w:rsidRDefault="001563FC" w:rsidP="002F3D17">
      <w:pPr>
        <w:spacing w:line="360" w:lineRule="auto"/>
        <w:jc w:val="both"/>
        <w:rPr>
          <w:rFonts w:ascii="Calibri" w:hAnsi="Calibri" w:cs="Calibri"/>
          <w:sz w:val="22"/>
          <w:szCs w:val="22"/>
        </w:rPr>
      </w:pPr>
      <w:r w:rsidRPr="006A2571">
        <w:rPr>
          <w:rFonts w:ascii="Calibri" w:hAnsi="Calibri" w:cs="Calibri"/>
          <w:sz w:val="22"/>
          <w:szCs w:val="22"/>
        </w:rPr>
        <w:t xml:space="preserve">Some data exploration on the whole processed data was done. See </w:t>
      </w:r>
      <w:r w:rsidRPr="006A2571">
        <w:rPr>
          <w:rFonts w:ascii="Calibri" w:hAnsi="Calibri" w:cs="Calibri" w:hint="eastAsia"/>
          <w:sz w:val="22"/>
          <w:szCs w:val="22"/>
        </w:rPr>
        <w:t>the </w:t>
      </w:r>
      <w:r w:rsidRPr="006A2571">
        <w:rPr>
          <w:rFonts w:ascii="Calibri" w:hAnsi="Calibri" w:cs="Calibri"/>
          <w:sz w:val="22"/>
          <w:szCs w:val="22"/>
        </w:rPr>
        <w:t xml:space="preserve">appendix for </w:t>
      </w:r>
      <w:r w:rsidR="009D1172" w:rsidRPr="006A2571">
        <w:rPr>
          <w:rFonts w:ascii="Calibri" w:hAnsi="Calibri" w:cs="Calibri"/>
          <w:sz w:val="22"/>
          <w:szCs w:val="22"/>
        </w:rPr>
        <w:t>“</w:t>
      </w:r>
      <w:r w:rsidR="00A11A15" w:rsidRPr="006A2571">
        <w:rPr>
          <w:rFonts w:ascii="Calibri" w:hAnsi="Calibri" w:cs="Calibri" w:hint="eastAsia"/>
          <w:sz w:val="22"/>
          <w:szCs w:val="22"/>
        </w:rPr>
        <w:t>P</w:t>
      </w:r>
      <w:r w:rsidRPr="006A2571">
        <w:rPr>
          <w:rFonts w:ascii="Calibri" w:hAnsi="Calibri" w:cs="Calibri"/>
          <w:sz w:val="22"/>
          <w:szCs w:val="22"/>
        </w:rPr>
        <w:t xml:space="preserve">rocessed </w:t>
      </w:r>
      <w:r w:rsidR="00A11A15" w:rsidRPr="006A2571">
        <w:rPr>
          <w:rFonts w:ascii="Calibri" w:hAnsi="Calibri" w:cs="Calibri" w:hint="eastAsia"/>
          <w:sz w:val="22"/>
          <w:szCs w:val="22"/>
        </w:rPr>
        <w:t>D</w:t>
      </w:r>
      <w:r w:rsidRPr="006A2571">
        <w:rPr>
          <w:rFonts w:ascii="Calibri" w:hAnsi="Calibri" w:cs="Calibri"/>
          <w:sz w:val="22"/>
          <w:szCs w:val="22"/>
        </w:rPr>
        <w:t xml:space="preserve">ata </w:t>
      </w:r>
      <w:r w:rsidR="00A11A15" w:rsidRPr="006A2571">
        <w:rPr>
          <w:rFonts w:ascii="Calibri" w:hAnsi="Calibri" w:cs="Calibri" w:hint="eastAsia"/>
          <w:sz w:val="22"/>
          <w:szCs w:val="22"/>
        </w:rPr>
        <w:t>E</w:t>
      </w:r>
      <w:r w:rsidRPr="006A2571">
        <w:rPr>
          <w:rFonts w:ascii="Calibri" w:hAnsi="Calibri" w:cs="Calibri"/>
          <w:sz w:val="22"/>
          <w:szCs w:val="22"/>
        </w:rPr>
        <w:t>xploration</w:t>
      </w:r>
      <w:r w:rsidR="009D1172" w:rsidRPr="006A2571">
        <w:rPr>
          <w:rFonts w:ascii="Calibri" w:hAnsi="Calibri" w:cs="Calibri"/>
          <w:sz w:val="22"/>
          <w:szCs w:val="22"/>
        </w:rPr>
        <w:t>”</w:t>
      </w:r>
      <w:r w:rsidRPr="006A2571">
        <w:rPr>
          <w:rFonts w:ascii="Calibri" w:hAnsi="Calibri" w:cs="Calibri"/>
          <w:sz w:val="22"/>
          <w:szCs w:val="22"/>
        </w:rPr>
        <w:t>.</w:t>
      </w:r>
      <w:r w:rsidR="002F3D17" w:rsidRPr="006A2571">
        <w:rPr>
          <w:rFonts w:ascii="Calibri" w:hAnsi="Calibri" w:cs="Calibri"/>
          <w:sz w:val="22"/>
          <w:szCs w:val="22"/>
        </w:rPr>
        <w:t xml:space="preserve"> D</w:t>
      </w:r>
      <w:r w:rsidR="002F3D17" w:rsidRPr="002F3D17">
        <w:rPr>
          <w:rFonts w:ascii="Calibri" w:hAnsi="Calibri" w:cs="Calibri"/>
          <w:sz w:val="22"/>
          <w:szCs w:val="22"/>
        </w:rPr>
        <w:t xml:space="preserve">ue to the extended training time required for processing such a large dataset, the focus has primarily been on the first </w:t>
      </w:r>
      <w:r w:rsidR="003E1947">
        <w:rPr>
          <w:rFonts w:ascii="Calibri" w:hAnsi="Calibri" w:cs="Calibri" w:hint="eastAsia"/>
          <w:sz w:val="22"/>
          <w:szCs w:val="22"/>
        </w:rPr>
        <w:t>two</w:t>
      </w:r>
      <w:r w:rsidR="002F3D17" w:rsidRPr="002F3D17">
        <w:rPr>
          <w:rFonts w:ascii="Calibri" w:hAnsi="Calibri" w:cs="Calibri"/>
          <w:sz w:val="22"/>
          <w:szCs w:val="22"/>
        </w:rPr>
        <w:t xml:space="preserve"> weeks, represented by </w:t>
      </w:r>
      <w:r w:rsidR="00EE52AC">
        <w:rPr>
          <w:rFonts w:ascii="Calibri" w:hAnsi="Calibri" w:cs="Calibri"/>
          <w:sz w:val="22"/>
          <w:szCs w:val="22"/>
        </w:rPr>
        <w:t>“</w:t>
      </w:r>
      <w:r w:rsidR="002F3D17" w:rsidRPr="00EE52AC">
        <w:rPr>
          <w:rFonts w:ascii="Calibri" w:hAnsi="Calibri" w:cs="Calibri"/>
          <w:sz w:val="22"/>
          <w:szCs w:val="22"/>
        </w:rPr>
        <w:t>7days1</w:t>
      </w:r>
      <w:r w:rsidR="00EE52AC">
        <w:rPr>
          <w:rFonts w:ascii="Calibri" w:hAnsi="Calibri" w:cs="Calibri"/>
          <w:sz w:val="22"/>
          <w:szCs w:val="22"/>
        </w:rPr>
        <w:t>”</w:t>
      </w:r>
      <w:r w:rsidR="00541974">
        <w:rPr>
          <w:rFonts w:ascii="Calibri" w:hAnsi="Calibri" w:cs="Calibri"/>
          <w:sz w:val="22"/>
          <w:szCs w:val="22"/>
        </w:rPr>
        <w:t xml:space="preserve"> and</w:t>
      </w:r>
      <w:r w:rsidR="002F3D17" w:rsidRPr="00EE52AC">
        <w:rPr>
          <w:rFonts w:ascii="Calibri" w:hAnsi="Calibri" w:cs="Calibri"/>
          <w:sz w:val="22"/>
          <w:szCs w:val="22"/>
        </w:rPr>
        <w:t xml:space="preserve"> </w:t>
      </w:r>
      <w:r w:rsidR="00EE52AC">
        <w:rPr>
          <w:rFonts w:ascii="Calibri" w:hAnsi="Calibri" w:cs="Calibri"/>
          <w:sz w:val="22"/>
          <w:szCs w:val="22"/>
        </w:rPr>
        <w:t>“</w:t>
      </w:r>
      <w:r w:rsidR="002F3D17" w:rsidRPr="00EE52AC">
        <w:rPr>
          <w:rFonts w:ascii="Calibri" w:hAnsi="Calibri" w:cs="Calibri"/>
          <w:sz w:val="22"/>
          <w:szCs w:val="22"/>
        </w:rPr>
        <w:t>7day</w:t>
      </w:r>
      <w:r w:rsidR="003E1947">
        <w:rPr>
          <w:rFonts w:ascii="Calibri" w:hAnsi="Calibri" w:cs="Calibri" w:hint="eastAsia"/>
          <w:sz w:val="22"/>
          <w:szCs w:val="22"/>
        </w:rPr>
        <w:t>s2</w:t>
      </w:r>
      <w:r w:rsidR="003E1947">
        <w:rPr>
          <w:rFonts w:ascii="Calibri" w:hAnsi="Calibri" w:cs="Calibri"/>
          <w:sz w:val="22"/>
          <w:szCs w:val="22"/>
        </w:rPr>
        <w:t>”</w:t>
      </w:r>
      <w:r w:rsidR="002F3D17" w:rsidRPr="002F3D17">
        <w:rPr>
          <w:rFonts w:ascii="Calibri" w:hAnsi="Calibri" w:cs="Calibri"/>
          <w:sz w:val="22"/>
          <w:szCs w:val="22"/>
        </w:rPr>
        <w:t xml:space="preserve">. This allows </w:t>
      </w:r>
      <w:r w:rsidR="0092280A">
        <w:rPr>
          <w:rFonts w:ascii="Calibri" w:hAnsi="Calibri" w:cs="Calibri"/>
          <w:sz w:val="22"/>
          <w:szCs w:val="22"/>
        </w:rPr>
        <w:t>me</w:t>
      </w:r>
      <w:r w:rsidR="002F3D17" w:rsidRPr="002F3D17">
        <w:rPr>
          <w:rFonts w:ascii="Calibri" w:hAnsi="Calibri" w:cs="Calibri"/>
          <w:sz w:val="22"/>
          <w:szCs w:val="22"/>
        </w:rPr>
        <w:t xml:space="preserve"> to efficiently train and fine-tune the model while ensuring it is exposed to a representative sample of the broader dataset.</w:t>
      </w:r>
    </w:p>
    <w:p w14:paraId="2333E99B" w14:textId="56867C5F" w:rsidR="00742445" w:rsidRDefault="00EE6E9B" w:rsidP="00885C76">
      <w:pPr>
        <w:pStyle w:val="Heading2"/>
        <w:numPr>
          <w:ilvl w:val="1"/>
          <w:numId w:val="3"/>
        </w:numPr>
        <w:spacing w:line="360" w:lineRule="auto"/>
        <w:jc w:val="center"/>
        <w:rPr>
          <w:rFonts w:ascii="Calibri" w:hAnsi="Calibri" w:cs="Calibri"/>
          <w:b/>
          <w:bCs/>
          <w:color w:val="auto"/>
        </w:rPr>
      </w:pPr>
      <w:bookmarkStart w:id="16" w:name="_Toc180421731"/>
      <w:r w:rsidRPr="006D1AA9">
        <w:rPr>
          <w:rFonts w:ascii="Calibri" w:hAnsi="Calibri" w:cs="Calibri"/>
          <w:b/>
          <w:bCs/>
          <w:color w:val="auto"/>
        </w:rPr>
        <w:lastRenderedPageBreak/>
        <w:t xml:space="preserve">Pre-trained </w:t>
      </w:r>
      <w:r w:rsidR="000C6C05">
        <w:rPr>
          <w:rFonts w:ascii="Calibri" w:hAnsi="Calibri" w:cs="Calibri"/>
          <w:b/>
          <w:bCs/>
          <w:color w:val="auto"/>
        </w:rPr>
        <w:t>M</w:t>
      </w:r>
      <w:r w:rsidRPr="006D1AA9">
        <w:rPr>
          <w:rFonts w:ascii="Calibri" w:hAnsi="Calibri" w:cs="Calibri"/>
          <w:b/>
          <w:bCs/>
          <w:color w:val="auto"/>
        </w:rPr>
        <w:t xml:space="preserve">odel </w:t>
      </w:r>
      <w:r w:rsidR="000C6C05">
        <w:rPr>
          <w:rFonts w:ascii="Calibri" w:hAnsi="Calibri" w:cs="Calibri"/>
          <w:b/>
          <w:bCs/>
          <w:color w:val="auto"/>
        </w:rPr>
        <w:t>O</w:t>
      </w:r>
      <w:r w:rsidRPr="006D1AA9">
        <w:rPr>
          <w:rFonts w:ascii="Calibri" w:hAnsi="Calibri" w:cs="Calibri"/>
          <w:b/>
          <w:bCs/>
          <w:color w:val="auto"/>
        </w:rPr>
        <w:t>verview</w:t>
      </w:r>
      <w:bookmarkEnd w:id="16"/>
    </w:p>
    <w:p w14:paraId="53961459" w14:textId="736BE014" w:rsidR="001053B2" w:rsidRPr="001053B2" w:rsidRDefault="001053B2" w:rsidP="002F3D17">
      <w:pPr>
        <w:spacing w:line="360" w:lineRule="auto"/>
        <w:jc w:val="both"/>
        <w:rPr>
          <w:rFonts w:ascii="Calibri" w:hAnsi="Calibri" w:cs="Calibri"/>
          <w:sz w:val="22"/>
          <w:szCs w:val="22"/>
        </w:rPr>
      </w:pPr>
      <w:r w:rsidRPr="001053B2">
        <w:rPr>
          <w:rFonts w:ascii="Calibri" w:hAnsi="Calibri" w:cs="Calibri"/>
          <w:sz w:val="22"/>
          <w:szCs w:val="22"/>
        </w:rPr>
        <w:t xml:space="preserve">The </w:t>
      </w:r>
      <w:r w:rsidR="003079A4">
        <w:rPr>
          <w:rFonts w:ascii="Calibri" w:hAnsi="Calibri" w:cs="Calibri"/>
          <w:sz w:val="22"/>
          <w:szCs w:val="22"/>
        </w:rPr>
        <w:t>“</w:t>
      </w:r>
      <w:r w:rsidRPr="001053B2">
        <w:rPr>
          <w:rFonts w:ascii="Calibri" w:hAnsi="Calibri" w:cs="Calibri"/>
          <w:sz w:val="22"/>
          <w:szCs w:val="22"/>
        </w:rPr>
        <w:t>Traj</w:t>
      </w:r>
      <w:r w:rsidR="00E45F8F">
        <w:rPr>
          <w:rFonts w:ascii="Calibri" w:hAnsi="Calibri" w:cs="Calibri" w:hint="eastAsia"/>
          <w:sz w:val="22"/>
          <w:szCs w:val="22"/>
        </w:rPr>
        <w:t>a</w:t>
      </w:r>
      <w:r w:rsidRPr="001053B2">
        <w:rPr>
          <w:rFonts w:ascii="Calibri" w:hAnsi="Calibri" w:cs="Calibri"/>
          <w:sz w:val="22"/>
          <w:szCs w:val="22"/>
        </w:rPr>
        <w:t>ir</w:t>
      </w:r>
      <w:r w:rsidR="00E45F8F">
        <w:rPr>
          <w:rFonts w:ascii="Calibri" w:hAnsi="Calibri" w:cs="Calibri" w:hint="eastAsia"/>
          <w:sz w:val="22"/>
          <w:szCs w:val="22"/>
        </w:rPr>
        <w:t>n</w:t>
      </w:r>
      <w:r w:rsidRPr="001053B2">
        <w:rPr>
          <w:rFonts w:ascii="Calibri" w:hAnsi="Calibri" w:cs="Calibri"/>
          <w:sz w:val="22"/>
          <w:szCs w:val="22"/>
        </w:rPr>
        <w:t>et</w:t>
      </w:r>
      <w:r w:rsidR="003079A4">
        <w:rPr>
          <w:rFonts w:ascii="Calibri" w:hAnsi="Calibri" w:cs="Calibri"/>
          <w:sz w:val="22"/>
          <w:szCs w:val="22"/>
        </w:rPr>
        <w:t>”</w:t>
      </w:r>
      <w:r w:rsidR="00C95AAD">
        <w:rPr>
          <w:rFonts w:ascii="Calibri" w:hAnsi="Calibri" w:cs="Calibri"/>
          <w:sz w:val="22"/>
          <w:szCs w:val="22"/>
        </w:rPr>
        <w:t xml:space="preserve"> pre-trained</w:t>
      </w:r>
      <w:r w:rsidRPr="001053B2">
        <w:rPr>
          <w:rFonts w:ascii="Calibri" w:hAnsi="Calibri" w:cs="Calibri"/>
          <w:sz w:val="22"/>
          <w:szCs w:val="22"/>
        </w:rPr>
        <w:t xml:space="preserve"> model serve</w:t>
      </w:r>
      <w:r w:rsidR="003C785B">
        <w:rPr>
          <w:rFonts w:ascii="Calibri" w:hAnsi="Calibri" w:cs="Calibri"/>
          <w:sz w:val="22"/>
          <w:szCs w:val="22"/>
        </w:rPr>
        <w:t>d</w:t>
      </w:r>
      <w:r w:rsidRPr="001053B2">
        <w:rPr>
          <w:rFonts w:ascii="Calibri" w:hAnsi="Calibri" w:cs="Calibri"/>
          <w:sz w:val="22"/>
          <w:szCs w:val="22"/>
        </w:rPr>
        <w:t xml:space="preserve"> as the baseline for this project, and its design incorporate</w:t>
      </w:r>
      <w:r w:rsidR="00A1063E">
        <w:rPr>
          <w:rFonts w:ascii="Calibri" w:hAnsi="Calibri" w:cs="Calibri"/>
          <w:sz w:val="22"/>
          <w:szCs w:val="22"/>
        </w:rPr>
        <w:t xml:space="preserve">d </w:t>
      </w:r>
      <w:r w:rsidRPr="001053B2">
        <w:rPr>
          <w:rFonts w:ascii="Calibri" w:hAnsi="Calibri" w:cs="Calibri"/>
          <w:sz w:val="22"/>
          <w:szCs w:val="22"/>
        </w:rPr>
        <w:t xml:space="preserve">both </w:t>
      </w:r>
      <w:r w:rsidR="00A1063E">
        <w:rPr>
          <w:rFonts w:ascii="Calibri" w:hAnsi="Calibri" w:cs="Calibri"/>
          <w:sz w:val="22"/>
          <w:szCs w:val="22"/>
        </w:rPr>
        <w:t xml:space="preserve">historical </w:t>
      </w:r>
      <w:r w:rsidRPr="001053B2">
        <w:rPr>
          <w:rFonts w:ascii="Calibri" w:hAnsi="Calibri" w:cs="Calibri"/>
          <w:sz w:val="22"/>
          <w:szCs w:val="22"/>
        </w:rPr>
        <w:t>aircraft trajectory data and environmental factors to make accurate predictions. Below is a detailed overview of its architect</w:t>
      </w:r>
      <w:r w:rsidR="009A4BC3">
        <w:rPr>
          <w:rFonts w:ascii="Calibri" w:hAnsi="Calibri" w:cs="Calibri"/>
          <w:sz w:val="22"/>
          <w:szCs w:val="22"/>
        </w:rPr>
        <w:t>ure</w:t>
      </w:r>
      <w:r w:rsidRPr="001053B2">
        <w:rPr>
          <w:rFonts w:ascii="Calibri" w:hAnsi="Calibri" w:cs="Calibri"/>
          <w:sz w:val="22"/>
          <w:szCs w:val="22"/>
        </w:rPr>
        <w:t>.</w:t>
      </w:r>
    </w:p>
    <w:p w14:paraId="53AC9376" w14:textId="54A59A37" w:rsidR="00742445" w:rsidRDefault="00742445" w:rsidP="00885C76">
      <w:pPr>
        <w:pStyle w:val="Heading3"/>
        <w:numPr>
          <w:ilvl w:val="2"/>
          <w:numId w:val="3"/>
        </w:numPr>
        <w:spacing w:line="360" w:lineRule="auto"/>
        <w:jc w:val="center"/>
        <w:rPr>
          <w:rFonts w:ascii="Calibri" w:hAnsi="Calibri" w:cs="Calibri"/>
          <w:b/>
          <w:bCs/>
          <w:color w:val="auto"/>
          <w:lang w:val="en-US"/>
        </w:rPr>
      </w:pPr>
      <w:bookmarkStart w:id="17" w:name="_Toc180421732"/>
      <w:r w:rsidRPr="00885C76">
        <w:rPr>
          <w:rFonts w:ascii="Calibri" w:hAnsi="Calibri" w:cs="Calibri"/>
          <w:b/>
          <w:bCs/>
          <w:color w:val="auto"/>
          <w:lang w:val="en-US"/>
        </w:rPr>
        <w:t>Architecture</w:t>
      </w:r>
      <w:bookmarkEnd w:id="17"/>
    </w:p>
    <w:p w14:paraId="5442346E" w14:textId="0C4F488B" w:rsidR="001053B2" w:rsidRPr="001053B2" w:rsidRDefault="001053B2" w:rsidP="001053B2">
      <w:pPr>
        <w:spacing w:before="100" w:beforeAutospacing="1" w:after="100" w:afterAutospacing="1" w:line="360" w:lineRule="auto"/>
        <w:jc w:val="both"/>
        <w:rPr>
          <w:rFonts w:ascii="Calibri" w:eastAsia="Times New Roman" w:hAnsi="Calibri" w:cs="Calibri"/>
          <w:kern w:val="0"/>
          <w:sz w:val="22"/>
          <w:szCs w:val="22"/>
          <w14:ligatures w14:val="none"/>
        </w:rPr>
      </w:pPr>
      <w:r w:rsidRPr="001053B2">
        <w:rPr>
          <w:rFonts w:ascii="Calibri" w:eastAsia="Times New Roman" w:hAnsi="Calibri" w:cs="Calibri"/>
          <w:kern w:val="0"/>
          <w:sz w:val="22"/>
          <w:szCs w:val="22"/>
          <w14:ligatures w14:val="none"/>
        </w:rPr>
        <w:t>The model integrates several advanced machine learning components to predict future trajectories of aircraft operating in general aviation airspace. Its architecture includes the following key components:</w:t>
      </w:r>
    </w:p>
    <w:p w14:paraId="0AE2342F" w14:textId="77777777" w:rsidR="001053B2" w:rsidRPr="001053B2" w:rsidRDefault="001053B2" w:rsidP="001053B2">
      <w:pPr>
        <w:numPr>
          <w:ilvl w:val="0"/>
          <w:numId w:val="24"/>
        </w:numPr>
        <w:spacing w:before="100" w:beforeAutospacing="1" w:after="100" w:afterAutospacing="1" w:line="360" w:lineRule="auto"/>
        <w:jc w:val="both"/>
        <w:rPr>
          <w:rFonts w:ascii="Calibri" w:eastAsia="Times New Roman" w:hAnsi="Calibri" w:cs="Calibri"/>
          <w:kern w:val="0"/>
          <w:sz w:val="22"/>
          <w:szCs w:val="22"/>
          <w14:ligatures w14:val="none"/>
        </w:rPr>
      </w:pPr>
      <w:r w:rsidRPr="001053B2">
        <w:rPr>
          <w:rFonts w:ascii="Calibri" w:eastAsia="Times New Roman" w:hAnsi="Calibri" w:cs="Calibri"/>
          <w:kern w:val="0"/>
          <w:sz w:val="22"/>
          <w:szCs w:val="22"/>
          <w14:ligatures w14:val="none"/>
        </w:rPr>
        <w:t>Temporal Convolutional Network (TCN):</w:t>
      </w:r>
    </w:p>
    <w:p w14:paraId="22F8A8D9" w14:textId="77777777" w:rsidR="001053B2" w:rsidRPr="001053B2" w:rsidRDefault="001053B2" w:rsidP="00FB7775">
      <w:pPr>
        <w:spacing w:before="100" w:beforeAutospacing="1" w:after="100" w:afterAutospacing="1" w:line="360" w:lineRule="auto"/>
        <w:ind w:left="360"/>
        <w:jc w:val="both"/>
        <w:rPr>
          <w:rFonts w:ascii="Calibri" w:eastAsia="Times New Roman" w:hAnsi="Calibri" w:cs="Calibri"/>
          <w:kern w:val="0"/>
          <w:sz w:val="22"/>
          <w:szCs w:val="22"/>
          <w14:ligatures w14:val="none"/>
        </w:rPr>
      </w:pPr>
      <w:r w:rsidRPr="001053B2">
        <w:rPr>
          <w:rFonts w:ascii="Calibri" w:eastAsia="Times New Roman" w:hAnsi="Calibri" w:cs="Calibri"/>
          <w:kern w:val="0"/>
          <w:sz w:val="22"/>
          <w:szCs w:val="22"/>
          <w14:ligatures w14:val="none"/>
        </w:rPr>
        <w:t>This module processes time-series data from previous trajectory points. The TCN ensures that the model captures temporal dependencies in the movement of aircraft, such as speed, direction, and altitude changes over time.</w:t>
      </w:r>
    </w:p>
    <w:p w14:paraId="38724208" w14:textId="77777777" w:rsidR="001053B2" w:rsidRPr="001053B2" w:rsidRDefault="001053B2" w:rsidP="001053B2">
      <w:pPr>
        <w:numPr>
          <w:ilvl w:val="0"/>
          <w:numId w:val="24"/>
        </w:numPr>
        <w:spacing w:before="100" w:beforeAutospacing="1" w:after="100" w:afterAutospacing="1" w:line="360" w:lineRule="auto"/>
        <w:jc w:val="both"/>
        <w:rPr>
          <w:rFonts w:ascii="Calibri" w:eastAsia="Times New Roman" w:hAnsi="Calibri" w:cs="Calibri"/>
          <w:kern w:val="0"/>
          <w:sz w:val="22"/>
          <w:szCs w:val="22"/>
          <w14:ligatures w14:val="none"/>
        </w:rPr>
      </w:pPr>
      <w:r w:rsidRPr="001053B2">
        <w:rPr>
          <w:rFonts w:ascii="Calibri" w:eastAsia="Times New Roman" w:hAnsi="Calibri" w:cs="Calibri"/>
          <w:kern w:val="0"/>
          <w:sz w:val="22"/>
          <w:szCs w:val="22"/>
          <w14:ligatures w14:val="none"/>
        </w:rPr>
        <w:t>Graph Attention Network (GAT):</w:t>
      </w:r>
    </w:p>
    <w:p w14:paraId="125C0566" w14:textId="77777777" w:rsidR="001053B2" w:rsidRPr="001053B2" w:rsidRDefault="001053B2" w:rsidP="00FB7775">
      <w:pPr>
        <w:spacing w:before="100" w:beforeAutospacing="1" w:after="100" w:afterAutospacing="1" w:line="360" w:lineRule="auto"/>
        <w:ind w:left="360"/>
        <w:jc w:val="both"/>
        <w:rPr>
          <w:rFonts w:ascii="Calibri" w:eastAsia="Times New Roman" w:hAnsi="Calibri" w:cs="Calibri"/>
          <w:kern w:val="0"/>
          <w:sz w:val="22"/>
          <w:szCs w:val="22"/>
          <w14:ligatures w14:val="none"/>
        </w:rPr>
      </w:pPr>
      <w:r w:rsidRPr="001053B2">
        <w:rPr>
          <w:rFonts w:ascii="Calibri" w:eastAsia="Times New Roman" w:hAnsi="Calibri" w:cs="Calibri"/>
          <w:kern w:val="0"/>
          <w:sz w:val="22"/>
          <w:szCs w:val="22"/>
          <w14:ligatures w14:val="none"/>
        </w:rPr>
        <w:t>The GAT is used to model interactions between multiple aircraft within a shared airspace. It allows the model to consider the influence of nearby aircraft on a particular aircraft’s trajectory, improving predictions in crowded airspace situations.</w:t>
      </w:r>
    </w:p>
    <w:p w14:paraId="6F47E162" w14:textId="77777777" w:rsidR="001053B2" w:rsidRPr="001053B2" w:rsidRDefault="001053B2" w:rsidP="001053B2">
      <w:pPr>
        <w:numPr>
          <w:ilvl w:val="0"/>
          <w:numId w:val="24"/>
        </w:numPr>
        <w:spacing w:before="100" w:beforeAutospacing="1" w:after="100" w:afterAutospacing="1" w:line="360" w:lineRule="auto"/>
        <w:jc w:val="both"/>
        <w:rPr>
          <w:rFonts w:ascii="Calibri" w:eastAsia="Times New Roman" w:hAnsi="Calibri" w:cs="Calibri"/>
          <w:kern w:val="0"/>
          <w:sz w:val="22"/>
          <w:szCs w:val="22"/>
          <w14:ligatures w14:val="none"/>
        </w:rPr>
      </w:pPr>
      <w:r w:rsidRPr="001053B2">
        <w:rPr>
          <w:rFonts w:ascii="Calibri" w:eastAsia="Times New Roman" w:hAnsi="Calibri" w:cs="Calibri"/>
          <w:kern w:val="0"/>
          <w:sz w:val="22"/>
          <w:szCs w:val="22"/>
          <w14:ligatures w14:val="none"/>
        </w:rPr>
        <w:t>Conditional Variational Autoencoder (CVAE):</w:t>
      </w:r>
    </w:p>
    <w:p w14:paraId="339E69CF" w14:textId="77777777" w:rsidR="001053B2" w:rsidRPr="001053B2" w:rsidRDefault="001053B2" w:rsidP="00FB7775">
      <w:pPr>
        <w:spacing w:before="100" w:beforeAutospacing="1" w:after="100" w:afterAutospacing="1" w:line="360" w:lineRule="auto"/>
        <w:ind w:left="360"/>
        <w:jc w:val="both"/>
        <w:rPr>
          <w:rFonts w:ascii="Calibri" w:eastAsia="Times New Roman" w:hAnsi="Calibri" w:cs="Calibri"/>
          <w:kern w:val="0"/>
          <w:sz w:val="22"/>
          <w:szCs w:val="22"/>
          <w14:ligatures w14:val="none"/>
        </w:rPr>
      </w:pPr>
      <w:r w:rsidRPr="001053B2">
        <w:rPr>
          <w:rFonts w:ascii="Calibri" w:eastAsia="Times New Roman" w:hAnsi="Calibri" w:cs="Calibri"/>
          <w:kern w:val="0"/>
          <w:sz w:val="22"/>
          <w:szCs w:val="22"/>
          <w14:ligatures w14:val="none"/>
        </w:rPr>
        <w:t>This part of the model handles uncertainty in trajectory predictions by generating multiple possible future trajectories, rather than a single deterministic path. The CVAE’s encoder-decoder structure helps model the inherent variability in aircraft behavior, particularly under unpredictable conditions.</w:t>
      </w:r>
    </w:p>
    <w:p w14:paraId="5F4DF1C1" w14:textId="0CD04F8B" w:rsidR="001053B2" w:rsidRPr="001053B2" w:rsidRDefault="001053B2" w:rsidP="001053B2">
      <w:pPr>
        <w:numPr>
          <w:ilvl w:val="0"/>
          <w:numId w:val="24"/>
        </w:numPr>
        <w:spacing w:before="100" w:beforeAutospacing="1" w:after="100" w:afterAutospacing="1" w:line="360" w:lineRule="auto"/>
        <w:jc w:val="both"/>
        <w:rPr>
          <w:rFonts w:ascii="Calibri" w:eastAsia="Times New Roman" w:hAnsi="Calibri" w:cs="Calibri"/>
          <w:kern w:val="0"/>
          <w:sz w:val="22"/>
          <w:szCs w:val="22"/>
          <w14:ligatures w14:val="none"/>
        </w:rPr>
      </w:pPr>
      <w:r w:rsidRPr="001053B2">
        <w:rPr>
          <w:rFonts w:ascii="Calibri" w:eastAsia="Times New Roman" w:hAnsi="Calibri" w:cs="Calibri"/>
          <w:kern w:val="0"/>
          <w:sz w:val="22"/>
          <w:szCs w:val="22"/>
          <w14:ligatures w14:val="none"/>
        </w:rPr>
        <w:t>Environmental Data Integration</w:t>
      </w:r>
      <w:r w:rsidR="00FB7775">
        <w:rPr>
          <w:rFonts w:ascii="Calibri" w:eastAsia="Times New Roman" w:hAnsi="Calibri" w:cs="Calibri"/>
          <w:kern w:val="0"/>
          <w:sz w:val="22"/>
          <w:szCs w:val="22"/>
          <w14:ligatures w14:val="none"/>
        </w:rPr>
        <w:t xml:space="preserve"> </w:t>
      </w:r>
      <w:r w:rsidR="00FB7775" w:rsidRPr="00FB7775">
        <w:rPr>
          <w:rFonts w:ascii="Calibri" w:eastAsia="Times New Roman" w:hAnsi="Calibri" w:cs="Calibri"/>
          <w:kern w:val="0"/>
          <w:sz w:val="22"/>
          <w:szCs w:val="22"/>
          <w14:ligatures w14:val="none"/>
        </w:rPr>
        <w:t>(CNN for Wind Components)</w:t>
      </w:r>
      <w:r w:rsidRPr="001053B2">
        <w:rPr>
          <w:rFonts w:ascii="Calibri" w:eastAsia="Times New Roman" w:hAnsi="Calibri" w:cs="Calibri"/>
          <w:kern w:val="0"/>
          <w:sz w:val="22"/>
          <w:szCs w:val="22"/>
          <w14:ligatures w14:val="none"/>
        </w:rPr>
        <w:t>:</w:t>
      </w:r>
    </w:p>
    <w:p w14:paraId="5D6A2D67" w14:textId="1AB93F1D" w:rsidR="001053B2" w:rsidRPr="00991DF7" w:rsidRDefault="00FB7775" w:rsidP="00FB7775">
      <w:pPr>
        <w:spacing w:before="100" w:beforeAutospacing="1" w:after="100" w:afterAutospacing="1" w:line="360" w:lineRule="auto"/>
        <w:ind w:left="360"/>
        <w:jc w:val="both"/>
        <w:rPr>
          <w:rFonts w:ascii="Calibri" w:hAnsi="Calibri" w:cs="Calibri"/>
          <w:kern w:val="0"/>
          <w:sz w:val="22"/>
          <w:szCs w:val="22"/>
          <w14:ligatures w14:val="none"/>
        </w:rPr>
      </w:pPr>
      <w:r w:rsidRPr="00991DF7">
        <w:rPr>
          <w:rFonts w:ascii="Calibri" w:eastAsia="Times New Roman" w:hAnsi="Calibri" w:cs="Calibri"/>
          <w:kern w:val="0"/>
          <w:sz w:val="22"/>
          <w:szCs w:val="22"/>
          <w14:ligatures w14:val="none"/>
        </w:rPr>
        <w:t>The CNN processes environmental data, specifically wind speed and direction, which are integrated into the TCN and GAT. CNNs are particularly effective at extracting patterns from grid-like data, such as wind maps.</w:t>
      </w:r>
      <w:r w:rsidR="00320AD4">
        <w:rPr>
          <w:rFonts w:ascii="Calibri" w:hAnsi="Calibri" w:cs="Calibri" w:hint="eastAsia"/>
          <w:kern w:val="0"/>
          <w:sz w:val="22"/>
          <w:szCs w:val="22"/>
          <w14:ligatures w14:val="none"/>
        </w:rPr>
        <w:t> </w:t>
      </w:r>
      <w:r w:rsidR="00DA2BB3">
        <w:rPr>
          <w:rFonts w:ascii="Calibri" w:eastAsia="Times New Roman" w:hAnsi="Calibri" w:cs="Calibri"/>
          <w:kern w:val="0"/>
          <w:sz w:val="22"/>
          <w:szCs w:val="22"/>
          <w14:ligatures w14:val="none"/>
        </w:rPr>
        <w:t>This</w:t>
      </w:r>
      <w:r w:rsidR="001053B2" w:rsidRPr="00991DF7">
        <w:rPr>
          <w:rFonts w:ascii="Calibri" w:eastAsia="Times New Roman" w:hAnsi="Calibri" w:cs="Calibri"/>
          <w:kern w:val="0"/>
          <w:sz w:val="22"/>
          <w:szCs w:val="22"/>
          <w14:ligatures w14:val="none"/>
        </w:rPr>
        <w:t xml:space="preserve"> modular architecture allows the model to process various inputs, including temporal, spatial, and environmental factors, providing a comprehensive prediction of future trajectories in general aviation contexts.</w:t>
      </w:r>
    </w:p>
    <w:p w14:paraId="196D07D3" w14:textId="2767677B" w:rsidR="00AC0CAA" w:rsidRPr="001053B2" w:rsidRDefault="00AC0CAA" w:rsidP="0056368D">
      <w:pPr>
        <w:spacing w:before="100" w:beforeAutospacing="1" w:after="100" w:afterAutospacing="1" w:line="360" w:lineRule="auto"/>
        <w:jc w:val="center"/>
        <w:rPr>
          <w:rFonts w:ascii="Calibri" w:hAnsi="Calibri" w:cs="Calibri"/>
          <w:kern w:val="0"/>
          <w:sz w:val="22"/>
          <w:szCs w:val="22"/>
          <w14:ligatures w14:val="none"/>
        </w:rPr>
      </w:pPr>
      <w:r>
        <w:rPr>
          <w:rFonts w:ascii="Calibri" w:hAnsi="Calibri" w:cs="Calibri" w:hint="eastAsia"/>
          <w:noProof/>
          <w:kern w:val="0"/>
          <w:sz w:val="22"/>
          <w:szCs w:val="22"/>
        </w:rPr>
        <w:lastRenderedPageBreak/>
        <w:drawing>
          <wp:inline distT="0" distB="0" distL="0" distR="0" wp14:anchorId="44F9B1E0" wp14:editId="6E41ADE3">
            <wp:extent cx="5258702" cy="2086351"/>
            <wp:effectExtent l="0" t="0" r="0" b="9525"/>
            <wp:docPr id="662995397" name="Picture 10"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95397" name="Picture 10" descr="A diagram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65373" cy="2088997"/>
                    </a:xfrm>
                    <a:prstGeom prst="rect">
                      <a:avLst/>
                    </a:prstGeom>
                  </pic:spPr>
                </pic:pic>
              </a:graphicData>
            </a:graphic>
          </wp:inline>
        </w:drawing>
      </w:r>
    </w:p>
    <w:p w14:paraId="18B7011D" w14:textId="6795493C" w:rsidR="00991DF7" w:rsidRDefault="00F77FF3" w:rsidP="00F77FF3">
      <w:pPr>
        <w:jc w:val="center"/>
        <w:rPr>
          <w:rFonts w:ascii="Calibri" w:hAnsi="Calibri" w:cs="Calibri"/>
          <w:sz w:val="18"/>
          <w:szCs w:val="18"/>
        </w:rPr>
      </w:pPr>
      <w:r w:rsidRPr="00F77FF3">
        <w:rPr>
          <w:rFonts w:ascii="Calibri" w:hAnsi="Calibri" w:cs="Calibri"/>
          <w:b/>
          <w:bCs/>
          <w:sz w:val="18"/>
          <w:szCs w:val="18"/>
        </w:rPr>
        <w:t>Figure 5</w:t>
      </w:r>
      <w:r>
        <w:rPr>
          <w:rFonts w:ascii="Calibri" w:hAnsi="Calibri" w:cs="Calibri"/>
          <w:sz w:val="18"/>
          <w:szCs w:val="18"/>
        </w:rPr>
        <w:t xml:space="preserve">: </w:t>
      </w:r>
      <w:r w:rsidRPr="00F77FF3">
        <w:rPr>
          <w:rFonts w:ascii="Calibri" w:hAnsi="Calibri" w:cs="Calibri"/>
          <w:sz w:val="18"/>
          <w:szCs w:val="18"/>
        </w:rPr>
        <w:t>Structure of TrajAirNet model (Patrikar et al., 2022).</w:t>
      </w:r>
    </w:p>
    <w:p w14:paraId="3BA41C0E" w14:textId="37BE8654" w:rsidR="00991DF7" w:rsidRPr="00991DF7" w:rsidRDefault="001B10AA" w:rsidP="00A00B29">
      <w:pPr>
        <w:spacing w:before="100" w:beforeAutospacing="1" w:after="100" w:afterAutospacing="1" w:line="360" w:lineRule="auto"/>
        <w:jc w:val="both"/>
        <w:rPr>
          <w:rFonts w:ascii="Calibri" w:eastAsia="Times New Roman" w:hAnsi="Calibri" w:cs="Calibri"/>
          <w:kern w:val="0"/>
          <w:sz w:val="22"/>
          <w:szCs w:val="22"/>
          <w14:ligatures w14:val="none"/>
        </w:rPr>
      </w:pPr>
      <w:r>
        <w:rPr>
          <w:rFonts w:ascii="Calibri" w:eastAsia="Times New Roman" w:hAnsi="Calibri" w:cs="Calibri"/>
          <w:kern w:val="0"/>
          <w:sz w:val="22"/>
          <w:szCs w:val="22"/>
          <w14:ligatures w14:val="none"/>
        </w:rPr>
        <w:t>In summary, t</w:t>
      </w:r>
      <w:r w:rsidRPr="001B10AA">
        <w:rPr>
          <w:rFonts w:ascii="Calibri" w:eastAsia="Times New Roman" w:hAnsi="Calibri" w:cs="Calibri"/>
          <w:kern w:val="0"/>
          <w:sz w:val="22"/>
          <w:szCs w:val="22"/>
          <w14:ligatures w14:val="none"/>
        </w:rPr>
        <w:t xml:space="preserve">he model integrates several key components to provide robust trajectory predictions. </w:t>
      </w:r>
      <w:r w:rsidR="006B699F" w:rsidRPr="006B699F">
        <w:rPr>
          <w:rFonts w:ascii="Calibri" w:eastAsia="Times New Roman" w:hAnsi="Calibri" w:cs="Calibri"/>
          <w:kern w:val="0"/>
          <w:sz w:val="22"/>
          <w:szCs w:val="22"/>
          <w14:ligatures w14:val="none"/>
        </w:rPr>
        <w:t>By combining Temporal Convolutional Networks (TCN) for time-series data and Graph Attention Networks (GAT) for spatial relationships, the model captures both temporal and spatial patterns in the data. Additionally, the Conditional Variational Autoencoder (CVAE) handles uncertainty, ensuring the model remains adaptable to unpredictable situations.</w:t>
      </w:r>
      <w:r w:rsidRPr="001B10AA">
        <w:rPr>
          <w:rFonts w:ascii="Calibri" w:eastAsia="Times New Roman" w:hAnsi="Calibri" w:cs="Calibri"/>
          <w:kern w:val="0"/>
          <w:sz w:val="22"/>
          <w:szCs w:val="22"/>
          <w14:ligatures w14:val="none"/>
        </w:rPr>
        <w:t xml:space="preserve"> This architecture ensures the model can capture complex patterns in general aviation trajectories while accounting for real-world variability and uncertainty.</w:t>
      </w:r>
      <w:r>
        <w:rPr>
          <w:rFonts w:ascii="Calibri" w:eastAsia="Times New Roman" w:hAnsi="Calibri" w:cs="Calibri"/>
          <w:kern w:val="0"/>
          <w:sz w:val="22"/>
          <w:szCs w:val="22"/>
          <w14:ligatures w14:val="none"/>
        </w:rPr>
        <w:t> </w:t>
      </w:r>
      <w:r w:rsidRPr="001B10AA">
        <w:rPr>
          <w:rFonts w:ascii="Calibri" w:eastAsia="Times New Roman" w:hAnsi="Calibri" w:cs="Calibri"/>
          <w:kern w:val="0"/>
          <w:sz w:val="22"/>
          <w:szCs w:val="22"/>
          <w14:ligatures w14:val="none"/>
        </w:rPr>
        <w:t>This integrated approach enables the model to adapt to the unpredictable nature of general aviation, making it a suitable foundation for our project’s trajectory prediction tasks.</w:t>
      </w:r>
    </w:p>
    <w:p w14:paraId="0E002E53" w14:textId="2910F050" w:rsidR="006D1AA9" w:rsidRDefault="00DB589C" w:rsidP="00885C76">
      <w:pPr>
        <w:pStyle w:val="Heading2"/>
        <w:numPr>
          <w:ilvl w:val="1"/>
          <w:numId w:val="3"/>
        </w:numPr>
        <w:spacing w:line="360" w:lineRule="auto"/>
        <w:jc w:val="center"/>
        <w:rPr>
          <w:rFonts w:ascii="Calibri" w:hAnsi="Calibri" w:cs="Calibri"/>
          <w:b/>
          <w:bCs/>
          <w:color w:val="auto"/>
        </w:rPr>
      </w:pPr>
      <w:bookmarkStart w:id="18" w:name="_Toc180421733"/>
      <w:r>
        <w:rPr>
          <w:rFonts w:ascii="Calibri" w:hAnsi="Calibri" w:cs="Calibri"/>
          <w:b/>
          <w:bCs/>
          <w:color w:val="auto"/>
        </w:rPr>
        <w:t>Evaluation Criteria</w:t>
      </w:r>
      <w:bookmarkEnd w:id="18"/>
    </w:p>
    <w:p w14:paraId="7E315CFD" w14:textId="004295CC" w:rsidR="00EE50A6" w:rsidRPr="00EE50A6" w:rsidRDefault="00EE50A6" w:rsidP="00EE50A6">
      <w:pPr>
        <w:spacing w:line="360" w:lineRule="auto"/>
        <w:jc w:val="both"/>
        <w:rPr>
          <w:rFonts w:ascii="Calibri" w:hAnsi="Calibri" w:cs="Calibri"/>
          <w:sz w:val="22"/>
          <w:szCs w:val="22"/>
        </w:rPr>
      </w:pPr>
      <w:r w:rsidRPr="00EE50A6">
        <w:rPr>
          <w:rFonts w:ascii="Calibri" w:hAnsi="Calibri" w:cs="Calibri"/>
          <w:sz w:val="22"/>
          <w:szCs w:val="22"/>
        </w:rPr>
        <w:t>To accurately assess the performance of our trajectory prediction model</w:t>
      </w:r>
      <w:r w:rsidR="005B5882">
        <w:rPr>
          <w:rFonts w:ascii="Calibri" w:hAnsi="Calibri" w:cs="Calibri" w:hint="eastAsia"/>
          <w:sz w:val="22"/>
          <w:szCs w:val="22"/>
        </w:rPr>
        <w:t xml:space="preserve"> and compare it with the baseline</w:t>
      </w:r>
      <w:r w:rsidRPr="00EE50A6">
        <w:rPr>
          <w:rFonts w:ascii="Calibri" w:hAnsi="Calibri" w:cs="Calibri"/>
          <w:sz w:val="22"/>
          <w:szCs w:val="22"/>
        </w:rPr>
        <w:t>, we must apply a variety of evaluation metrics that consider both spatial accuracy and the model's ability to generalize across different scenarios. These metrics are crucial in understanding how well the model performs when encountering familiar as well as out-of-distribution (OOD) data. Below, we discuss</w:t>
      </w:r>
      <w:r w:rsidR="00E95AFF">
        <w:rPr>
          <w:rFonts w:ascii="Calibri" w:hAnsi="Calibri" w:cs="Calibri"/>
          <w:sz w:val="22"/>
          <w:szCs w:val="22"/>
        </w:rPr>
        <w:t>ed</w:t>
      </w:r>
      <w:r w:rsidRPr="00EE50A6">
        <w:rPr>
          <w:rFonts w:ascii="Calibri" w:hAnsi="Calibri" w:cs="Calibri"/>
          <w:sz w:val="22"/>
          <w:szCs w:val="22"/>
        </w:rPr>
        <w:t xml:space="preserve"> the key metrics selected for this project and their relevance to the model’s evaluation.</w:t>
      </w:r>
    </w:p>
    <w:p w14:paraId="1710FE68" w14:textId="05E5016D" w:rsidR="006C2BE0" w:rsidRDefault="00981563" w:rsidP="00467E0F">
      <w:pPr>
        <w:pStyle w:val="Heading3"/>
        <w:numPr>
          <w:ilvl w:val="2"/>
          <w:numId w:val="3"/>
        </w:numPr>
        <w:spacing w:line="360" w:lineRule="auto"/>
        <w:jc w:val="center"/>
        <w:rPr>
          <w:rFonts w:ascii="Calibri" w:hAnsi="Calibri" w:cs="Calibri"/>
          <w:b/>
          <w:bCs/>
          <w:color w:val="auto"/>
          <w:lang w:val="en-US"/>
        </w:rPr>
      </w:pPr>
      <w:bookmarkStart w:id="19" w:name="_Toc180421734"/>
      <w:r>
        <w:rPr>
          <w:rFonts w:ascii="Calibri" w:hAnsi="Calibri" w:cs="Calibri"/>
          <w:b/>
          <w:bCs/>
          <w:color w:val="auto"/>
          <w:lang w:val="en-US"/>
        </w:rPr>
        <w:t>Training and Testing Metrics</w:t>
      </w:r>
      <w:bookmarkEnd w:id="19"/>
    </w:p>
    <w:p w14:paraId="4AF90D5D" w14:textId="0B9555F6" w:rsidR="00C56F07" w:rsidRDefault="00C56F07" w:rsidP="00C56F07">
      <w:pPr>
        <w:pStyle w:val="NormalWeb"/>
        <w:spacing w:line="360" w:lineRule="auto"/>
        <w:jc w:val="both"/>
        <w:rPr>
          <w:rFonts w:ascii="Calibri" w:hAnsi="Calibri" w:cs="Calibri"/>
          <w:sz w:val="22"/>
          <w:szCs w:val="22"/>
        </w:rPr>
      </w:pPr>
      <w:r w:rsidRPr="00C56F07">
        <w:rPr>
          <w:rFonts w:ascii="Calibri" w:hAnsi="Calibri" w:cs="Calibri"/>
          <w:sz w:val="22"/>
          <w:szCs w:val="22"/>
        </w:rPr>
        <w:t xml:space="preserve">One of the key metrics </w:t>
      </w:r>
      <w:r w:rsidR="003020A9">
        <w:rPr>
          <w:rFonts w:ascii="Calibri" w:hAnsi="Calibri" w:cs="Calibri"/>
          <w:sz w:val="22"/>
          <w:szCs w:val="22"/>
        </w:rPr>
        <w:t>I</w:t>
      </w:r>
      <w:r w:rsidRPr="00C56F07">
        <w:rPr>
          <w:rFonts w:ascii="Calibri" w:hAnsi="Calibri" w:cs="Calibri"/>
          <w:sz w:val="22"/>
          <w:szCs w:val="22"/>
        </w:rPr>
        <w:t xml:space="preserve"> used is Mean Squared Error (MSE), which measures the average squared difference between predicted and actual values during training. MSE was chosen because it effectively penalizes large errors more than smaller ones, providing a smooth gradient for optimization and helping the model focus on reducing larger errors. In the context of trajectory prediction, minimizing MSE helps the model learn to align predicted and actual trajectory points more accurately. This metric is also well-suited for continuous, numerical data, which is the nature of our problem.</w:t>
      </w:r>
    </w:p>
    <w:p w14:paraId="4F8297AE" w14:textId="0DEA05A2" w:rsidR="00C56F07" w:rsidRPr="00C56F07" w:rsidRDefault="00C56F07" w:rsidP="00C56F07">
      <w:pPr>
        <w:pStyle w:val="NormalWeb"/>
        <w:spacing w:line="360" w:lineRule="auto"/>
        <w:jc w:val="both"/>
        <w:rPr>
          <w:rFonts w:ascii="Calibri" w:hAnsi="Calibri" w:cs="Calibri"/>
          <w:sz w:val="22"/>
          <w:szCs w:val="22"/>
        </w:rPr>
      </w:pPr>
      <w:r w:rsidRPr="00C56F07">
        <w:rPr>
          <w:rFonts w:ascii="Calibri" w:hAnsi="Calibri" w:cs="Calibri"/>
          <w:sz w:val="22"/>
          <w:szCs w:val="22"/>
        </w:rPr>
        <w:lastRenderedPageBreak/>
        <w:t>Another important metric used is Average Displacement Error (ADE), which measure</w:t>
      </w:r>
      <w:r w:rsidR="0005559F">
        <w:rPr>
          <w:rFonts w:ascii="Calibri" w:hAnsi="Calibri" w:cs="Calibri"/>
          <w:sz w:val="22"/>
          <w:szCs w:val="22"/>
        </w:rPr>
        <w:t>s</w:t>
      </w:r>
      <w:r w:rsidRPr="00C56F07">
        <w:rPr>
          <w:rFonts w:ascii="Calibri" w:hAnsi="Calibri" w:cs="Calibri"/>
          <w:sz w:val="22"/>
          <w:szCs w:val="22"/>
        </w:rPr>
        <w:t xml:space="preserve"> the average Euclidean distance between predicted and actual points over the entire trajectory. ADE captures the overall accuracy of the predicted path, making it an ideal choice for trajectory prediction tasks where every point along the sequence is important. By focusing on the entire trajectory, ADE offers insight into the model's ability to track flight paths consistently across multiple time steps.</w:t>
      </w:r>
    </w:p>
    <w:p w14:paraId="6001C174" w14:textId="4B2EDD16" w:rsidR="00C56F07" w:rsidRPr="00C56F07" w:rsidRDefault="00C56F07" w:rsidP="00C56F07">
      <w:pPr>
        <w:pStyle w:val="NormalWeb"/>
        <w:spacing w:line="360" w:lineRule="auto"/>
        <w:jc w:val="both"/>
        <w:rPr>
          <w:rFonts w:ascii="Calibri" w:hAnsi="Calibri" w:cs="Calibri"/>
          <w:sz w:val="22"/>
          <w:szCs w:val="22"/>
        </w:rPr>
      </w:pPr>
      <w:r w:rsidRPr="00C56F07">
        <w:rPr>
          <w:rFonts w:ascii="Calibri" w:hAnsi="Calibri" w:cs="Calibri"/>
          <w:sz w:val="22"/>
          <w:szCs w:val="22"/>
        </w:rPr>
        <w:t xml:space="preserve">In addition to ADE, </w:t>
      </w:r>
      <w:r w:rsidR="003020A9">
        <w:rPr>
          <w:rFonts w:ascii="Calibri" w:hAnsi="Calibri" w:cs="Calibri"/>
          <w:sz w:val="22"/>
          <w:szCs w:val="22"/>
        </w:rPr>
        <w:t>I</w:t>
      </w:r>
      <w:r w:rsidRPr="00C56F07">
        <w:rPr>
          <w:rFonts w:ascii="Calibri" w:hAnsi="Calibri" w:cs="Calibri"/>
          <w:sz w:val="22"/>
          <w:szCs w:val="22"/>
        </w:rPr>
        <w:t xml:space="preserve"> used Final Displacement Error (FDE), which focuses specifically on the distance between the predicted final point and the actual final point of the trajectory. While ADE gives an overview of the model’s accuracy across the sequence, FDE provides crucial information about the endpoint prediction, which is critical for real-world applications such as landing prediction in aviation. FDE ensures that the model not only predicts intermediate steps accurately but also lands near the correct location.</w:t>
      </w:r>
    </w:p>
    <w:p w14:paraId="3E6777C7" w14:textId="785D68E5" w:rsidR="00C56F07" w:rsidRPr="00C56F07" w:rsidRDefault="00C56F07" w:rsidP="00C56F07">
      <w:pPr>
        <w:pStyle w:val="NormalWeb"/>
        <w:spacing w:line="360" w:lineRule="auto"/>
        <w:jc w:val="both"/>
        <w:rPr>
          <w:rFonts w:ascii="Calibri" w:hAnsi="Calibri" w:cs="Calibri"/>
          <w:sz w:val="22"/>
          <w:szCs w:val="22"/>
        </w:rPr>
      </w:pPr>
      <w:r w:rsidRPr="00C56F07">
        <w:rPr>
          <w:rFonts w:ascii="Calibri" w:hAnsi="Calibri" w:cs="Calibri"/>
          <w:sz w:val="22"/>
          <w:szCs w:val="22"/>
        </w:rPr>
        <w:t xml:space="preserve">Several common metrics, such as Accuracy, were considered but ultimately </w:t>
      </w:r>
      <w:r>
        <w:rPr>
          <w:rFonts w:ascii="Calibri" w:hAnsi="Calibri" w:cs="Calibri"/>
          <w:sz w:val="22"/>
          <w:szCs w:val="22"/>
        </w:rPr>
        <w:t>assumed</w:t>
      </w:r>
      <w:r w:rsidRPr="00C56F07">
        <w:rPr>
          <w:rFonts w:ascii="Calibri" w:hAnsi="Calibri" w:cs="Calibri"/>
          <w:sz w:val="22"/>
          <w:szCs w:val="22"/>
        </w:rPr>
        <w:t xml:space="preserve"> unsuitable for our task. Accuracy is a standard metric in classification problems, but trajectory prediction is a regression problem where the model outputs continuous coordinates rather than class labels. Accuracy would not adequately capture the </w:t>
      </w:r>
      <w:r w:rsidR="003020A9">
        <w:rPr>
          <w:rFonts w:ascii="Calibri" w:hAnsi="Calibri" w:cs="Calibri"/>
          <w:sz w:val="22"/>
          <w:szCs w:val="22"/>
        </w:rPr>
        <w:t>nuance</w:t>
      </w:r>
      <w:r w:rsidRPr="00C56F07">
        <w:rPr>
          <w:rFonts w:ascii="Calibri" w:hAnsi="Calibri" w:cs="Calibri"/>
          <w:sz w:val="22"/>
          <w:szCs w:val="22"/>
        </w:rPr>
        <w:t xml:space="preserve"> of predicting precise flight paths, particularly in out-of-distribution scenarios where fine deviations matter more than overall classification correctness.</w:t>
      </w:r>
    </w:p>
    <w:p w14:paraId="226AD1B4" w14:textId="4A14CC85" w:rsidR="00C56F07" w:rsidRPr="00C56F07" w:rsidRDefault="00C56F07" w:rsidP="00C56F07">
      <w:pPr>
        <w:pStyle w:val="NormalWeb"/>
        <w:spacing w:line="360" w:lineRule="auto"/>
        <w:jc w:val="both"/>
        <w:rPr>
          <w:rFonts w:ascii="Calibri" w:hAnsi="Calibri" w:cs="Calibri"/>
          <w:sz w:val="22"/>
          <w:szCs w:val="22"/>
        </w:rPr>
      </w:pPr>
      <w:r w:rsidRPr="00C56F07">
        <w:rPr>
          <w:rFonts w:ascii="Calibri" w:hAnsi="Calibri" w:cs="Calibri"/>
          <w:sz w:val="22"/>
          <w:szCs w:val="22"/>
        </w:rPr>
        <w:t>Similarly, ROC-AUC (Receiver Operating Characteristic - Area Under Curve), another widely used metric for evaluating classification models, was not appropriate for this task. ROC-AUC measures the model's ability to distinguish between classes, which is not relevant for continuous trajectory prediction. While valuable in binary or multi-class classification tasks, it does</w:t>
      </w:r>
      <w:r w:rsidR="008567F6">
        <w:rPr>
          <w:rFonts w:ascii="Calibri" w:hAnsi="Calibri" w:cs="Calibri"/>
          <w:sz w:val="22"/>
          <w:szCs w:val="22"/>
        </w:rPr>
        <w:t xml:space="preserve"> not</w:t>
      </w:r>
      <w:r w:rsidRPr="00C56F07">
        <w:rPr>
          <w:rFonts w:ascii="Calibri" w:hAnsi="Calibri" w:cs="Calibri"/>
          <w:sz w:val="22"/>
          <w:szCs w:val="22"/>
        </w:rPr>
        <w:t xml:space="preserve"> offer useful insights when dealing with spatial predictions and time-series data.</w:t>
      </w:r>
    </w:p>
    <w:p w14:paraId="76FBBA02" w14:textId="26E90567" w:rsidR="00C56F07" w:rsidRDefault="00725F8B" w:rsidP="00C56F07">
      <w:pPr>
        <w:pStyle w:val="NormalWeb"/>
        <w:spacing w:line="360" w:lineRule="auto"/>
        <w:jc w:val="both"/>
        <w:rPr>
          <w:rFonts w:ascii="Calibri" w:eastAsiaTheme="minorEastAsia" w:hAnsi="Calibri" w:cs="Calibri"/>
          <w:sz w:val="22"/>
          <w:szCs w:val="22"/>
        </w:rPr>
      </w:pPr>
      <w:r>
        <w:rPr>
          <w:rFonts w:ascii="Calibri" w:hAnsi="Calibri" w:cs="Calibri"/>
          <w:sz w:val="22"/>
          <w:szCs w:val="22"/>
        </w:rPr>
        <w:t>I</w:t>
      </w:r>
      <w:r w:rsidR="00C56F07" w:rsidRPr="00C56F07">
        <w:rPr>
          <w:rFonts w:ascii="Calibri" w:hAnsi="Calibri" w:cs="Calibri"/>
          <w:sz w:val="22"/>
          <w:szCs w:val="22"/>
        </w:rPr>
        <w:t xml:space="preserve"> also evaluated the potential use of Precision and Recall, which are commonly used in classification models to measure the rate of correct positive predictions. However, like accuracy and ROC-AUC, these metrics focus on classification tasks and do not align well with our objective of predicting precise coordinates over time. Precision and recall are more suited for binary outcomes, whereas our task requires continuous and accurate trajectory estimation.</w:t>
      </w:r>
    </w:p>
    <w:p w14:paraId="066987EF" w14:textId="5974930A" w:rsidR="005B50F7" w:rsidRDefault="005B50F7" w:rsidP="006A2571">
      <w:pPr>
        <w:pStyle w:val="NormalWeb"/>
        <w:spacing w:line="360" w:lineRule="auto"/>
        <w:jc w:val="center"/>
        <w:rPr>
          <w:rFonts w:ascii="Calibri" w:eastAsiaTheme="minorEastAsia" w:hAnsi="Calibri" w:cs="Calibri"/>
          <w:sz w:val="22"/>
          <w:szCs w:val="22"/>
        </w:rPr>
      </w:pPr>
      <w:r>
        <w:rPr>
          <w:rFonts w:ascii="Calibri" w:eastAsiaTheme="minorEastAsia" w:hAnsi="Calibri" w:cs="Calibri" w:hint="eastAsia"/>
          <w:noProof/>
          <w:sz w:val="22"/>
          <w:szCs w:val="22"/>
          <w14:ligatures w14:val="standardContextual"/>
        </w:rPr>
        <w:lastRenderedPageBreak/>
        <w:drawing>
          <wp:inline distT="0" distB="0" distL="0" distR="0" wp14:anchorId="6839D90C" wp14:editId="5BDFE231">
            <wp:extent cx="4762791" cy="1753463"/>
            <wp:effectExtent l="0" t="0" r="0" b="0"/>
            <wp:docPr id="52060319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03195" name="Picture 1" descr="A diagram of a grap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77401" cy="1758842"/>
                    </a:xfrm>
                    <a:prstGeom prst="rect">
                      <a:avLst/>
                    </a:prstGeom>
                  </pic:spPr>
                </pic:pic>
              </a:graphicData>
            </a:graphic>
          </wp:inline>
        </w:drawing>
      </w:r>
    </w:p>
    <w:p w14:paraId="6E36ADA0" w14:textId="6498BE44" w:rsidR="004646E7" w:rsidRPr="004646E7" w:rsidRDefault="00B83FDB" w:rsidP="004646E7">
      <w:pPr>
        <w:pStyle w:val="NormalWeb"/>
        <w:spacing w:line="360" w:lineRule="auto"/>
        <w:jc w:val="center"/>
        <w:rPr>
          <w:rFonts w:ascii="Calibri" w:eastAsiaTheme="minorEastAsia" w:hAnsi="Calibri" w:cs="Calibri"/>
          <w:i/>
          <w:iCs/>
          <w:sz w:val="18"/>
          <w:szCs w:val="18"/>
        </w:rPr>
      </w:pPr>
      <w:r w:rsidRPr="00B83FDB">
        <w:rPr>
          <w:rFonts w:ascii="Calibri" w:eastAsiaTheme="minorEastAsia" w:hAnsi="Calibri" w:cs="Calibri"/>
          <w:b/>
          <w:bCs/>
          <w:i/>
          <w:iCs/>
          <w:sz w:val="18"/>
          <w:szCs w:val="18"/>
        </w:rPr>
        <w:t>Figure 6:</w:t>
      </w:r>
      <w:r>
        <w:rPr>
          <w:rFonts w:ascii="Calibri" w:eastAsiaTheme="minorEastAsia" w:hAnsi="Calibri" w:cs="Calibri"/>
          <w:i/>
          <w:iCs/>
          <w:sz w:val="18"/>
          <w:szCs w:val="18"/>
        </w:rPr>
        <w:t xml:space="preserve"> </w:t>
      </w:r>
      <w:r w:rsidR="004646E7" w:rsidRPr="004646E7">
        <w:rPr>
          <w:rFonts w:ascii="Calibri" w:eastAsiaTheme="minorEastAsia" w:hAnsi="Calibri" w:cs="Calibri"/>
          <w:i/>
          <w:iCs/>
          <w:sz w:val="18"/>
          <w:szCs w:val="18"/>
        </w:rPr>
        <w:t>FDE and ADE demonstration (Kumichev, 2024).</w:t>
      </w:r>
    </w:p>
    <w:p w14:paraId="70D6DB0F" w14:textId="0CC37F53" w:rsidR="00A7035A" w:rsidRDefault="00A7035A" w:rsidP="00A7035A">
      <w:pPr>
        <w:pStyle w:val="Heading3"/>
        <w:numPr>
          <w:ilvl w:val="2"/>
          <w:numId w:val="3"/>
        </w:numPr>
        <w:spacing w:line="360" w:lineRule="auto"/>
        <w:jc w:val="center"/>
        <w:rPr>
          <w:rFonts w:ascii="Calibri" w:hAnsi="Calibri" w:cs="Calibri"/>
          <w:b/>
          <w:bCs/>
          <w:color w:val="auto"/>
          <w:lang w:val="en-US"/>
        </w:rPr>
      </w:pPr>
      <w:bookmarkStart w:id="20" w:name="_Toc180421735"/>
      <w:r w:rsidRPr="00A7035A">
        <w:rPr>
          <w:rFonts w:ascii="Calibri" w:hAnsi="Calibri" w:cs="Calibri"/>
          <w:b/>
          <w:bCs/>
          <w:color w:val="auto"/>
          <w:lang w:val="en-US"/>
        </w:rPr>
        <w:t xml:space="preserve">Uncertainty </w:t>
      </w:r>
      <w:r w:rsidR="00E45F8F">
        <w:rPr>
          <w:rFonts w:ascii="Calibri" w:hAnsi="Calibri" w:cs="Calibri"/>
          <w:b/>
          <w:bCs/>
          <w:color w:val="auto"/>
          <w:lang w:val="en-US"/>
        </w:rPr>
        <w:t>E</w:t>
      </w:r>
      <w:r w:rsidRPr="00A7035A">
        <w:rPr>
          <w:rFonts w:ascii="Calibri" w:hAnsi="Calibri" w:cs="Calibri"/>
          <w:b/>
          <w:bCs/>
          <w:color w:val="auto"/>
          <w:lang w:val="en-US"/>
        </w:rPr>
        <w:t xml:space="preserve">stimation </w:t>
      </w:r>
      <w:r w:rsidR="00E45F8F">
        <w:rPr>
          <w:rFonts w:ascii="Calibri" w:hAnsi="Calibri" w:cs="Calibri"/>
          <w:b/>
          <w:bCs/>
          <w:color w:val="auto"/>
          <w:lang w:val="en-US"/>
        </w:rPr>
        <w:t>M</w:t>
      </w:r>
      <w:r w:rsidRPr="00A7035A">
        <w:rPr>
          <w:rFonts w:ascii="Calibri" w:hAnsi="Calibri" w:cs="Calibri"/>
          <w:b/>
          <w:bCs/>
          <w:color w:val="auto"/>
          <w:lang w:val="en-US"/>
        </w:rPr>
        <w:t>etrics</w:t>
      </w:r>
      <w:bookmarkEnd w:id="20"/>
    </w:p>
    <w:p w14:paraId="552147DB" w14:textId="34A13F64" w:rsidR="007D5CE3" w:rsidRPr="007D5CE3" w:rsidRDefault="007D5CE3" w:rsidP="007D5CE3">
      <w:pPr>
        <w:pStyle w:val="NormalWeb"/>
        <w:spacing w:line="360" w:lineRule="auto"/>
        <w:jc w:val="both"/>
        <w:rPr>
          <w:rFonts w:ascii="Calibri" w:hAnsi="Calibri" w:cs="Calibri"/>
          <w:sz w:val="22"/>
          <w:szCs w:val="22"/>
        </w:rPr>
      </w:pPr>
      <w:r w:rsidRPr="007D5CE3">
        <w:rPr>
          <w:rFonts w:ascii="Calibri" w:hAnsi="Calibri" w:cs="Calibri"/>
          <w:sz w:val="22"/>
          <w:szCs w:val="22"/>
        </w:rPr>
        <w:t xml:space="preserve">The key metric </w:t>
      </w:r>
      <w:r>
        <w:rPr>
          <w:rFonts w:ascii="Calibri" w:hAnsi="Calibri" w:cs="Calibri"/>
          <w:sz w:val="22"/>
          <w:szCs w:val="22"/>
        </w:rPr>
        <w:t>I</w:t>
      </w:r>
      <w:r w:rsidRPr="007D5CE3">
        <w:rPr>
          <w:rFonts w:ascii="Calibri" w:hAnsi="Calibri" w:cs="Calibri"/>
          <w:sz w:val="22"/>
          <w:szCs w:val="22"/>
        </w:rPr>
        <w:t xml:space="preserve"> employed for uncertainty estimation was Maximum </w:t>
      </w:r>
      <w:r w:rsidR="00A33C9A" w:rsidRPr="007D5CE3">
        <w:rPr>
          <w:rFonts w:ascii="Calibri" w:hAnsi="Calibri" w:cs="Calibri"/>
          <w:sz w:val="22"/>
          <w:szCs w:val="22"/>
        </w:rPr>
        <w:t>SoftMax</w:t>
      </w:r>
      <w:r w:rsidRPr="007D5CE3">
        <w:rPr>
          <w:rFonts w:ascii="Calibri" w:hAnsi="Calibri" w:cs="Calibri"/>
          <w:sz w:val="22"/>
          <w:szCs w:val="22"/>
        </w:rPr>
        <w:t xml:space="preserve"> Probability (MSP), which measures the highest </w:t>
      </w:r>
      <w:r w:rsidR="00A33C9A" w:rsidRPr="007D5CE3">
        <w:rPr>
          <w:rFonts w:ascii="Calibri" w:hAnsi="Calibri" w:cs="Calibri"/>
          <w:sz w:val="22"/>
          <w:szCs w:val="22"/>
        </w:rPr>
        <w:t>SoftMax</w:t>
      </w:r>
      <w:r w:rsidRPr="007D5CE3">
        <w:rPr>
          <w:rFonts w:ascii="Calibri" w:hAnsi="Calibri" w:cs="Calibri"/>
          <w:sz w:val="22"/>
          <w:szCs w:val="22"/>
        </w:rPr>
        <w:t xml:space="preserve"> probability output from the model’s predictions. MSP was chosen for its simplicity and effectiveness in</w:t>
      </w:r>
      <w:r>
        <w:rPr>
          <w:rFonts w:ascii="Calibri" w:hAnsi="Calibri" w:cs="Calibri"/>
          <w:sz w:val="22"/>
          <w:szCs w:val="22"/>
        </w:rPr>
        <w:t xml:space="preserve"> capturing</w:t>
      </w:r>
      <w:r w:rsidRPr="007D5CE3">
        <w:rPr>
          <w:rFonts w:ascii="Calibri" w:hAnsi="Calibri" w:cs="Calibri"/>
          <w:sz w:val="22"/>
          <w:szCs w:val="22"/>
        </w:rPr>
        <w:t xml:space="preserve"> the model’s confidence</w:t>
      </w:r>
      <w:r w:rsidR="0087481F">
        <w:rPr>
          <w:rFonts w:ascii="Calibri" w:hAnsi="Calibri" w:cs="Calibri"/>
          <w:sz w:val="22"/>
          <w:szCs w:val="22"/>
        </w:rPr>
        <w:t xml:space="preserve"> in the prediction test</w:t>
      </w:r>
      <w:r w:rsidRPr="007D5CE3">
        <w:rPr>
          <w:rFonts w:ascii="Calibri" w:hAnsi="Calibri" w:cs="Calibri"/>
          <w:sz w:val="22"/>
          <w:szCs w:val="22"/>
        </w:rPr>
        <w:t xml:space="preserve">. In trajectory prediction tasks, where the output involves forecasting future positions, MSP acts as a proxy for uncertainty by indicating how certain the model is about its most confident prediction. High </w:t>
      </w:r>
      <w:r w:rsidR="00A33C9A" w:rsidRPr="007D5CE3">
        <w:rPr>
          <w:rFonts w:ascii="Calibri" w:hAnsi="Calibri" w:cs="Calibri"/>
          <w:sz w:val="22"/>
          <w:szCs w:val="22"/>
        </w:rPr>
        <w:t>SoftMax</w:t>
      </w:r>
      <w:r w:rsidRPr="007D5CE3">
        <w:rPr>
          <w:rFonts w:ascii="Calibri" w:hAnsi="Calibri" w:cs="Calibri"/>
          <w:sz w:val="22"/>
          <w:szCs w:val="22"/>
        </w:rPr>
        <w:t xml:space="preserve"> probabilities suggest the model is confident, while lower values indicate uncertainty in the prediction, </w:t>
      </w:r>
      <w:r w:rsidR="00A33C9A" w:rsidRPr="007D5CE3">
        <w:rPr>
          <w:rFonts w:ascii="Calibri" w:hAnsi="Calibri" w:cs="Calibri"/>
          <w:sz w:val="22"/>
          <w:szCs w:val="22"/>
        </w:rPr>
        <w:t>signaling</w:t>
      </w:r>
      <w:r w:rsidRPr="007D5CE3">
        <w:rPr>
          <w:rFonts w:ascii="Calibri" w:hAnsi="Calibri" w:cs="Calibri"/>
          <w:sz w:val="22"/>
          <w:szCs w:val="22"/>
        </w:rPr>
        <w:t xml:space="preserve"> that the model may be encountering unfamiliar or out-of-distribution (OOD) data.</w:t>
      </w:r>
    </w:p>
    <w:p w14:paraId="277DCC3E" w14:textId="77777777" w:rsidR="007D5CE3" w:rsidRPr="007D5CE3" w:rsidRDefault="007D5CE3" w:rsidP="007D5CE3">
      <w:pPr>
        <w:pStyle w:val="NormalWeb"/>
        <w:spacing w:line="360" w:lineRule="auto"/>
        <w:jc w:val="both"/>
        <w:rPr>
          <w:rFonts w:ascii="Calibri" w:hAnsi="Calibri" w:cs="Calibri"/>
          <w:sz w:val="22"/>
          <w:szCs w:val="22"/>
        </w:rPr>
      </w:pPr>
      <w:r w:rsidRPr="007D5CE3">
        <w:rPr>
          <w:rFonts w:ascii="Calibri" w:hAnsi="Calibri" w:cs="Calibri"/>
          <w:sz w:val="22"/>
          <w:szCs w:val="22"/>
        </w:rPr>
        <w:t>MSP was also selected for its computational efficiency. Unlike more complex uncertainty estimation techniques—such as Bayesian neural networks or ensemble methods—MSP does not require major changes to the model architecture or significant computational overhead. Since MSP is directly computed from the softmax output layer, it is a lightweight and practical solution for uncertainty estimation. This makes it ideal for real-time applications like trajectory prediction, where computational speed and cost are crucial.</w:t>
      </w:r>
    </w:p>
    <w:p w14:paraId="20111B80" w14:textId="4D6242BF" w:rsidR="007D5CE3" w:rsidRPr="007D5CE3" w:rsidRDefault="007D5CE3" w:rsidP="007D5CE3">
      <w:pPr>
        <w:pStyle w:val="NormalWeb"/>
        <w:spacing w:line="360" w:lineRule="auto"/>
        <w:jc w:val="both"/>
        <w:rPr>
          <w:rFonts w:ascii="Calibri" w:hAnsi="Calibri" w:cs="Calibri"/>
          <w:sz w:val="22"/>
          <w:szCs w:val="22"/>
        </w:rPr>
      </w:pPr>
      <w:r w:rsidRPr="007D5CE3">
        <w:rPr>
          <w:rFonts w:ascii="Calibri" w:hAnsi="Calibri" w:cs="Calibri"/>
          <w:sz w:val="22"/>
          <w:szCs w:val="22"/>
        </w:rPr>
        <w:t>While other uncertainty estimation techniques, such as Monte Carlo Dropout or Deep Ensembles, can offer more robust uncertainty estimates, MSP was chosen for its simplicity and ease of integration into the existing model. These more advanced techniques typically come with higher computational costs, which can be</w:t>
      </w:r>
      <w:r w:rsidR="00C312D2">
        <w:rPr>
          <w:rFonts w:ascii="Calibri" w:eastAsiaTheme="minorEastAsia" w:hAnsi="Calibri" w:cs="Calibri" w:hint="eastAsia"/>
          <w:sz w:val="22"/>
          <w:szCs w:val="22"/>
        </w:rPr>
        <w:t xml:space="preserve"> a bit</w:t>
      </w:r>
      <w:r w:rsidRPr="007D5CE3">
        <w:rPr>
          <w:rFonts w:ascii="Calibri" w:hAnsi="Calibri" w:cs="Calibri"/>
          <w:sz w:val="22"/>
          <w:szCs w:val="22"/>
        </w:rPr>
        <w:t xml:space="preserve"> </w:t>
      </w:r>
      <w:r w:rsidR="005B50F7">
        <w:rPr>
          <w:rFonts w:ascii="Calibri" w:eastAsiaTheme="minorEastAsia" w:hAnsi="Calibri" w:cs="Calibri" w:hint="eastAsia"/>
          <w:sz w:val="22"/>
          <w:szCs w:val="22"/>
        </w:rPr>
        <w:t>excessive</w:t>
      </w:r>
      <w:r w:rsidRPr="007D5CE3">
        <w:rPr>
          <w:rFonts w:ascii="Calibri" w:hAnsi="Calibri" w:cs="Calibri"/>
          <w:sz w:val="22"/>
          <w:szCs w:val="22"/>
        </w:rPr>
        <w:t xml:space="preserve"> for large-scale or time-sensitive tasks like ours. MSP strikes a balance by offering valuable insights into uncertainty without compromising the computational efficiency needed for real-time trajectory prediction.</w:t>
      </w:r>
    </w:p>
    <w:p w14:paraId="031E72BC" w14:textId="77777777" w:rsidR="007D5CE3" w:rsidRPr="007D5CE3" w:rsidRDefault="007D5CE3" w:rsidP="007D5CE3"/>
    <w:p w14:paraId="1B20CAEF" w14:textId="33525CFF" w:rsidR="006D1AA9" w:rsidRDefault="004A27BF" w:rsidP="00885C76">
      <w:pPr>
        <w:pStyle w:val="Heading2"/>
        <w:numPr>
          <w:ilvl w:val="1"/>
          <w:numId w:val="3"/>
        </w:numPr>
        <w:spacing w:line="360" w:lineRule="auto"/>
        <w:jc w:val="center"/>
        <w:rPr>
          <w:rFonts w:ascii="Calibri" w:hAnsi="Calibri" w:cs="Calibri"/>
          <w:b/>
          <w:bCs/>
          <w:color w:val="auto"/>
        </w:rPr>
      </w:pPr>
      <w:bookmarkStart w:id="21" w:name="_Toc180421736"/>
      <w:r w:rsidRPr="004A27BF">
        <w:rPr>
          <w:rFonts w:ascii="Calibri" w:hAnsi="Calibri" w:cs="Calibri"/>
          <w:b/>
          <w:bCs/>
          <w:color w:val="auto"/>
        </w:rPr>
        <w:lastRenderedPageBreak/>
        <w:t xml:space="preserve">Ethics and </w:t>
      </w:r>
      <w:r w:rsidR="00481671">
        <w:rPr>
          <w:rFonts w:ascii="Calibri" w:hAnsi="Calibri" w:cs="Calibri"/>
          <w:b/>
          <w:bCs/>
          <w:color w:val="auto"/>
        </w:rPr>
        <w:t>P</w:t>
      </w:r>
      <w:r w:rsidRPr="004A27BF">
        <w:rPr>
          <w:rFonts w:ascii="Calibri" w:hAnsi="Calibri" w:cs="Calibri"/>
          <w:b/>
          <w:bCs/>
          <w:color w:val="auto"/>
        </w:rPr>
        <w:t>rivacy</w:t>
      </w:r>
      <w:bookmarkEnd w:id="21"/>
    </w:p>
    <w:p w14:paraId="4368A3AE" w14:textId="77777777" w:rsidR="00467E0F" w:rsidRPr="00467E0F" w:rsidRDefault="00467E0F" w:rsidP="00467E0F">
      <w:pPr>
        <w:pStyle w:val="NormalWeb"/>
        <w:spacing w:line="360" w:lineRule="auto"/>
        <w:jc w:val="both"/>
        <w:rPr>
          <w:rFonts w:ascii="Calibri" w:hAnsi="Calibri" w:cs="Calibri"/>
          <w:sz w:val="22"/>
          <w:szCs w:val="22"/>
        </w:rPr>
      </w:pPr>
      <w:r w:rsidRPr="00467E0F">
        <w:rPr>
          <w:rFonts w:ascii="Calibri" w:hAnsi="Calibri" w:cs="Calibri"/>
          <w:sz w:val="22"/>
          <w:szCs w:val="22"/>
        </w:rPr>
        <w:t>The development of machine learning models for trajectory prediction in general aviation (GA) requires careful consideration of ethical and privacy concerns. Working with sensitive flight data and generating predictions about real-world movements necessitates responsible data use, storage, and sharing, as well as attention to the ethical implications associated with the model’s predictions.</w:t>
      </w:r>
    </w:p>
    <w:p w14:paraId="205C13CB" w14:textId="216DDC3A" w:rsidR="00467E0F" w:rsidRPr="00467E0F" w:rsidRDefault="00467E0F" w:rsidP="00467E0F">
      <w:pPr>
        <w:pStyle w:val="NormalWeb"/>
        <w:spacing w:line="360" w:lineRule="auto"/>
        <w:jc w:val="both"/>
        <w:rPr>
          <w:rFonts w:ascii="Calibri" w:hAnsi="Calibri" w:cs="Calibri"/>
          <w:sz w:val="22"/>
          <w:szCs w:val="22"/>
        </w:rPr>
      </w:pPr>
      <w:r w:rsidRPr="00467E0F">
        <w:rPr>
          <w:rFonts w:ascii="Calibri" w:hAnsi="Calibri" w:cs="Calibri"/>
          <w:sz w:val="22"/>
          <w:szCs w:val="22"/>
        </w:rPr>
        <w:t>It is important to emphasize that the data and pre-trained models used in this project are for demonstration purposes only and are not intended for real-world applications. The data and model were originally developed by Patrikar, J., Moon, B., Ghosh, S., Oh, J., and Scherer, S. (2021), in their research on aircraft trajectory prediction. Their work forms the foundation of this project, and we fully acknowledge their ownership of the original dataset and the pre-trained model.</w:t>
      </w:r>
    </w:p>
    <w:p w14:paraId="07701476" w14:textId="5519AFD1" w:rsidR="00467E0F" w:rsidRPr="00467E0F" w:rsidRDefault="00467E0F" w:rsidP="00467E0F">
      <w:pPr>
        <w:pStyle w:val="NormalWeb"/>
        <w:spacing w:line="360" w:lineRule="auto"/>
        <w:jc w:val="both"/>
        <w:rPr>
          <w:rFonts w:ascii="Calibri" w:hAnsi="Calibri" w:cs="Calibri"/>
          <w:sz w:val="22"/>
          <w:szCs w:val="22"/>
        </w:rPr>
      </w:pPr>
      <w:r w:rsidRPr="00467E0F">
        <w:rPr>
          <w:rStyle w:val="Strong"/>
          <w:rFonts w:ascii="Calibri" w:eastAsiaTheme="majorEastAsia" w:hAnsi="Calibri" w:cs="Calibri"/>
          <w:b w:val="0"/>
          <w:bCs w:val="0"/>
          <w:sz w:val="22"/>
          <w:szCs w:val="22"/>
        </w:rPr>
        <w:t>Privacy</w:t>
      </w:r>
      <w:r w:rsidRPr="00467E0F">
        <w:rPr>
          <w:rFonts w:ascii="Calibri" w:hAnsi="Calibri" w:cs="Calibri"/>
          <w:sz w:val="22"/>
          <w:szCs w:val="22"/>
        </w:rPr>
        <w:t xml:space="preserve"> is a critical concern, even in a demonstration context. All data used in this project has been anonymized to ensure that no identifiable information about individual pilots, aircraft, or operators can be traced. As Riyana (2024) points out, privacy-preserving methods are essential when handling sensitive or potentially identifiable data. While this project use</w:t>
      </w:r>
      <w:r w:rsidR="009872B9">
        <w:rPr>
          <w:rFonts w:ascii="Calibri" w:hAnsi="Calibri" w:cs="Calibri"/>
          <w:sz w:val="22"/>
          <w:szCs w:val="22"/>
        </w:rPr>
        <w:t>d</w:t>
      </w:r>
      <w:r w:rsidRPr="00467E0F">
        <w:rPr>
          <w:rFonts w:ascii="Calibri" w:hAnsi="Calibri" w:cs="Calibri"/>
          <w:sz w:val="22"/>
          <w:szCs w:val="22"/>
        </w:rPr>
        <w:t xml:space="preserve"> anonymized and demonstrative data, it still follow</w:t>
      </w:r>
      <w:r w:rsidR="009872B9">
        <w:rPr>
          <w:rFonts w:ascii="Calibri" w:hAnsi="Calibri" w:cs="Calibri"/>
          <w:sz w:val="22"/>
          <w:szCs w:val="22"/>
        </w:rPr>
        <w:t>s</w:t>
      </w:r>
      <w:r w:rsidRPr="00467E0F">
        <w:rPr>
          <w:rFonts w:ascii="Calibri" w:hAnsi="Calibri" w:cs="Calibri"/>
          <w:sz w:val="22"/>
          <w:szCs w:val="22"/>
        </w:rPr>
        <w:t xml:space="preserve"> industry best practices for privacy protection and data security.</w:t>
      </w:r>
    </w:p>
    <w:p w14:paraId="71CDB1CE" w14:textId="1DACB25C" w:rsidR="00467E0F" w:rsidRPr="00467E0F" w:rsidRDefault="00467E0F" w:rsidP="00467E0F">
      <w:pPr>
        <w:pStyle w:val="NormalWeb"/>
        <w:spacing w:line="360" w:lineRule="auto"/>
        <w:jc w:val="both"/>
        <w:rPr>
          <w:rFonts w:ascii="Calibri" w:hAnsi="Calibri" w:cs="Calibri"/>
          <w:sz w:val="22"/>
          <w:szCs w:val="22"/>
        </w:rPr>
      </w:pPr>
      <w:r w:rsidRPr="00467E0F">
        <w:rPr>
          <w:rFonts w:ascii="Calibri" w:hAnsi="Calibri" w:cs="Calibri"/>
          <w:sz w:val="22"/>
          <w:szCs w:val="22"/>
        </w:rPr>
        <w:t xml:space="preserve">From an </w:t>
      </w:r>
      <w:r w:rsidRPr="00467E0F">
        <w:rPr>
          <w:rStyle w:val="Strong"/>
          <w:rFonts w:ascii="Calibri" w:eastAsiaTheme="majorEastAsia" w:hAnsi="Calibri" w:cs="Calibri"/>
          <w:b w:val="0"/>
          <w:bCs w:val="0"/>
          <w:sz w:val="22"/>
          <w:szCs w:val="22"/>
        </w:rPr>
        <w:t>ethical</w:t>
      </w:r>
      <w:r w:rsidRPr="00467E0F">
        <w:rPr>
          <w:rFonts w:ascii="Calibri" w:hAnsi="Calibri" w:cs="Calibri"/>
          <w:sz w:val="22"/>
          <w:szCs w:val="22"/>
        </w:rPr>
        <w:t xml:space="preserve"> standpoint, transparency and fairness are key considerations in the development of predictive models. In aviation, models must provide interpretable and reliable predictions to enable human operators to make informed decisions. As Xi et al. (2024) highlight, privacy-preserving techniques must strike a balance between data utility and ethical usage, ensuring the accuracy of predictions while safeguarding privacy (Xi et al., 2024). In this project, the model is designed to aid decision-making, not to replace human judgment. The responsibility for final decisions remains with pilots and air traffic controllers, maintaining full human oversight </w:t>
      </w:r>
      <w:r w:rsidR="00A63C81">
        <w:rPr>
          <w:rFonts w:ascii="Calibri" w:eastAsiaTheme="minorEastAsia" w:hAnsi="Calibri" w:cs="Calibri" w:hint="eastAsia"/>
          <w:sz w:val="22"/>
          <w:szCs w:val="22"/>
        </w:rPr>
        <w:t>over </w:t>
      </w:r>
      <w:r w:rsidRPr="00467E0F">
        <w:rPr>
          <w:rFonts w:ascii="Calibri" w:hAnsi="Calibri" w:cs="Calibri"/>
          <w:sz w:val="22"/>
          <w:szCs w:val="22"/>
        </w:rPr>
        <w:t>flight operations.</w:t>
      </w:r>
    </w:p>
    <w:p w14:paraId="109FB987" w14:textId="624F7A55" w:rsidR="00467E0F" w:rsidRPr="007F48A3" w:rsidRDefault="00467E0F" w:rsidP="007F48A3">
      <w:pPr>
        <w:pStyle w:val="NormalWeb"/>
        <w:spacing w:line="360" w:lineRule="auto"/>
        <w:jc w:val="both"/>
        <w:rPr>
          <w:rFonts w:ascii="Calibri" w:eastAsiaTheme="minorEastAsia" w:hAnsi="Calibri" w:cs="Calibri"/>
          <w:sz w:val="22"/>
          <w:szCs w:val="22"/>
        </w:rPr>
      </w:pPr>
      <w:r w:rsidRPr="00467E0F">
        <w:rPr>
          <w:rFonts w:ascii="Calibri" w:hAnsi="Calibri" w:cs="Calibri"/>
          <w:sz w:val="22"/>
          <w:szCs w:val="22"/>
        </w:rPr>
        <w:t xml:space="preserve">In summary, the data and pre-trained model used in this project are strictly for demonstration purposes and have no real-world application. Although the project is based on the work of Patrikar et al. (2021), it adheres to </w:t>
      </w:r>
      <w:r w:rsidR="00962176">
        <w:rPr>
          <w:rFonts w:ascii="Calibri" w:eastAsiaTheme="minorEastAsia" w:hAnsi="Calibri" w:cs="Calibri" w:hint="eastAsia"/>
          <w:sz w:val="22"/>
          <w:szCs w:val="22"/>
        </w:rPr>
        <w:t>the correct</w:t>
      </w:r>
      <w:r w:rsidRPr="00467E0F">
        <w:rPr>
          <w:rFonts w:ascii="Calibri" w:hAnsi="Calibri" w:cs="Calibri"/>
          <w:sz w:val="22"/>
          <w:szCs w:val="22"/>
        </w:rPr>
        <w:t xml:space="preserve"> ethical standards by anonymizing data, ensuring transparency, and protecting the privacy and safety of all aviation-related operations.</w:t>
      </w:r>
    </w:p>
    <w:p w14:paraId="257F3D30" w14:textId="7E65D2CD" w:rsidR="002262B0" w:rsidRDefault="006B4D54" w:rsidP="00885C76">
      <w:pPr>
        <w:pStyle w:val="Heading2"/>
        <w:numPr>
          <w:ilvl w:val="1"/>
          <w:numId w:val="3"/>
        </w:numPr>
        <w:spacing w:line="360" w:lineRule="auto"/>
        <w:jc w:val="center"/>
        <w:rPr>
          <w:rFonts w:ascii="Calibri" w:hAnsi="Calibri" w:cs="Calibri"/>
          <w:b/>
          <w:bCs/>
          <w:color w:val="auto"/>
        </w:rPr>
      </w:pPr>
      <w:bookmarkStart w:id="22" w:name="_Toc180421737"/>
      <w:r>
        <w:rPr>
          <w:rFonts w:ascii="Calibri" w:hAnsi="Calibri" w:cs="Calibri" w:hint="eastAsia"/>
          <w:b/>
          <w:bCs/>
          <w:color w:val="auto"/>
        </w:rPr>
        <w:t>Time</w:t>
      </w:r>
      <w:r w:rsidR="001F1F56">
        <w:rPr>
          <w:rFonts w:ascii="Calibri" w:hAnsi="Calibri" w:cs="Calibri"/>
          <w:b/>
          <w:bCs/>
          <w:color w:val="auto"/>
        </w:rPr>
        <w:t xml:space="preserve"> Schedul</w:t>
      </w:r>
      <w:r w:rsidR="002569D6">
        <w:rPr>
          <w:rFonts w:ascii="Calibri" w:hAnsi="Calibri" w:cs="Calibri" w:hint="eastAsia"/>
          <w:b/>
          <w:bCs/>
          <w:color w:val="auto"/>
        </w:rPr>
        <w:t>e</w:t>
      </w:r>
      <w:r w:rsidR="00542B4F">
        <w:rPr>
          <w:rFonts w:ascii="Calibri" w:hAnsi="Calibri" w:cs="Calibri"/>
          <w:b/>
          <w:bCs/>
          <w:color w:val="auto"/>
        </w:rPr>
        <w:t xml:space="preserve"> (need update)</w:t>
      </w:r>
      <w:bookmarkEnd w:id="22"/>
    </w:p>
    <w:p w14:paraId="472F5213" w14:textId="25CE569E" w:rsidR="00143874" w:rsidRPr="00143874" w:rsidRDefault="00DE4F93" w:rsidP="00143874">
      <w:pPr>
        <w:spacing w:line="360" w:lineRule="auto"/>
        <w:jc w:val="both"/>
        <w:rPr>
          <w:rFonts w:ascii="Calibri" w:hAnsi="Calibri" w:cs="Calibri"/>
          <w:sz w:val="22"/>
          <w:szCs w:val="22"/>
        </w:rPr>
      </w:pPr>
      <w:r w:rsidRPr="00DE4F93">
        <w:rPr>
          <w:rFonts w:ascii="Calibri" w:hAnsi="Calibri" w:cs="Calibri"/>
          <w:sz w:val="22"/>
          <w:szCs w:val="22"/>
        </w:rPr>
        <w:t>Th</w:t>
      </w:r>
      <w:r>
        <w:rPr>
          <w:rFonts w:ascii="Calibri" w:hAnsi="Calibri" w:cs="Calibri"/>
          <w:sz w:val="22"/>
          <w:szCs w:val="22"/>
        </w:rPr>
        <w:t>e</w:t>
      </w:r>
      <w:r w:rsidRPr="00DE4F93">
        <w:rPr>
          <w:rFonts w:ascii="Calibri" w:hAnsi="Calibri" w:cs="Calibri"/>
          <w:sz w:val="22"/>
          <w:szCs w:val="22"/>
        </w:rPr>
        <w:t xml:space="preserve"> timeline illustrates the key phases of the project from August 10th to November 6th, highlighting the progression of tasks involved in developing the trajectory prediction model and report preparation. </w:t>
      </w:r>
      <w:r w:rsidRPr="00DE4F93">
        <w:rPr>
          <w:rFonts w:ascii="Calibri" w:hAnsi="Calibri" w:cs="Calibri"/>
          <w:sz w:val="22"/>
          <w:szCs w:val="22"/>
        </w:rPr>
        <w:lastRenderedPageBreak/>
        <w:t>Each phase builds on the previous one, starting with data preprocessing, followed by the evaluation of the pre-trained model, the integration of synthetic data, and culminating in model refinement and final testing, before completing the report and final editing process.</w:t>
      </w:r>
    </w:p>
    <w:p w14:paraId="2E51DD69" w14:textId="1AB35B65" w:rsidR="002F7978" w:rsidRDefault="002F7978" w:rsidP="002F7978">
      <w:pPr>
        <w:pStyle w:val="Caption"/>
        <w:keepNext/>
        <w:jc w:val="center"/>
      </w:pPr>
      <w:r w:rsidRPr="00101BCC">
        <w:rPr>
          <w:b/>
          <w:bCs/>
        </w:rPr>
        <w:t xml:space="preserve">Table </w:t>
      </w:r>
      <w:r w:rsidRPr="00101BCC">
        <w:rPr>
          <w:b/>
          <w:bCs/>
        </w:rPr>
        <w:fldChar w:fldCharType="begin"/>
      </w:r>
      <w:r w:rsidRPr="00101BCC">
        <w:rPr>
          <w:b/>
          <w:bCs/>
        </w:rPr>
        <w:instrText xml:space="preserve"> SEQ Table \* ARABIC </w:instrText>
      </w:r>
      <w:r w:rsidRPr="00101BCC">
        <w:rPr>
          <w:b/>
          <w:bCs/>
        </w:rPr>
        <w:fldChar w:fldCharType="separate"/>
      </w:r>
      <w:r w:rsidR="008101C2" w:rsidRPr="00101BCC">
        <w:rPr>
          <w:b/>
          <w:bCs/>
          <w:noProof/>
        </w:rPr>
        <w:t>1</w:t>
      </w:r>
      <w:r w:rsidRPr="00101BCC">
        <w:rPr>
          <w:b/>
          <w:bCs/>
        </w:rPr>
        <w:fldChar w:fldCharType="end"/>
      </w:r>
      <w:r w:rsidRPr="00101BCC">
        <w:rPr>
          <w:b/>
          <w:bCs/>
        </w:rPr>
        <w:t>:</w:t>
      </w:r>
      <w:r>
        <w:t xml:space="preserve"> Timetable</w:t>
      </w:r>
      <w:r w:rsidR="00367D69">
        <w:t xml:space="preserve"> (created by </w:t>
      </w:r>
      <w:r w:rsidR="0075546D">
        <w:t>D</w:t>
      </w:r>
      <w:r w:rsidR="00367D69">
        <w:t>raw.io)</w:t>
      </w:r>
    </w:p>
    <w:p w14:paraId="453F48CD" w14:textId="5F0C3E09" w:rsidR="00DC1B61" w:rsidRPr="002E63C9" w:rsidRDefault="002569D6" w:rsidP="002E63C9">
      <w:pPr>
        <w:jc w:val="center"/>
      </w:pPr>
      <w:r>
        <w:rPr>
          <w:noProof/>
        </w:rPr>
        <w:drawing>
          <wp:inline distT="0" distB="0" distL="0" distR="0" wp14:anchorId="1A64393B" wp14:editId="6A57A995">
            <wp:extent cx="4690872" cy="1891007"/>
            <wp:effectExtent l="0" t="0" r="0" b="0"/>
            <wp:docPr id="13539228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22853"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90872" cy="1891007"/>
                    </a:xfrm>
                    <a:prstGeom prst="rect">
                      <a:avLst/>
                    </a:prstGeom>
                  </pic:spPr>
                </pic:pic>
              </a:graphicData>
            </a:graphic>
          </wp:inline>
        </w:drawing>
      </w:r>
    </w:p>
    <w:p w14:paraId="261DB09C" w14:textId="4AF4556F" w:rsidR="00FF11FA" w:rsidRDefault="00FF11FA" w:rsidP="00CA2ECE">
      <w:pPr>
        <w:pStyle w:val="Heading1"/>
        <w:numPr>
          <w:ilvl w:val="0"/>
          <w:numId w:val="3"/>
        </w:numPr>
        <w:spacing w:line="360" w:lineRule="auto"/>
        <w:jc w:val="center"/>
        <w:rPr>
          <w:rFonts w:ascii="Calibri" w:hAnsi="Calibri" w:cs="Calibri"/>
          <w:b/>
          <w:bCs/>
          <w:color w:val="auto"/>
        </w:rPr>
      </w:pPr>
      <w:bookmarkStart w:id="23" w:name="_Toc180421738"/>
      <w:r w:rsidRPr="006D1AA9">
        <w:rPr>
          <w:rFonts w:ascii="Calibri" w:hAnsi="Calibri" w:cs="Calibri"/>
          <w:b/>
          <w:bCs/>
          <w:color w:val="auto"/>
        </w:rPr>
        <w:t xml:space="preserve">Pre-trained Model </w:t>
      </w:r>
      <w:r w:rsidR="00864073">
        <w:rPr>
          <w:rFonts w:ascii="Calibri" w:hAnsi="Calibri" w:cs="Calibri"/>
          <w:b/>
          <w:bCs/>
          <w:color w:val="auto"/>
        </w:rPr>
        <w:t>Enhancement</w:t>
      </w:r>
      <w:r w:rsidRPr="006D1AA9">
        <w:rPr>
          <w:rFonts w:ascii="Calibri" w:hAnsi="Calibri" w:cs="Calibri"/>
          <w:b/>
          <w:bCs/>
          <w:color w:val="auto"/>
        </w:rPr>
        <w:t xml:space="preserve"> (Phase 1)</w:t>
      </w:r>
      <w:bookmarkEnd w:id="23"/>
    </w:p>
    <w:p w14:paraId="4D6C53B5" w14:textId="77777777" w:rsidR="008567F6" w:rsidRDefault="00760979" w:rsidP="008567F6">
      <w:pPr>
        <w:pStyle w:val="BodyText"/>
        <w:spacing w:line="360" w:lineRule="auto"/>
        <w:jc w:val="both"/>
        <w:rPr>
          <w:lang w:val="en-AU"/>
        </w:rPr>
      </w:pPr>
      <w:r>
        <w:rPr>
          <w:rStyle w:val="BodyTextChar"/>
        </w:rPr>
        <w:t>P</w:t>
      </w:r>
      <w:r w:rsidRPr="00760979">
        <w:rPr>
          <w:lang w:val="en-AU"/>
        </w:rPr>
        <w:t xml:space="preserve">hase 1 of this project centered on improving the predictive capabilities of the pre-trained "Trajairnet" model, specifically focusing on the non-linear and non-IID (non-Independent and Identically Distributed) nature of GA trajectories. I began by fine-tuning key hyperparameters to help the model adapt better to the unpredictable nature of GA flights, such as varying altitudes and weather conditions. </w:t>
      </w:r>
    </w:p>
    <w:p w14:paraId="1B2964A5" w14:textId="48820061" w:rsidR="00680FB4" w:rsidRPr="008567F6" w:rsidRDefault="008567F6" w:rsidP="00680FB4">
      <w:pPr>
        <w:pStyle w:val="BodyText"/>
        <w:spacing w:line="360" w:lineRule="auto"/>
        <w:jc w:val="both"/>
      </w:pPr>
      <w:r w:rsidRPr="008567F6">
        <w:t xml:space="preserve">To further strengthen its predictive accuracy, I introduced uncertainty estimation techniques, which allowed the model to express its confidence in each prediction. This feature proved particularly useful in cases involving out-of-distribution (OOD) data, where the model might encounter unfamiliar flight patterns. These enhancements provided a baseline understanding of the model’s capacity to handle the complexities of GA flight trajectories, laying the groundwork for subsequent phases where more </w:t>
      </w:r>
      <w:r w:rsidR="005269EA">
        <w:t>complex</w:t>
      </w:r>
      <w:r w:rsidRPr="008567F6">
        <w:t xml:space="preserve"> data would be introduced.</w:t>
      </w:r>
    </w:p>
    <w:p w14:paraId="0B922A37" w14:textId="4EB5451E" w:rsidR="00F43293" w:rsidRDefault="00F43293" w:rsidP="00680FB4">
      <w:pPr>
        <w:pStyle w:val="Heading2"/>
        <w:numPr>
          <w:ilvl w:val="1"/>
          <w:numId w:val="3"/>
        </w:numPr>
        <w:spacing w:line="360" w:lineRule="auto"/>
        <w:jc w:val="center"/>
        <w:rPr>
          <w:rFonts w:ascii="Calibri" w:hAnsi="Calibri" w:cs="Calibri"/>
          <w:b/>
          <w:bCs/>
          <w:color w:val="auto"/>
        </w:rPr>
      </w:pPr>
      <w:bookmarkStart w:id="24" w:name="_Toc180421739"/>
      <w:r w:rsidRPr="00F43293">
        <w:rPr>
          <w:rFonts w:ascii="Calibri" w:hAnsi="Calibri" w:cs="Calibri" w:hint="eastAsia"/>
          <w:b/>
          <w:bCs/>
          <w:color w:val="auto"/>
        </w:rPr>
        <w:t>Trial Run</w:t>
      </w:r>
      <w:bookmarkEnd w:id="24"/>
    </w:p>
    <w:p w14:paraId="4DC822AB" w14:textId="2DEBD186" w:rsidR="00E52322" w:rsidRPr="00E52322" w:rsidRDefault="00E52322" w:rsidP="00E52322">
      <w:pPr>
        <w:pStyle w:val="NormalWeb"/>
        <w:spacing w:line="360" w:lineRule="auto"/>
        <w:jc w:val="both"/>
        <w:rPr>
          <w:rFonts w:ascii="Calibri" w:hAnsi="Calibri" w:cs="Calibri"/>
          <w:sz w:val="22"/>
          <w:szCs w:val="22"/>
        </w:rPr>
      </w:pPr>
      <w:r w:rsidRPr="00E52322">
        <w:rPr>
          <w:rFonts w:ascii="Calibri" w:hAnsi="Calibri" w:cs="Calibri"/>
          <w:sz w:val="22"/>
          <w:szCs w:val="22"/>
        </w:rPr>
        <w:t xml:space="preserve">For the initial trial run, </w:t>
      </w:r>
      <w:r w:rsidR="0069618E">
        <w:rPr>
          <w:rFonts w:ascii="Calibri" w:hAnsi="Calibri" w:cs="Calibri"/>
          <w:sz w:val="22"/>
          <w:szCs w:val="22"/>
        </w:rPr>
        <w:t>I</w:t>
      </w:r>
      <w:r w:rsidRPr="00E52322">
        <w:rPr>
          <w:rFonts w:ascii="Calibri" w:hAnsi="Calibri" w:cs="Calibri"/>
          <w:sz w:val="22"/>
          <w:szCs w:val="22"/>
        </w:rPr>
        <w:t xml:space="preserve"> utilized the pre-trained model provided by the</w:t>
      </w:r>
      <w:r w:rsidR="0024544E">
        <w:rPr>
          <w:rFonts w:ascii="Calibri" w:hAnsi="Calibri" w:cs="Calibri"/>
          <w:sz w:val="22"/>
          <w:szCs w:val="22"/>
        </w:rPr>
        <w:t xml:space="preserve"> “Trajnet”</w:t>
      </w:r>
      <w:r w:rsidR="003079A4">
        <w:rPr>
          <w:rFonts w:ascii="Calibri" w:eastAsiaTheme="minorEastAsia" w:hAnsi="Calibri" w:cs="Calibri" w:hint="eastAsia"/>
          <w:sz w:val="22"/>
          <w:szCs w:val="22"/>
        </w:rPr>
        <w:t xml:space="preserve"> project</w:t>
      </w:r>
      <w:r w:rsidRPr="00E52322">
        <w:rPr>
          <w:rFonts w:ascii="Calibri" w:hAnsi="Calibri" w:cs="Calibri"/>
          <w:sz w:val="22"/>
          <w:szCs w:val="22"/>
        </w:rPr>
        <w:t xml:space="preserve"> team (Patrikar, Moon, Ghosh, Oh, and Scherer, 2021), making minimal adjustments to ensure seamless integration with my </w:t>
      </w:r>
      <w:r w:rsidR="00136AEA">
        <w:rPr>
          <w:rFonts w:ascii="Calibri" w:hAnsi="Calibri" w:cs="Calibri"/>
          <w:sz w:val="22"/>
          <w:szCs w:val="22"/>
        </w:rPr>
        <w:t xml:space="preserve">operating </w:t>
      </w:r>
      <w:r w:rsidRPr="00E52322">
        <w:rPr>
          <w:rFonts w:ascii="Calibri" w:hAnsi="Calibri" w:cs="Calibri"/>
          <w:sz w:val="22"/>
          <w:szCs w:val="22"/>
        </w:rPr>
        <w:t xml:space="preserve">system. In this initial phase, </w:t>
      </w:r>
      <w:r w:rsidR="00A70EAB">
        <w:rPr>
          <w:rFonts w:ascii="Calibri" w:hAnsi="Calibri" w:cs="Calibri"/>
          <w:sz w:val="22"/>
          <w:szCs w:val="22"/>
        </w:rPr>
        <w:t>I</w:t>
      </w:r>
      <w:r w:rsidRPr="00E52322">
        <w:rPr>
          <w:rFonts w:ascii="Calibri" w:hAnsi="Calibri" w:cs="Calibri"/>
          <w:sz w:val="22"/>
          <w:szCs w:val="22"/>
        </w:rPr>
        <w:t xml:space="preserve"> focused on assessing the model's baseline performance </w:t>
      </w:r>
      <w:r w:rsidR="00B532E0">
        <w:rPr>
          <w:rFonts w:ascii="Calibri" w:hAnsi="Calibri" w:cs="Calibri"/>
          <w:sz w:val="22"/>
          <w:szCs w:val="22"/>
        </w:rPr>
        <w:t xml:space="preserve">to see what the model would output without any </w:t>
      </w:r>
      <w:r w:rsidR="00F3415F">
        <w:rPr>
          <w:rFonts w:ascii="Calibri" w:hAnsi="Calibri" w:cs="Calibri"/>
          <w:sz w:val="22"/>
          <w:szCs w:val="22"/>
        </w:rPr>
        <w:t>implements and</w:t>
      </w:r>
      <w:r w:rsidR="00B532E0">
        <w:rPr>
          <w:rFonts w:ascii="Calibri" w:hAnsi="Calibri" w:cs="Calibri"/>
          <w:sz w:val="22"/>
          <w:szCs w:val="22"/>
        </w:rPr>
        <w:t xml:space="preserve"> </w:t>
      </w:r>
      <w:r w:rsidRPr="00E52322">
        <w:rPr>
          <w:rFonts w:ascii="Calibri" w:hAnsi="Calibri" w:cs="Calibri"/>
          <w:sz w:val="22"/>
          <w:szCs w:val="22"/>
        </w:rPr>
        <w:t>evaluate the model’s inherent predictive capabilities.</w:t>
      </w:r>
    </w:p>
    <w:p w14:paraId="11E6C6C7" w14:textId="4DD75D70" w:rsidR="00E52322" w:rsidRDefault="00E52322" w:rsidP="00E52322">
      <w:pPr>
        <w:pStyle w:val="NormalWeb"/>
        <w:spacing w:line="360" w:lineRule="auto"/>
        <w:jc w:val="both"/>
        <w:rPr>
          <w:rFonts w:ascii="Calibri" w:hAnsi="Calibri" w:cs="Calibri"/>
          <w:sz w:val="22"/>
          <w:szCs w:val="22"/>
        </w:rPr>
      </w:pPr>
      <w:r w:rsidRPr="00E52322">
        <w:rPr>
          <w:rFonts w:ascii="Calibri" w:hAnsi="Calibri" w:cs="Calibri"/>
          <w:sz w:val="22"/>
          <w:szCs w:val="22"/>
        </w:rPr>
        <w:lastRenderedPageBreak/>
        <w:t>The trial run lasted approximately 3 hours, with each epoch</w:t>
      </w:r>
      <w:r w:rsidR="00F3415F">
        <w:rPr>
          <w:rFonts w:ascii="Calibri" w:hAnsi="Calibri" w:cs="Calibri"/>
          <w:sz w:val="22"/>
          <w:szCs w:val="22"/>
        </w:rPr>
        <w:t xml:space="preserve"> out of two</w:t>
      </w:r>
      <w:r w:rsidRPr="00E52322">
        <w:rPr>
          <w:rFonts w:ascii="Calibri" w:hAnsi="Calibri" w:cs="Calibri"/>
          <w:sz w:val="22"/>
          <w:szCs w:val="22"/>
        </w:rPr>
        <w:t xml:space="preserve"> requiring just over a half hour. The loss metrics captured during this phase serve as a reference for evaluating future iterations and enhancements to the model.</w:t>
      </w:r>
    </w:p>
    <w:p w14:paraId="67298349" w14:textId="77777777" w:rsidR="00B83FDB" w:rsidRPr="00942A72" w:rsidRDefault="00B83FDB" w:rsidP="00B83FDB">
      <w:pPr>
        <w:pStyle w:val="NormalWeb"/>
        <w:spacing w:line="360" w:lineRule="auto"/>
        <w:jc w:val="both"/>
        <w:rPr>
          <w:rFonts w:ascii="Calibri" w:hAnsi="Calibri" w:cs="Calibri"/>
          <w:sz w:val="22"/>
          <w:szCs w:val="22"/>
        </w:rPr>
      </w:pPr>
      <w:r>
        <w:rPr>
          <w:rFonts w:ascii="Calibri" w:hAnsi="Calibri" w:cs="Calibri"/>
          <w:sz w:val="22"/>
          <w:szCs w:val="22"/>
        </w:rPr>
        <w:t>As we have seen in Table 2</w:t>
      </w:r>
      <w:r w:rsidRPr="00942A72">
        <w:rPr>
          <w:rFonts w:ascii="Calibri" w:hAnsi="Calibri" w:cs="Calibri"/>
          <w:sz w:val="22"/>
          <w:szCs w:val="22"/>
        </w:rPr>
        <w:t>, the model’s performance exhibited</w:t>
      </w:r>
      <w:r>
        <w:rPr>
          <w:rFonts w:ascii="Calibri" w:hAnsi="Calibri" w:cs="Calibri"/>
          <w:sz w:val="22"/>
          <w:szCs w:val="22"/>
        </w:rPr>
        <w:t xml:space="preserve"> some</w:t>
      </w:r>
      <w:r w:rsidRPr="00942A72">
        <w:rPr>
          <w:rFonts w:ascii="Calibri" w:hAnsi="Calibri" w:cs="Calibri"/>
          <w:sz w:val="22"/>
          <w:szCs w:val="22"/>
        </w:rPr>
        <w:t xml:space="preserve"> improvement across the two epochs</w:t>
      </w:r>
      <w:r>
        <w:rPr>
          <w:rFonts w:ascii="Calibri" w:hAnsi="Calibri" w:cs="Calibri"/>
          <w:sz w:val="22"/>
          <w:szCs w:val="22"/>
        </w:rPr>
        <w:t xml:space="preserve"> during the training</w:t>
      </w:r>
      <w:r w:rsidRPr="00942A72">
        <w:rPr>
          <w:rFonts w:ascii="Calibri" w:hAnsi="Calibri" w:cs="Calibri"/>
          <w:sz w:val="22"/>
          <w:szCs w:val="22"/>
        </w:rPr>
        <w:t>. Throughout the training process, instantaneous loss values (e.g., tensor (0.3998)) were recorded as the model processed mini</w:t>
      </w:r>
      <w:r>
        <w:rPr>
          <w:rFonts w:ascii="Calibri" w:hAnsi="Calibri" w:cs="Calibri"/>
          <w:sz w:val="22"/>
          <w:szCs w:val="22"/>
        </w:rPr>
        <w:t>-</w:t>
      </w:r>
      <w:r w:rsidRPr="00942A72">
        <w:rPr>
          <w:rFonts w:ascii="Calibri" w:hAnsi="Calibri" w:cs="Calibri"/>
          <w:sz w:val="22"/>
          <w:szCs w:val="22"/>
        </w:rPr>
        <w:t>batches of data. These values provided real-time feedback on the model's learning progress but d</w:t>
      </w:r>
      <w:r>
        <w:rPr>
          <w:rFonts w:ascii="Calibri" w:hAnsi="Calibri" w:cs="Calibri"/>
          <w:sz w:val="22"/>
          <w:szCs w:val="22"/>
        </w:rPr>
        <w:t>id</w:t>
      </w:r>
      <w:r w:rsidRPr="00942A72">
        <w:rPr>
          <w:rFonts w:ascii="Calibri" w:hAnsi="Calibri" w:cs="Calibri"/>
          <w:sz w:val="22"/>
          <w:szCs w:val="22"/>
        </w:rPr>
        <w:t xml:space="preserve"> not reflect the overall learning outcome for the epoch. Instead, the epoch-level loss is the key indicator of performance. For example, after the first epoch, the average training loss across all batches was 0.9</w:t>
      </w:r>
      <w:r>
        <w:rPr>
          <w:rFonts w:ascii="Calibri" w:hAnsi="Calibri" w:cs="Calibri"/>
          <w:sz w:val="22"/>
          <w:szCs w:val="22"/>
        </w:rPr>
        <w:t>931</w:t>
      </w:r>
      <w:r w:rsidRPr="00942A72">
        <w:rPr>
          <w:rFonts w:ascii="Calibri" w:hAnsi="Calibri" w:cs="Calibri"/>
          <w:sz w:val="22"/>
          <w:szCs w:val="22"/>
        </w:rPr>
        <w:t>, which decreased to 0.8</w:t>
      </w:r>
      <w:r>
        <w:rPr>
          <w:rFonts w:ascii="Calibri" w:hAnsi="Calibri" w:cs="Calibri"/>
          <w:sz w:val="22"/>
          <w:szCs w:val="22"/>
        </w:rPr>
        <w:t>941</w:t>
      </w:r>
      <w:r w:rsidRPr="00942A72">
        <w:rPr>
          <w:rFonts w:ascii="Calibri" w:hAnsi="Calibri" w:cs="Calibri"/>
          <w:sz w:val="22"/>
          <w:szCs w:val="22"/>
        </w:rPr>
        <w:t xml:space="preserve"> by the end of the second epoch. This reduction in training loss signifies the model’s ability to progressively minimize the discrepancy between the predicted and actual values in the dataset, indicating that it is learning the complex patterns present in the flight data.</w:t>
      </w:r>
    </w:p>
    <w:p w14:paraId="3E9E6F25" w14:textId="77777777" w:rsidR="00B83FDB" w:rsidRPr="00942A72" w:rsidRDefault="00B83FDB" w:rsidP="00B83FDB">
      <w:pPr>
        <w:pStyle w:val="NormalWeb"/>
        <w:spacing w:line="360" w:lineRule="auto"/>
        <w:jc w:val="both"/>
        <w:rPr>
          <w:rFonts w:ascii="Calibri" w:hAnsi="Calibri" w:cs="Calibri"/>
          <w:sz w:val="22"/>
          <w:szCs w:val="22"/>
        </w:rPr>
      </w:pPr>
      <w:r w:rsidRPr="00942A72">
        <w:rPr>
          <w:rFonts w:ascii="Calibri" w:hAnsi="Calibri" w:cs="Calibri"/>
          <w:sz w:val="22"/>
          <w:szCs w:val="22"/>
        </w:rPr>
        <w:t>When evaluating the model’s performance using the test set, two crucial metrics were examined: Average Displacement Error (ADE) and Final Displacement Error (FDE). ADE, which measures the average error across all points of the predicted trajectory, initially stood at 0.8069 after the first epoch and showed a slight improvement, decreasing to 0.7969 by the second epoch. Although the improvement in ADE was marginal, it still demonstrates that the model is making gradual progress in accurately predicting flight paths.</w:t>
      </w:r>
    </w:p>
    <w:p w14:paraId="5F1AC04C" w14:textId="77777777" w:rsidR="00B83FDB" w:rsidRPr="00E52322" w:rsidRDefault="00B83FDB" w:rsidP="00B83FDB">
      <w:pPr>
        <w:pStyle w:val="NormalWeb"/>
        <w:spacing w:line="360" w:lineRule="auto"/>
        <w:jc w:val="both"/>
        <w:rPr>
          <w:rFonts w:ascii="Calibri" w:hAnsi="Calibri" w:cs="Calibri"/>
          <w:sz w:val="22"/>
          <w:szCs w:val="22"/>
        </w:rPr>
      </w:pPr>
      <w:r w:rsidRPr="00E52322">
        <w:rPr>
          <w:rFonts w:ascii="Calibri" w:hAnsi="Calibri" w:cs="Calibri"/>
          <w:sz w:val="22"/>
          <w:szCs w:val="22"/>
        </w:rPr>
        <w:t xml:space="preserve">In contrast, the FDE, which focuses on the error at the final predicted point of the trajectory, remained unchanged across the two epochs. After the first epoch, the FDE was recorded at </w:t>
      </w:r>
      <w:r w:rsidRPr="00942A72">
        <w:rPr>
          <w:rFonts w:ascii="Calibri" w:hAnsi="Calibri" w:cs="Calibri"/>
          <w:sz w:val="22"/>
          <w:szCs w:val="22"/>
        </w:rPr>
        <w:t>1.5970</w:t>
      </w:r>
      <w:r w:rsidRPr="00E52322">
        <w:rPr>
          <w:rFonts w:ascii="Calibri" w:hAnsi="Calibri" w:cs="Calibri"/>
          <w:sz w:val="22"/>
          <w:szCs w:val="22"/>
        </w:rPr>
        <w:t>, and this value persisted after the second epoch. This suggests that while the model is becoming more accurate in predicting the overall trajectory, it faces challenges in refining the prediction of the trajectory’s endpoint. This limitation highlights the need for further model fine-tuning or the introduction of advanced methods to improve accuracy at critical trajectory points.</w:t>
      </w:r>
    </w:p>
    <w:p w14:paraId="205005FE" w14:textId="77777777" w:rsidR="00B83FDB" w:rsidRDefault="00B83FDB" w:rsidP="00B83FDB">
      <w:pPr>
        <w:pStyle w:val="NormalWeb"/>
        <w:spacing w:line="360" w:lineRule="auto"/>
        <w:jc w:val="both"/>
        <w:rPr>
          <w:rFonts w:ascii="Calibri" w:hAnsi="Calibri" w:cs="Calibri"/>
          <w:sz w:val="22"/>
          <w:szCs w:val="22"/>
        </w:rPr>
      </w:pPr>
      <w:r w:rsidRPr="00E52322">
        <w:rPr>
          <w:rFonts w:ascii="Calibri" w:hAnsi="Calibri" w:cs="Calibri"/>
          <w:sz w:val="22"/>
          <w:szCs w:val="22"/>
        </w:rPr>
        <w:t>In summary, these initial results establish</w:t>
      </w:r>
      <w:r>
        <w:rPr>
          <w:rFonts w:ascii="Calibri" w:hAnsi="Calibri" w:cs="Calibri"/>
          <w:sz w:val="22"/>
          <w:szCs w:val="22"/>
        </w:rPr>
        <w:t>ed</w:t>
      </w:r>
      <w:r w:rsidRPr="00E52322">
        <w:rPr>
          <w:rFonts w:ascii="Calibri" w:hAnsi="Calibri" w:cs="Calibri"/>
          <w:sz w:val="22"/>
          <w:szCs w:val="22"/>
        </w:rPr>
        <w:t xml:space="preserve"> a baseline for future improvements. While the model demonstrated modest performance gains over two epochs, it exhibited the capacity to learn from the data and reduce errors. As we move forward, </w:t>
      </w:r>
      <w:r>
        <w:rPr>
          <w:rFonts w:ascii="Calibri" w:hAnsi="Calibri" w:cs="Calibri"/>
          <w:sz w:val="22"/>
          <w:szCs w:val="22"/>
        </w:rPr>
        <w:t>my</w:t>
      </w:r>
      <w:r w:rsidRPr="00E52322">
        <w:rPr>
          <w:rFonts w:ascii="Calibri" w:hAnsi="Calibri" w:cs="Calibri"/>
          <w:sz w:val="22"/>
          <w:szCs w:val="22"/>
        </w:rPr>
        <w:t xml:space="preserve"> efforts will be directed toward incorporating advanced techniques like uncertainty estimation and </w:t>
      </w:r>
      <w:r>
        <w:rPr>
          <w:rFonts w:ascii="Calibri" w:hAnsi="Calibri" w:cs="Calibri"/>
          <w:sz w:val="22"/>
          <w:szCs w:val="22"/>
        </w:rPr>
        <w:t xml:space="preserve">visualizations to address </w:t>
      </w:r>
      <w:r w:rsidRPr="00EB4C5B">
        <w:rPr>
          <w:rFonts w:ascii="Calibri" w:hAnsi="Calibri" w:cs="Calibri"/>
          <w:sz w:val="22"/>
          <w:szCs w:val="22"/>
        </w:rPr>
        <w:t>out-of-distribution (OOD)</w:t>
      </w:r>
      <w:r w:rsidRPr="00E52322">
        <w:rPr>
          <w:rFonts w:ascii="Calibri" w:hAnsi="Calibri" w:cs="Calibri"/>
          <w:sz w:val="22"/>
          <w:szCs w:val="22"/>
        </w:rPr>
        <w:t xml:space="preserve"> scenarios. These strategies should </w:t>
      </w:r>
      <w:r>
        <w:rPr>
          <w:rFonts w:ascii="Calibri" w:hAnsi="Calibri" w:cs="Calibri"/>
          <w:sz w:val="22"/>
          <w:szCs w:val="22"/>
        </w:rPr>
        <w:t>highlight</w:t>
      </w:r>
      <w:r w:rsidRPr="00E52322">
        <w:rPr>
          <w:rFonts w:ascii="Calibri" w:hAnsi="Calibri" w:cs="Calibri"/>
          <w:sz w:val="22"/>
          <w:szCs w:val="22"/>
        </w:rPr>
        <w:t xml:space="preserve"> the limitations observed in the baseline and ultimately result in more reliable and precise trajectory predictions.</w:t>
      </w:r>
    </w:p>
    <w:p w14:paraId="719473C0" w14:textId="77777777" w:rsidR="00B83FDB" w:rsidRPr="00E52322" w:rsidRDefault="00B83FDB" w:rsidP="00E52322">
      <w:pPr>
        <w:pStyle w:val="NormalWeb"/>
        <w:spacing w:line="360" w:lineRule="auto"/>
        <w:jc w:val="both"/>
        <w:rPr>
          <w:rFonts w:ascii="Calibri" w:hAnsi="Calibri" w:cs="Calibri"/>
          <w:sz w:val="22"/>
          <w:szCs w:val="22"/>
        </w:rPr>
      </w:pPr>
    </w:p>
    <w:p w14:paraId="465D03F4" w14:textId="35BA425A" w:rsidR="008101C2" w:rsidRPr="008101C2" w:rsidRDefault="008101C2" w:rsidP="008101C2">
      <w:pPr>
        <w:pStyle w:val="Caption"/>
        <w:keepNext/>
        <w:jc w:val="center"/>
        <w:rPr>
          <w:rFonts w:ascii="Calibri" w:hAnsi="Calibri" w:cs="Calibri"/>
        </w:rPr>
      </w:pPr>
      <w:r w:rsidRPr="00101BCC">
        <w:rPr>
          <w:rFonts w:ascii="Calibri" w:hAnsi="Calibri" w:cs="Calibri"/>
          <w:b/>
          <w:bCs/>
        </w:rPr>
        <w:lastRenderedPageBreak/>
        <w:t xml:space="preserve">Table </w:t>
      </w:r>
      <w:r w:rsidRPr="00101BCC">
        <w:rPr>
          <w:rFonts w:ascii="Calibri" w:hAnsi="Calibri" w:cs="Calibri"/>
          <w:b/>
          <w:bCs/>
        </w:rPr>
        <w:fldChar w:fldCharType="begin"/>
      </w:r>
      <w:r w:rsidRPr="00101BCC">
        <w:rPr>
          <w:rFonts w:ascii="Calibri" w:hAnsi="Calibri" w:cs="Calibri"/>
          <w:b/>
          <w:bCs/>
        </w:rPr>
        <w:instrText xml:space="preserve"> SEQ Table \* ARABIC </w:instrText>
      </w:r>
      <w:r w:rsidRPr="00101BCC">
        <w:rPr>
          <w:rFonts w:ascii="Calibri" w:hAnsi="Calibri" w:cs="Calibri"/>
          <w:b/>
          <w:bCs/>
        </w:rPr>
        <w:fldChar w:fldCharType="separate"/>
      </w:r>
      <w:r w:rsidRPr="00101BCC">
        <w:rPr>
          <w:rFonts w:ascii="Calibri" w:hAnsi="Calibri" w:cs="Calibri"/>
          <w:b/>
          <w:bCs/>
          <w:noProof/>
        </w:rPr>
        <w:t>2</w:t>
      </w:r>
      <w:r w:rsidRPr="00101BCC">
        <w:rPr>
          <w:rFonts w:ascii="Calibri" w:hAnsi="Calibri" w:cs="Calibri"/>
          <w:b/>
          <w:bCs/>
        </w:rPr>
        <w:fldChar w:fldCharType="end"/>
      </w:r>
      <w:r w:rsidRPr="00101BCC">
        <w:rPr>
          <w:rFonts w:ascii="Calibri" w:hAnsi="Calibri" w:cs="Calibri"/>
          <w:b/>
          <w:bCs/>
        </w:rPr>
        <w:t>:</w:t>
      </w:r>
      <w:r w:rsidRPr="008101C2">
        <w:rPr>
          <w:rFonts w:ascii="Calibri" w:hAnsi="Calibri" w:cs="Calibri"/>
        </w:rPr>
        <w:t xml:space="preserve"> Summary table (Trial Run)</w:t>
      </w:r>
    </w:p>
    <w:p w14:paraId="5B95C101" w14:textId="1B0EE417" w:rsidR="00EA511B" w:rsidRPr="00B83FDB" w:rsidRDefault="0082717F" w:rsidP="00B83FDB">
      <w:pPr>
        <w:spacing w:line="360" w:lineRule="auto"/>
        <w:rPr>
          <w:rFonts w:ascii="Calibri" w:hAnsi="Calibri" w:cs="Calibri"/>
        </w:rPr>
      </w:pPr>
      <w:r>
        <w:rPr>
          <w:rFonts w:ascii="Calibri" w:hAnsi="Calibri" w:cs="Calibri"/>
          <w:noProof/>
        </w:rPr>
        <w:drawing>
          <wp:inline distT="0" distB="0" distL="0" distR="0" wp14:anchorId="647BE2AC" wp14:editId="44AC6C29">
            <wp:extent cx="5731510" cy="2196465"/>
            <wp:effectExtent l="0" t="0" r="2540" b="0"/>
            <wp:docPr id="1396294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94818" name="Picture 13962948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196465"/>
                    </a:xfrm>
                    <a:prstGeom prst="rect">
                      <a:avLst/>
                    </a:prstGeom>
                  </pic:spPr>
                </pic:pic>
              </a:graphicData>
            </a:graphic>
          </wp:inline>
        </w:drawing>
      </w:r>
    </w:p>
    <w:p w14:paraId="239322CB" w14:textId="4412540A" w:rsidR="00FF11FA" w:rsidRPr="009963DB" w:rsidRDefault="00016340" w:rsidP="00B83FDB">
      <w:pPr>
        <w:pStyle w:val="Heading2"/>
        <w:numPr>
          <w:ilvl w:val="1"/>
          <w:numId w:val="3"/>
        </w:numPr>
        <w:spacing w:line="360" w:lineRule="auto"/>
        <w:jc w:val="center"/>
        <w:rPr>
          <w:rFonts w:ascii="Calibri" w:hAnsi="Calibri" w:cs="Calibri"/>
          <w:b/>
          <w:bCs/>
          <w:color w:val="auto"/>
        </w:rPr>
      </w:pPr>
      <w:bookmarkStart w:id="25" w:name="_Toc180421740"/>
      <w:r w:rsidRPr="009963DB">
        <w:rPr>
          <w:rFonts w:ascii="Calibri" w:hAnsi="Calibri" w:cs="Calibri"/>
          <w:b/>
          <w:bCs/>
          <w:color w:val="auto"/>
        </w:rPr>
        <w:t>Adding Visualization</w:t>
      </w:r>
      <w:bookmarkEnd w:id="25"/>
    </w:p>
    <w:p w14:paraId="4F26F84A" w14:textId="61B4F3B0" w:rsidR="00FF11FA" w:rsidRDefault="00C1493F" w:rsidP="00B83FDB">
      <w:pPr>
        <w:spacing w:line="360" w:lineRule="auto"/>
        <w:jc w:val="both"/>
        <w:rPr>
          <w:rFonts w:ascii="Calibri" w:hAnsi="Calibri" w:cs="Calibri"/>
          <w:sz w:val="22"/>
          <w:szCs w:val="22"/>
        </w:rPr>
      </w:pPr>
      <w:r w:rsidRPr="00C1493F">
        <w:rPr>
          <w:rFonts w:ascii="Calibri" w:hAnsi="Calibri" w:cs="Calibri"/>
          <w:sz w:val="22"/>
          <w:szCs w:val="22"/>
        </w:rPr>
        <w:t xml:space="preserve">The same trained </w:t>
      </w:r>
      <w:r w:rsidR="008D578A">
        <w:rPr>
          <w:rFonts w:ascii="Calibri" w:hAnsi="Calibri" w:cs="Calibri"/>
          <w:sz w:val="22"/>
          <w:szCs w:val="22"/>
        </w:rPr>
        <w:t>“</w:t>
      </w:r>
      <w:r w:rsidRPr="003A6E52">
        <w:rPr>
          <w:rFonts w:ascii="Calibri" w:hAnsi="Calibri" w:cs="Calibri"/>
          <w:sz w:val="22"/>
          <w:szCs w:val="22"/>
        </w:rPr>
        <w:t>Tra</w:t>
      </w:r>
      <w:r w:rsidR="003A6E52" w:rsidRPr="003A6E52">
        <w:rPr>
          <w:rFonts w:ascii="Calibri" w:hAnsi="Calibri" w:cs="Calibri"/>
          <w:sz w:val="22"/>
          <w:szCs w:val="22"/>
        </w:rPr>
        <w:t>jair</w:t>
      </w:r>
      <w:r w:rsidRPr="003A6E52">
        <w:rPr>
          <w:rFonts w:ascii="Calibri" w:hAnsi="Calibri" w:cs="Calibri"/>
          <w:sz w:val="22"/>
          <w:szCs w:val="22"/>
        </w:rPr>
        <w:t>net</w:t>
      </w:r>
      <w:r w:rsidR="008D578A">
        <w:rPr>
          <w:rFonts w:ascii="Calibri" w:hAnsi="Calibri" w:cs="Calibri"/>
          <w:sz w:val="22"/>
          <w:szCs w:val="22"/>
        </w:rPr>
        <w:t>”</w:t>
      </w:r>
      <w:r w:rsidRPr="00C1493F">
        <w:rPr>
          <w:rFonts w:ascii="Calibri" w:hAnsi="Calibri" w:cs="Calibri"/>
          <w:sz w:val="22"/>
          <w:szCs w:val="22"/>
        </w:rPr>
        <w:t xml:space="preserve"> model from the baseline section was employed for visualization, with no changes in the training process.</w:t>
      </w:r>
      <w:r w:rsidR="00F56AF1">
        <w:rPr>
          <w:rFonts w:ascii="Calibri" w:hAnsi="Calibri" w:cs="Calibri"/>
          <w:sz w:val="22"/>
          <w:szCs w:val="22"/>
        </w:rPr>
        <w:t xml:space="preserve"> Since the original model only shows training and testing loss, I</w:t>
      </w:r>
      <w:r w:rsidRPr="00C1493F">
        <w:rPr>
          <w:rFonts w:ascii="Calibri" w:hAnsi="Calibri" w:cs="Calibri"/>
          <w:sz w:val="22"/>
          <w:szCs w:val="22"/>
        </w:rPr>
        <w:t xml:space="preserve"> add</w:t>
      </w:r>
      <w:r w:rsidR="00F56AF1">
        <w:rPr>
          <w:rFonts w:ascii="Calibri" w:hAnsi="Calibri" w:cs="Calibri"/>
          <w:sz w:val="22"/>
          <w:szCs w:val="22"/>
        </w:rPr>
        <w:t>ed</w:t>
      </w:r>
      <w:r w:rsidRPr="00C1493F">
        <w:rPr>
          <w:rFonts w:ascii="Calibri" w:hAnsi="Calibri" w:cs="Calibri"/>
          <w:sz w:val="22"/>
          <w:szCs w:val="22"/>
        </w:rPr>
        <w:t xml:space="preserve"> functions for supervised (real vs. predicted trajectories) and unsupervised (3D clustering) visualization. These functions help interpret the model’s prediction performance and cluster results in both supervised and unsupervised contexts.</w:t>
      </w:r>
    </w:p>
    <w:p w14:paraId="5BC323CD" w14:textId="414B68F8" w:rsidR="00C1493F" w:rsidRDefault="00C1493F" w:rsidP="00B83FDB">
      <w:pPr>
        <w:pStyle w:val="Heading3"/>
        <w:numPr>
          <w:ilvl w:val="2"/>
          <w:numId w:val="3"/>
        </w:numPr>
        <w:spacing w:line="360" w:lineRule="auto"/>
        <w:jc w:val="center"/>
        <w:rPr>
          <w:rFonts w:ascii="Calibri" w:hAnsi="Calibri" w:cs="Calibri"/>
          <w:b/>
          <w:bCs/>
          <w:color w:val="auto"/>
        </w:rPr>
      </w:pPr>
      <w:bookmarkStart w:id="26" w:name="_Toc180421741"/>
      <w:r w:rsidRPr="00C1493F">
        <w:rPr>
          <w:rFonts w:ascii="Calibri" w:hAnsi="Calibri" w:cs="Calibri"/>
          <w:b/>
          <w:bCs/>
          <w:color w:val="auto"/>
        </w:rPr>
        <w:t>Supervised Visualization: Real vs. Predicted Trajectories</w:t>
      </w:r>
      <w:bookmarkEnd w:id="26"/>
    </w:p>
    <w:p w14:paraId="506A2C0F" w14:textId="4AD8B2B6" w:rsidR="00F4026C" w:rsidRDefault="00F4026C" w:rsidP="00B83FDB">
      <w:pPr>
        <w:pStyle w:val="Caption"/>
        <w:keepNext/>
        <w:spacing w:line="360" w:lineRule="auto"/>
        <w:jc w:val="both"/>
        <w:rPr>
          <w:rFonts w:ascii="Calibri" w:hAnsi="Calibri" w:cs="Calibri"/>
          <w:i w:val="0"/>
          <w:iCs w:val="0"/>
          <w:color w:val="auto"/>
          <w:sz w:val="22"/>
          <w:szCs w:val="22"/>
        </w:rPr>
      </w:pPr>
      <w:r w:rsidRPr="00F56AF1">
        <w:rPr>
          <w:rFonts w:ascii="Calibri" w:hAnsi="Calibri" w:cs="Calibri"/>
          <w:i w:val="0"/>
          <w:iCs w:val="0"/>
          <w:color w:val="auto"/>
          <w:sz w:val="22"/>
          <w:szCs w:val="22"/>
        </w:rPr>
        <w:t xml:space="preserve">Figure </w:t>
      </w:r>
      <w:r w:rsidR="00B83FDB">
        <w:rPr>
          <w:rFonts w:ascii="Calibri" w:hAnsi="Calibri" w:cs="Calibri"/>
          <w:i w:val="0"/>
          <w:iCs w:val="0"/>
          <w:color w:val="auto"/>
          <w:sz w:val="22"/>
          <w:szCs w:val="22"/>
        </w:rPr>
        <w:t>7</w:t>
      </w:r>
      <w:r w:rsidRPr="00F56AF1">
        <w:rPr>
          <w:rFonts w:ascii="Calibri" w:hAnsi="Calibri" w:cs="Calibri"/>
          <w:i w:val="0"/>
          <w:iCs w:val="0"/>
          <w:color w:val="auto"/>
          <w:sz w:val="22"/>
          <w:szCs w:val="22"/>
        </w:rPr>
        <w:t xml:space="preserve"> illustrates the real trajectories in green alongside the predicted trajectories in red for four different samples. While the predicted trajectories generally follow a linear pattern, slight deviations can be observed, especially towards the final points of each path. These initial samples were generated during the early stages of the implementation phase and are intended to demonstrate how the results</w:t>
      </w:r>
      <w:r>
        <w:rPr>
          <w:rFonts w:ascii="Calibri" w:hAnsi="Calibri" w:cs="Calibri"/>
          <w:i w:val="0"/>
          <w:iCs w:val="0"/>
          <w:color w:val="auto"/>
          <w:sz w:val="22"/>
          <w:szCs w:val="22"/>
        </w:rPr>
        <w:t xml:space="preserve"> </w:t>
      </w:r>
      <w:r w:rsidRPr="00F56AF1">
        <w:rPr>
          <w:rFonts w:ascii="Calibri" w:hAnsi="Calibri" w:cs="Calibri"/>
          <w:i w:val="0"/>
          <w:iCs w:val="0"/>
          <w:color w:val="auto"/>
          <w:sz w:val="22"/>
          <w:szCs w:val="22"/>
        </w:rPr>
        <w:t xml:space="preserve">appear at this stage. </w:t>
      </w:r>
    </w:p>
    <w:p w14:paraId="00E40EC8" w14:textId="77777777" w:rsidR="00711E6D" w:rsidRPr="00F56AF1" w:rsidRDefault="00711E6D" w:rsidP="00711E6D">
      <w:pPr>
        <w:spacing w:line="360" w:lineRule="auto"/>
        <w:jc w:val="both"/>
        <w:rPr>
          <w:rFonts w:ascii="Calibri" w:hAnsi="Calibri" w:cs="Calibri"/>
          <w:sz w:val="22"/>
          <w:szCs w:val="22"/>
        </w:rPr>
      </w:pPr>
      <w:r w:rsidRPr="00F56AF1">
        <w:rPr>
          <w:rFonts w:ascii="Calibri" w:hAnsi="Calibri" w:cs="Calibri"/>
          <w:sz w:val="22"/>
          <w:szCs w:val="22"/>
        </w:rPr>
        <w:t>The current model exhibited a tendency to produce predicted trajectories that closely follow a linear path. This linear behavior may be attributed to the limited timeframe set for the baseline model or the lack of sufficient training epochs. Additionally, there were noticeable deviations in the predicted endpoints when compared to the real trajectories, indicating that the model struggled to accurately capture the endpoints of the flight paths. These gaps suggest the model could benefit from further training adjustments to improve its precision in trajectory prediction, especially towards the final stages of the flight paths.</w:t>
      </w:r>
    </w:p>
    <w:p w14:paraId="3F176E02" w14:textId="77777777" w:rsidR="00711E6D" w:rsidRPr="00711E6D" w:rsidRDefault="00711E6D" w:rsidP="00711E6D"/>
    <w:p w14:paraId="3BAE94A6" w14:textId="77777777" w:rsidR="00B83FDB" w:rsidRPr="00B83FDB" w:rsidRDefault="00B83FDB" w:rsidP="00B83FDB"/>
    <w:p w14:paraId="6E88C70C" w14:textId="10491325" w:rsidR="00F56AF1" w:rsidRDefault="00F56AF1" w:rsidP="00F56AF1">
      <w:pPr>
        <w:spacing w:line="360" w:lineRule="auto"/>
        <w:jc w:val="center"/>
        <w:rPr>
          <w:rFonts w:ascii="Calibri" w:hAnsi="Calibri" w:cs="Calibri"/>
          <w:sz w:val="22"/>
          <w:szCs w:val="22"/>
        </w:rPr>
      </w:pPr>
      <w:r>
        <w:rPr>
          <w:rFonts w:ascii="Calibri" w:hAnsi="Calibri" w:cs="Calibri"/>
          <w:noProof/>
        </w:rPr>
        <w:lastRenderedPageBreak/>
        <w:drawing>
          <wp:inline distT="0" distB="0" distL="0" distR="0" wp14:anchorId="5E70289D" wp14:editId="7CAD2C21">
            <wp:extent cx="3688080" cy="2766266"/>
            <wp:effectExtent l="0" t="0" r="7620" b="0"/>
            <wp:docPr id="1750568879" name="Picture 7" descr="A graph of 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568879" name="Picture 7" descr="A graph of a graph of a function&#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00165" cy="2775331"/>
                    </a:xfrm>
                    <a:prstGeom prst="rect">
                      <a:avLst/>
                    </a:prstGeom>
                  </pic:spPr>
                </pic:pic>
              </a:graphicData>
            </a:graphic>
          </wp:inline>
        </w:drawing>
      </w:r>
    </w:p>
    <w:p w14:paraId="2E996073" w14:textId="3491FFAD" w:rsidR="00B83FDB" w:rsidRPr="00B83FDB" w:rsidRDefault="00B83FDB" w:rsidP="00B83FDB">
      <w:pPr>
        <w:pStyle w:val="Caption"/>
        <w:keepNext/>
        <w:spacing w:line="360" w:lineRule="auto"/>
        <w:jc w:val="center"/>
        <w:rPr>
          <w:rFonts w:ascii="Calibri" w:hAnsi="Calibri" w:cs="Calibri"/>
        </w:rPr>
      </w:pPr>
      <w:r w:rsidRPr="00101BCC">
        <w:rPr>
          <w:rFonts w:ascii="Calibri" w:hAnsi="Calibri" w:cs="Calibri"/>
          <w:b/>
          <w:bCs/>
        </w:rPr>
        <w:t>Figure 7:</w:t>
      </w:r>
      <w:r w:rsidRPr="00F56AF1">
        <w:rPr>
          <w:rFonts w:ascii="Calibri" w:hAnsi="Calibri" w:cs="Calibri"/>
        </w:rPr>
        <w:t xml:space="preserve"> </w:t>
      </w:r>
      <w:r>
        <w:rPr>
          <w:rFonts w:ascii="Calibri" w:hAnsi="Calibri" w:cs="Calibri"/>
        </w:rPr>
        <w:t>Examples of</w:t>
      </w:r>
      <w:r w:rsidR="00101BCC">
        <w:rPr>
          <w:rFonts w:ascii="Calibri" w:hAnsi="Calibri" w:cs="Calibri"/>
        </w:rPr>
        <w:t xml:space="preserve"> 3D</w:t>
      </w:r>
      <w:r>
        <w:rPr>
          <w:rFonts w:ascii="Calibri" w:hAnsi="Calibri" w:cs="Calibri"/>
        </w:rPr>
        <w:t xml:space="preserve"> t</w:t>
      </w:r>
      <w:r w:rsidRPr="00F56AF1">
        <w:rPr>
          <w:rFonts w:ascii="Calibri" w:hAnsi="Calibri" w:cs="Calibri"/>
        </w:rPr>
        <w:t>rajectory comparison samples</w:t>
      </w:r>
    </w:p>
    <w:p w14:paraId="72D8D52A" w14:textId="02B8A22B" w:rsidR="001F265F" w:rsidRDefault="001F265F" w:rsidP="001F265F">
      <w:pPr>
        <w:pStyle w:val="Heading3"/>
        <w:numPr>
          <w:ilvl w:val="2"/>
          <w:numId w:val="3"/>
        </w:numPr>
        <w:spacing w:line="360" w:lineRule="auto"/>
        <w:jc w:val="center"/>
        <w:rPr>
          <w:rFonts w:ascii="Calibri" w:hAnsi="Calibri" w:cs="Calibri"/>
          <w:b/>
          <w:bCs/>
          <w:color w:val="auto"/>
        </w:rPr>
      </w:pPr>
      <w:bookmarkStart w:id="27" w:name="_Toc180421742"/>
      <w:r w:rsidRPr="001F265F">
        <w:rPr>
          <w:rFonts w:ascii="Calibri" w:hAnsi="Calibri" w:cs="Calibri"/>
          <w:b/>
          <w:bCs/>
          <w:color w:val="auto"/>
        </w:rPr>
        <w:t>Unsupervised Visualization: 3D Clustering</w:t>
      </w:r>
      <w:bookmarkEnd w:id="27"/>
      <w:r w:rsidRPr="001F265F">
        <w:rPr>
          <w:rFonts w:ascii="Calibri" w:hAnsi="Calibri" w:cs="Calibri"/>
          <w:b/>
          <w:bCs/>
          <w:color w:val="auto"/>
        </w:rPr>
        <w:t xml:space="preserve"> </w:t>
      </w:r>
    </w:p>
    <w:p w14:paraId="5A305D3C" w14:textId="72AC04C2" w:rsidR="00A427C2" w:rsidRPr="00711E6D" w:rsidRDefault="00D77534" w:rsidP="00711E6D">
      <w:pPr>
        <w:spacing w:line="360" w:lineRule="auto"/>
        <w:jc w:val="both"/>
        <w:rPr>
          <w:rFonts w:ascii="Calibri" w:hAnsi="Calibri" w:cs="Calibri"/>
          <w:sz w:val="22"/>
          <w:szCs w:val="22"/>
        </w:rPr>
      </w:pPr>
      <w:r w:rsidRPr="00D77534">
        <w:rPr>
          <w:rFonts w:ascii="Calibri" w:hAnsi="Calibri" w:cs="Calibri"/>
          <w:sz w:val="22"/>
          <w:szCs w:val="22"/>
        </w:rPr>
        <w:t xml:space="preserve">Figures </w:t>
      </w:r>
      <w:r w:rsidR="00B83FDB">
        <w:rPr>
          <w:rFonts w:ascii="Calibri" w:hAnsi="Calibri" w:cs="Calibri"/>
          <w:sz w:val="22"/>
          <w:szCs w:val="22"/>
        </w:rPr>
        <w:t>8</w:t>
      </w:r>
      <w:r w:rsidRPr="00D77534">
        <w:rPr>
          <w:rFonts w:ascii="Calibri" w:hAnsi="Calibri" w:cs="Calibri"/>
          <w:sz w:val="22"/>
          <w:szCs w:val="22"/>
        </w:rPr>
        <w:t xml:space="preserve"> illustrate the clustering of real and predicted trajectories using 3D K-means clustering. The clustering was performed on a flattened version of the trajectory data. Interestingly, the clustering of the real trajectories appears to display a more structured spread, while the predicted trajectories are more condensed around a central point.</w:t>
      </w:r>
    </w:p>
    <w:p w14:paraId="4A32D8F7" w14:textId="77777777" w:rsidR="00C023D0" w:rsidRPr="00C023D0" w:rsidRDefault="00C023D0" w:rsidP="00F00BA1">
      <w:pPr>
        <w:spacing w:line="360" w:lineRule="auto"/>
        <w:jc w:val="both"/>
        <w:rPr>
          <w:rFonts w:ascii="Calibri" w:hAnsi="Calibri" w:cs="Calibri"/>
          <w:sz w:val="22"/>
          <w:szCs w:val="22"/>
        </w:rPr>
      </w:pPr>
      <w:r w:rsidRPr="00C023D0">
        <w:rPr>
          <w:rFonts w:ascii="Calibri" w:hAnsi="Calibri" w:cs="Calibri"/>
          <w:sz w:val="22"/>
          <w:szCs w:val="22"/>
        </w:rPr>
        <w:t>The clustering of the real trajectories reveals a wider distribution in 3D space, indicating that real flight paths exhibit greater variability. In contrast, the predicted trajectories form tighter, more compact clusters, highlighting the model’s tendency to produce more linear predictions. This suggests that the model, in its current state, may not fully capture the complexity and diversity present in real flight paths, likely due to its training limitations. The linear nature of the predictions reflects the need for further refinement to better handle diverse trajectory patterns.</w:t>
      </w:r>
    </w:p>
    <w:p w14:paraId="606BC962" w14:textId="391C0205" w:rsidR="00D77534" w:rsidRDefault="00C023D0" w:rsidP="00F00BA1">
      <w:pPr>
        <w:spacing w:line="360" w:lineRule="auto"/>
        <w:jc w:val="both"/>
        <w:rPr>
          <w:rFonts w:ascii="Calibri" w:hAnsi="Calibri" w:cs="Calibri"/>
          <w:sz w:val="22"/>
          <w:szCs w:val="22"/>
        </w:rPr>
      </w:pPr>
      <w:r w:rsidRPr="00C023D0">
        <w:rPr>
          <w:rFonts w:ascii="Calibri" w:hAnsi="Calibri" w:cs="Calibri"/>
          <w:sz w:val="22"/>
          <w:szCs w:val="22"/>
        </w:rPr>
        <w:t xml:space="preserve">To improve the model's performance, </w:t>
      </w:r>
      <w:r>
        <w:rPr>
          <w:rFonts w:ascii="Calibri" w:hAnsi="Calibri" w:cs="Calibri"/>
          <w:sz w:val="22"/>
          <w:szCs w:val="22"/>
        </w:rPr>
        <w:t>I</w:t>
      </w:r>
      <w:r w:rsidRPr="00C023D0">
        <w:rPr>
          <w:rFonts w:ascii="Calibri" w:hAnsi="Calibri" w:cs="Calibri"/>
          <w:sz w:val="22"/>
          <w:szCs w:val="22"/>
        </w:rPr>
        <w:t xml:space="preserve"> plan</w:t>
      </w:r>
      <w:r>
        <w:rPr>
          <w:rFonts w:ascii="Calibri" w:hAnsi="Calibri" w:cs="Calibri"/>
          <w:sz w:val="22"/>
          <w:szCs w:val="22"/>
        </w:rPr>
        <w:t>ned</w:t>
      </w:r>
      <w:r w:rsidRPr="00C023D0">
        <w:rPr>
          <w:rFonts w:ascii="Calibri" w:hAnsi="Calibri" w:cs="Calibri"/>
          <w:sz w:val="22"/>
          <w:szCs w:val="22"/>
        </w:rPr>
        <w:t xml:space="preserve"> to fine-tune it by increasing the number of training epochs, which allow</w:t>
      </w:r>
      <w:r>
        <w:rPr>
          <w:rFonts w:ascii="Calibri" w:hAnsi="Calibri" w:cs="Calibri"/>
          <w:sz w:val="22"/>
          <w:szCs w:val="22"/>
        </w:rPr>
        <w:t>ed</w:t>
      </w:r>
      <w:r w:rsidRPr="00C023D0">
        <w:rPr>
          <w:rFonts w:ascii="Calibri" w:hAnsi="Calibri" w:cs="Calibri"/>
          <w:sz w:val="22"/>
          <w:szCs w:val="22"/>
        </w:rPr>
        <w:t xml:space="preserve"> the model to capture more variability in trajectory patterns.  These changes are expected to produce predictions that more closely resemble real trajectories, addressing the current limitations of overly tight clusters and linear predictions.</w:t>
      </w:r>
    </w:p>
    <w:p w14:paraId="096DBD99" w14:textId="0C484CC6" w:rsidR="00711E6D" w:rsidRDefault="00711E6D" w:rsidP="00F00BA1">
      <w:pPr>
        <w:spacing w:line="360" w:lineRule="auto"/>
        <w:jc w:val="both"/>
        <w:rPr>
          <w:rFonts w:ascii="Calibri" w:hAnsi="Calibri" w:cs="Calibri"/>
          <w:sz w:val="22"/>
          <w:szCs w:val="22"/>
        </w:rPr>
      </w:pPr>
      <w:r>
        <w:rPr>
          <w:rFonts w:ascii="Calibri" w:hAnsi="Calibri" w:cs="Calibri"/>
          <w:noProof/>
        </w:rPr>
        <w:lastRenderedPageBreak/>
        <w:drawing>
          <wp:inline distT="0" distB="0" distL="0" distR="0" wp14:anchorId="4CB5F257" wp14:editId="289A1E41">
            <wp:extent cx="5731510" cy="2149475"/>
            <wp:effectExtent l="0" t="0" r="2540" b="3175"/>
            <wp:docPr id="222843493" name="Picture 8"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43493" name="Picture 8" descr="A graph of a graph of a graph&#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31510" cy="2149475"/>
                    </a:xfrm>
                    <a:prstGeom prst="rect">
                      <a:avLst/>
                    </a:prstGeom>
                  </pic:spPr>
                </pic:pic>
              </a:graphicData>
            </a:graphic>
          </wp:inline>
        </w:drawing>
      </w:r>
    </w:p>
    <w:p w14:paraId="3A108A8D" w14:textId="6E374B38" w:rsidR="00711E6D" w:rsidRPr="00711E6D" w:rsidRDefault="00711E6D" w:rsidP="00711E6D">
      <w:pPr>
        <w:pStyle w:val="Caption"/>
        <w:keepNext/>
        <w:spacing w:line="360" w:lineRule="auto"/>
        <w:jc w:val="center"/>
        <w:rPr>
          <w:rFonts w:ascii="Calibri" w:hAnsi="Calibri" w:cs="Calibri"/>
        </w:rPr>
      </w:pPr>
      <w:r w:rsidRPr="00F00BA1">
        <w:rPr>
          <w:rFonts w:ascii="Calibri" w:hAnsi="Calibri" w:cs="Calibri"/>
          <w:b/>
          <w:bCs/>
        </w:rPr>
        <w:t>Figure 8:</w:t>
      </w:r>
      <w:r w:rsidRPr="00D77534">
        <w:rPr>
          <w:rFonts w:ascii="Calibri" w:hAnsi="Calibri" w:cs="Calibri"/>
        </w:rPr>
        <w:t xml:space="preserve"> </w:t>
      </w:r>
      <w:r>
        <w:rPr>
          <w:rFonts w:ascii="Calibri" w:hAnsi="Calibri" w:cs="Calibri" w:hint="eastAsia"/>
        </w:rPr>
        <w:t xml:space="preserve">Example output of </w:t>
      </w:r>
      <w:r w:rsidRPr="00D77534">
        <w:rPr>
          <w:rFonts w:ascii="Calibri" w:hAnsi="Calibri" w:cs="Calibri"/>
        </w:rPr>
        <w:t>3D trajectory clustering (pred vs real)</w:t>
      </w:r>
    </w:p>
    <w:p w14:paraId="2548D232" w14:textId="4B9EB42D" w:rsidR="006156DB" w:rsidRDefault="0033664A" w:rsidP="006744A2">
      <w:pPr>
        <w:pStyle w:val="Heading2"/>
        <w:numPr>
          <w:ilvl w:val="1"/>
          <w:numId w:val="3"/>
        </w:numPr>
        <w:spacing w:line="360" w:lineRule="auto"/>
        <w:jc w:val="center"/>
        <w:rPr>
          <w:rFonts w:ascii="Calibri" w:hAnsi="Calibri" w:cs="Calibri"/>
          <w:b/>
          <w:bCs/>
          <w:color w:val="auto"/>
        </w:rPr>
      </w:pPr>
      <w:bookmarkStart w:id="28" w:name="_Toc180421743"/>
      <w:r>
        <w:rPr>
          <w:rFonts w:ascii="Calibri" w:hAnsi="Calibri" w:cs="Calibri"/>
          <w:b/>
          <w:bCs/>
          <w:color w:val="auto"/>
        </w:rPr>
        <w:t>Addressing Overfitting and Underfitting</w:t>
      </w:r>
      <w:r w:rsidR="00532090">
        <w:rPr>
          <w:rFonts w:ascii="Calibri" w:hAnsi="Calibri" w:cs="Calibri"/>
          <w:b/>
          <w:bCs/>
          <w:color w:val="auto"/>
        </w:rPr>
        <w:t xml:space="preserve"> (Loss </w:t>
      </w:r>
      <w:r w:rsidR="00844F2F">
        <w:rPr>
          <w:rFonts w:ascii="Calibri" w:hAnsi="Calibri" w:cs="Calibri"/>
          <w:b/>
          <w:bCs/>
          <w:color w:val="auto"/>
        </w:rPr>
        <w:t>C</w:t>
      </w:r>
      <w:r w:rsidR="00532090">
        <w:rPr>
          <w:rFonts w:ascii="Calibri" w:hAnsi="Calibri" w:cs="Calibri"/>
          <w:b/>
          <w:bCs/>
          <w:color w:val="auto"/>
        </w:rPr>
        <w:t>urve)</w:t>
      </w:r>
      <w:bookmarkEnd w:id="28"/>
    </w:p>
    <w:p w14:paraId="537EA677" w14:textId="01DF6DB8" w:rsidR="0048284E" w:rsidRDefault="0048284E" w:rsidP="00261ECD">
      <w:pPr>
        <w:spacing w:line="360" w:lineRule="auto"/>
        <w:jc w:val="both"/>
        <w:rPr>
          <w:rFonts w:ascii="Calibri" w:hAnsi="Calibri" w:cs="Calibri"/>
          <w:sz w:val="22"/>
          <w:szCs w:val="22"/>
        </w:rPr>
      </w:pPr>
      <w:r w:rsidRPr="0048284E">
        <w:rPr>
          <w:rFonts w:ascii="Calibri" w:hAnsi="Calibri" w:cs="Calibri"/>
          <w:sz w:val="22"/>
          <w:szCs w:val="22"/>
        </w:rPr>
        <w:t>I implemented the loss curve to illustrate how the model's training process was designed to handle overfitting and underfitting concerns. The curve provides a clear view of the training loss, as well as the test ADE and FDE losses, as training progresses across epochs. Observing the differences between the training and test losses allowed us to monitor whether the model was learning effectively without overfitting the training data.</w:t>
      </w:r>
      <w:r w:rsidR="00261ECD">
        <w:rPr>
          <w:rFonts w:ascii="Calibri" w:hAnsi="Calibri" w:cs="Calibri" w:hint="eastAsia"/>
          <w:sz w:val="22"/>
          <w:szCs w:val="22"/>
        </w:rPr>
        <w:t xml:space="preserve"> We will also add the loss curve comparison of in-</w:t>
      </w:r>
      <w:r w:rsidR="00261ECD">
        <w:rPr>
          <w:rFonts w:ascii="Calibri" w:hAnsi="Calibri" w:cs="Calibri"/>
          <w:sz w:val="22"/>
          <w:szCs w:val="22"/>
        </w:rPr>
        <w:t>distribution</w:t>
      </w:r>
      <w:r w:rsidR="00261ECD">
        <w:rPr>
          <w:rFonts w:ascii="Calibri" w:hAnsi="Calibri" w:cs="Calibri" w:hint="eastAsia"/>
          <w:sz w:val="22"/>
          <w:szCs w:val="22"/>
        </w:rPr>
        <w:t xml:space="preserve"> and OOD test dataset</w:t>
      </w:r>
      <w:r w:rsidR="00AA3ECA">
        <w:rPr>
          <w:rFonts w:ascii="Calibri" w:hAnsi="Calibri" w:cs="Calibri"/>
          <w:sz w:val="22"/>
          <w:szCs w:val="22"/>
        </w:rPr>
        <w:t>s</w:t>
      </w:r>
      <w:r w:rsidR="00261ECD">
        <w:rPr>
          <w:rFonts w:ascii="Calibri" w:hAnsi="Calibri" w:cs="Calibri" w:hint="eastAsia"/>
          <w:sz w:val="22"/>
          <w:szCs w:val="22"/>
        </w:rPr>
        <w:t xml:space="preserve"> in the following result section.</w:t>
      </w:r>
    </w:p>
    <w:p w14:paraId="77C7C1A1" w14:textId="30C6FA3D" w:rsidR="009A53EE" w:rsidRPr="00261ECD" w:rsidRDefault="009A53EE" w:rsidP="00261ECD">
      <w:pPr>
        <w:spacing w:line="360" w:lineRule="auto"/>
        <w:jc w:val="both"/>
        <w:rPr>
          <w:rFonts w:ascii="Calibri" w:hAnsi="Calibri" w:cs="Calibri"/>
          <w:sz w:val="22"/>
          <w:szCs w:val="22"/>
        </w:rPr>
      </w:pPr>
      <w:r w:rsidRPr="009A3BAD">
        <w:rPr>
          <w:rFonts w:ascii="Calibri" w:hAnsi="Calibri" w:cs="Calibri"/>
          <w:sz w:val="22"/>
          <w:szCs w:val="22"/>
        </w:rPr>
        <w:t>The graph shows a relatively steady trend in both train and test losses</w:t>
      </w:r>
      <w:r>
        <w:rPr>
          <w:rFonts w:ascii="Calibri" w:hAnsi="Calibri" w:cs="Calibri"/>
          <w:sz w:val="22"/>
          <w:szCs w:val="22"/>
        </w:rPr>
        <w:t xml:space="preserve"> in the pre-trained model</w:t>
      </w:r>
      <w:r w:rsidRPr="009A3BAD">
        <w:rPr>
          <w:rFonts w:ascii="Calibri" w:hAnsi="Calibri" w:cs="Calibri"/>
          <w:sz w:val="22"/>
          <w:szCs w:val="22"/>
        </w:rPr>
        <w:t>, indicating that the model is not overfitting as there are no significant divergences between the training and test losses. Similarly, the flat progression of the test losses suggests that underfitting is also minimized, as the model consistently improves with each epoch. This analysis was vital in guiding further adjustments to the model to ensure a balanced fit to the data.</w:t>
      </w:r>
    </w:p>
    <w:p w14:paraId="1E37AD85" w14:textId="2354E1F5" w:rsidR="00206E7C" w:rsidRPr="00206E7C" w:rsidRDefault="00206E7C" w:rsidP="00B02EB7">
      <w:pPr>
        <w:spacing w:line="360" w:lineRule="auto"/>
        <w:ind w:left="-630"/>
        <w:jc w:val="center"/>
        <w:rPr>
          <w:rFonts w:ascii="Calibri" w:hAnsi="Calibri" w:cs="Calibri"/>
          <w:noProof/>
        </w:rPr>
      </w:pPr>
      <w:r w:rsidRPr="00206E7C">
        <w:rPr>
          <w:rFonts w:ascii="Calibri" w:hAnsi="Calibri" w:cs="Calibri"/>
          <w:noProof/>
        </w:rPr>
        <w:drawing>
          <wp:inline distT="0" distB="0" distL="0" distR="0" wp14:anchorId="48A5DDB8" wp14:editId="7270CFD3">
            <wp:extent cx="3322318" cy="2491740"/>
            <wp:effectExtent l="0" t="0" r="0" b="3810"/>
            <wp:docPr id="532489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89932"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327028" cy="2495272"/>
                    </a:xfrm>
                    <a:prstGeom prst="rect">
                      <a:avLst/>
                    </a:prstGeom>
                    <a:noFill/>
                    <a:ln>
                      <a:noFill/>
                    </a:ln>
                  </pic:spPr>
                </pic:pic>
              </a:graphicData>
            </a:graphic>
          </wp:inline>
        </w:drawing>
      </w:r>
    </w:p>
    <w:p w14:paraId="65113D64" w14:textId="2DB4D9C5" w:rsidR="00817B38" w:rsidRDefault="00F00BA1" w:rsidP="00F00BA1">
      <w:pPr>
        <w:pStyle w:val="Caption"/>
        <w:keepNext/>
        <w:spacing w:line="360" w:lineRule="auto"/>
        <w:jc w:val="center"/>
        <w:rPr>
          <w:rFonts w:ascii="Calibri" w:hAnsi="Calibri" w:cs="Calibri"/>
        </w:rPr>
      </w:pPr>
      <w:r w:rsidRPr="00F00BA1">
        <w:rPr>
          <w:rFonts w:ascii="Calibri" w:hAnsi="Calibri" w:cs="Calibri"/>
          <w:b/>
          <w:bCs/>
        </w:rPr>
        <w:lastRenderedPageBreak/>
        <w:t xml:space="preserve">Figure 9: </w:t>
      </w:r>
      <w:r>
        <w:rPr>
          <w:rFonts w:ascii="Calibri" w:hAnsi="Calibri" w:cs="Calibri" w:hint="eastAsia"/>
        </w:rPr>
        <w:t>Example output of the t</w:t>
      </w:r>
      <w:r w:rsidRPr="00F75006">
        <w:rPr>
          <w:rFonts w:ascii="Calibri" w:hAnsi="Calibri" w:cs="Calibri"/>
        </w:rPr>
        <w:t xml:space="preserve">raining and </w:t>
      </w:r>
      <w:r>
        <w:rPr>
          <w:rFonts w:ascii="Calibri" w:hAnsi="Calibri" w:cs="Calibri" w:hint="eastAsia"/>
        </w:rPr>
        <w:t>t</w:t>
      </w:r>
      <w:r w:rsidRPr="00F75006">
        <w:rPr>
          <w:rFonts w:ascii="Calibri" w:hAnsi="Calibri" w:cs="Calibri"/>
        </w:rPr>
        <w:t xml:space="preserve">est </w:t>
      </w:r>
      <w:r>
        <w:rPr>
          <w:rFonts w:ascii="Calibri" w:hAnsi="Calibri" w:cs="Calibri" w:hint="eastAsia"/>
        </w:rPr>
        <w:t>l</w:t>
      </w:r>
      <w:r w:rsidRPr="00F75006">
        <w:rPr>
          <w:rFonts w:ascii="Calibri" w:hAnsi="Calibri" w:cs="Calibri"/>
        </w:rPr>
        <w:t>o</w:t>
      </w:r>
      <w:r>
        <w:rPr>
          <w:rFonts w:ascii="Calibri" w:hAnsi="Calibri" w:cs="Calibri" w:hint="eastAsia"/>
        </w:rPr>
        <w:t>sses</w:t>
      </w:r>
      <w:r w:rsidRPr="00F75006">
        <w:rPr>
          <w:rFonts w:ascii="Calibri" w:hAnsi="Calibri" w:cs="Calibri"/>
        </w:rPr>
        <w:t xml:space="preserve"> </w:t>
      </w:r>
      <w:r>
        <w:rPr>
          <w:rFonts w:ascii="Calibri" w:hAnsi="Calibri" w:cs="Calibri" w:hint="eastAsia"/>
        </w:rPr>
        <w:t>o</w:t>
      </w:r>
      <w:r w:rsidRPr="00F75006">
        <w:rPr>
          <w:rFonts w:ascii="Calibri" w:hAnsi="Calibri" w:cs="Calibri"/>
        </w:rPr>
        <w:t xml:space="preserve">ver </w:t>
      </w:r>
      <w:r>
        <w:rPr>
          <w:rFonts w:ascii="Calibri" w:hAnsi="Calibri" w:cs="Calibri" w:hint="eastAsia"/>
        </w:rPr>
        <w:t>e</w:t>
      </w:r>
      <w:r w:rsidRPr="00F75006">
        <w:rPr>
          <w:rFonts w:ascii="Calibri" w:hAnsi="Calibri" w:cs="Calibri"/>
        </w:rPr>
        <w:t xml:space="preserve">pochs for </w:t>
      </w:r>
      <w:r>
        <w:rPr>
          <w:rFonts w:ascii="Calibri" w:hAnsi="Calibri" w:cs="Calibri" w:hint="eastAsia"/>
        </w:rPr>
        <w:t>t</w:t>
      </w:r>
      <w:r w:rsidRPr="00F75006">
        <w:rPr>
          <w:rFonts w:ascii="Calibri" w:hAnsi="Calibri" w:cs="Calibri"/>
        </w:rPr>
        <w:t>rajectory</w:t>
      </w:r>
      <w:r>
        <w:rPr>
          <w:rFonts w:ascii="Calibri" w:hAnsi="Calibri" w:cs="Calibri" w:hint="eastAsia"/>
        </w:rPr>
        <w:t xml:space="preserve"> p</w:t>
      </w:r>
      <w:r w:rsidRPr="00F75006">
        <w:rPr>
          <w:rFonts w:ascii="Calibri" w:hAnsi="Calibri" w:cs="Calibri"/>
        </w:rPr>
        <w:t>rediction</w:t>
      </w:r>
    </w:p>
    <w:p w14:paraId="6D70BEB2" w14:textId="0F23C735" w:rsidR="00FF11FA" w:rsidRDefault="009D37C2" w:rsidP="00231BE2">
      <w:pPr>
        <w:pStyle w:val="Heading2"/>
        <w:numPr>
          <w:ilvl w:val="1"/>
          <w:numId w:val="3"/>
        </w:numPr>
        <w:spacing w:line="360" w:lineRule="auto"/>
        <w:jc w:val="center"/>
        <w:rPr>
          <w:rFonts w:ascii="Calibri" w:hAnsi="Calibri" w:cs="Calibri"/>
          <w:b/>
          <w:bCs/>
          <w:color w:val="auto"/>
        </w:rPr>
      </w:pPr>
      <w:bookmarkStart w:id="29" w:name="_Toc180421744"/>
      <w:r>
        <w:rPr>
          <w:rFonts w:ascii="Calibri" w:hAnsi="Calibri" w:cs="Calibri"/>
          <w:b/>
          <w:bCs/>
          <w:color w:val="auto"/>
        </w:rPr>
        <w:t>Addressing OOD (</w:t>
      </w:r>
      <w:r w:rsidR="001A37AF" w:rsidRPr="006156DB">
        <w:rPr>
          <w:rFonts w:ascii="Calibri" w:hAnsi="Calibri" w:cs="Calibri"/>
          <w:b/>
          <w:bCs/>
          <w:color w:val="auto"/>
        </w:rPr>
        <w:t>Uncertainty estimation</w:t>
      </w:r>
      <w:r>
        <w:rPr>
          <w:rFonts w:ascii="Calibri" w:hAnsi="Calibri" w:cs="Calibri"/>
          <w:b/>
          <w:bCs/>
          <w:color w:val="auto"/>
        </w:rPr>
        <w:t>)</w:t>
      </w:r>
      <w:bookmarkEnd w:id="29"/>
    </w:p>
    <w:p w14:paraId="6E7C2A04" w14:textId="0C563D86" w:rsidR="000B5612" w:rsidRPr="000B5612" w:rsidRDefault="000B5612" w:rsidP="000B5612">
      <w:pPr>
        <w:spacing w:line="360" w:lineRule="auto"/>
        <w:jc w:val="both"/>
        <w:rPr>
          <w:rFonts w:ascii="Calibri" w:hAnsi="Calibri" w:cs="Calibri"/>
          <w:sz w:val="22"/>
          <w:szCs w:val="22"/>
        </w:rPr>
      </w:pPr>
      <w:r w:rsidRPr="000B5612">
        <w:rPr>
          <w:rFonts w:ascii="Calibri" w:hAnsi="Calibri" w:cs="Calibri" w:hint="eastAsia"/>
          <w:sz w:val="22"/>
          <w:szCs w:val="22"/>
        </w:rPr>
        <w:t>T</w:t>
      </w:r>
      <w:r w:rsidRPr="000B5612">
        <w:rPr>
          <w:rFonts w:ascii="Calibri" w:hAnsi="Calibri" w:cs="Calibri"/>
          <w:sz w:val="22"/>
          <w:szCs w:val="22"/>
        </w:rPr>
        <w:t>o address the out-of-distribution (OOD) challenge, I trained the model using a specific airplane ID set (7days1) for the in-distribution data. To evaluate the model's performance on OOD data, I used another dataset with a different set of airplane IDs (7days2). This approach allowed the model to learn from one set of aircraft operations while testing its ability to generalize to unseen IDs.</w:t>
      </w:r>
    </w:p>
    <w:p w14:paraId="7BAC4AFF" w14:textId="2730C81B" w:rsidR="00FF11FA" w:rsidRDefault="000B5612" w:rsidP="000B5612">
      <w:pPr>
        <w:spacing w:line="360" w:lineRule="auto"/>
        <w:jc w:val="both"/>
        <w:rPr>
          <w:rFonts w:ascii="Calibri" w:hAnsi="Calibri" w:cs="Calibri"/>
          <w:sz w:val="22"/>
          <w:szCs w:val="22"/>
        </w:rPr>
      </w:pPr>
      <w:r w:rsidRPr="000B5612">
        <w:rPr>
          <w:rFonts w:ascii="Calibri" w:hAnsi="Calibri" w:cs="Calibri"/>
          <w:sz w:val="22"/>
          <w:szCs w:val="22"/>
        </w:rPr>
        <w:t>Since the data was collected from an airport that handles a variety of general aviation flights, using different airplane IDs was a natural method to simulate OOD scenarios. This strategy helped demonstrate how well the model adapts to new and unfamiliar flight patterns, ensuring that it could effectively generalize beyond the training data in real-world applications.</w:t>
      </w:r>
    </w:p>
    <w:p w14:paraId="18802F9E" w14:textId="3A059296" w:rsidR="00FF11FA" w:rsidRDefault="00522AA7" w:rsidP="000B5612">
      <w:pPr>
        <w:spacing w:line="360" w:lineRule="auto"/>
        <w:jc w:val="center"/>
        <w:rPr>
          <w:rFonts w:ascii="Calibri" w:hAnsi="Calibri" w:cs="Calibri"/>
        </w:rPr>
      </w:pPr>
      <w:r>
        <w:rPr>
          <w:rFonts w:ascii="Calibri" w:hAnsi="Calibri" w:cs="Calibri"/>
          <w:noProof/>
        </w:rPr>
        <w:drawing>
          <wp:inline distT="0" distB="0" distL="0" distR="0" wp14:anchorId="02D5472F" wp14:editId="31C3EEC9">
            <wp:extent cx="2997200" cy="2247900"/>
            <wp:effectExtent l="0" t="0" r="0" b="0"/>
            <wp:docPr id="18773588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58840"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97427" cy="2248070"/>
                    </a:xfrm>
                    <a:prstGeom prst="rect">
                      <a:avLst/>
                    </a:prstGeom>
                  </pic:spPr>
                </pic:pic>
              </a:graphicData>
            </a:graphic>
          </wp:inline>
        </w:drawing>
      </w:r>
    </w:p>
    <w:p w14:paraId="7AD16EBB" w14:textId="271F023A" w:rsidR="00F00BA1" w:rsidRPr="00A118F2" w:rsidRDefault="00F00BA1" w:rsidP="00A118F2">
      <w:pPr>
        <w:pStyle w:val="Caption"/>
        <w:keepNext/>
        <w:spacing w:line="360" w:lineRule="auto"/>
        <w:jc w:val="center"/>
      </w:pPr>
      <w:r w:rsidRPr="00F00BA1">
        <w:rPr>
          <w:b/>
          <w:bCs/>
        </w:rPr>
        <w:t>Figure 10:</w:t>
      </w:r>
      <w:r>
        <w:t xml:space="preserve"> Example output of the comparison between </w:t>
      </w:r>
      <w:r w:rsidR="00711E6D">
        <w:t>in-distribution (ID)</w:t>
      </w:r>
      <w:r>
        <w:t xml:space="preserve"> and OOD uncertainty (MSP)</w:t>
      </w:r>
    </w:p>
    <w:p w14:paraId="4462E10F" w14:textId="4A3BFEC9" w:rsidR="00FF11FA" w:rsidRPr="00231BE2" w:rsidRDefault="00DF0A22" w:rsidP="00A118F2">
      <w:pPr>
        <w:pStyle w:val="Heading2"/>
        <w:numPr>
          <w:ilvl w:val="1"/>
          <w:numId w:val="3"/>
        </w:numPr>
        <w:spacing w:line="360" w:lineRule="auto"/>
        <w:jc w:val="center"/>
        <w:rPr>
          <w:rFonts w:ascii="Calibri" w:hAnsi="Calibri" w:cs="Calibri"/>
          <w:b/>
          <w:bCs/>
          <w:color w:val="auto"/>
        </w:rPr>
      </w:pPr>
      <w:bookmarkStart w:id="30" w:name="_Toc180421745"/>
      <w:r w:rsidRPr="00231BE2">
        <w:rPr>
          <w:rFonts w:ascii="Calibri" w:hAnsi="Calibri" w:cs="Calibri"/>
          <w:b/>
          <w:bCs/>
          <w:color w:val="auto"/>
        </w:rPr>
        <w:t xml:space="preserve">Final </w:t>
      </w:r>
      <w:r w:rsidR="00231BE2" w:rsidRPr="00231BE2">
        <w:rPr>
          <w:rFonts w:ascii="Calibri" w:hAnsi="Calibri" w:cs="Calibri"/>
          <w:b/>
          <w:bCs/>
          <w:color w:val="auto"/>
        </w:rPr>
        <w:t>T</w:t>
      </w:r>
      <w:r w:rsidR="00844F2F" w:rsidRPr="00231BE2">
        <w:rPr>
          <w:rFonts w:ascii="Calibri" w:hAnsi="Calibri" w:cs="Calibri"/>
          <w:b/>
          <w:bCs/>
          <w:color w:val="auto"/>
        </w:rPr>
        <w:t>est (</w:t>
      </w:r>
      <w:r w:rsidR="00231BE2" w:rsidRPr="00231BE2">
        <w:rPr>
          <w:rFonts w:ascii="Calibri" w:hAnsi="Calibri" w:cs="Calibri"/>
          <w:b/>
          <w:bCs/>
          <w:color w:val="auto"/>
        </w:rPr>
        <w:t xml:space="preserve">After </w:t>
      </w:r>
      <w:r w:rsidRPr="00231BE2">
        <w:rPr>
          <w:rFonts w:ascii="Calibri" w:hAnsi="Calibri" w:cs="Calibri"/>
          <w:b/>
          <w:bCs/>
          <w:color w:val="auto"/>
        </w:rPr>
        <w:t>Fine-tuning</w:t>
      </w:r>
      <w:r w:rsidR="00844F2F" w:rsidRPr="00231BE2">
        <w:rPr>
          <w:rFonts w:ascii="Calibri" w:hAnsi="Calibri" w:cs="Calibri"/>
          <w:b/>
          <w:bCs/>
          <w:color w:val="auto"/>
        </w:rPr>
        <w:t>)</w:t>
      </w:r>
      <w:bookmarkEnd w:id="30"/>
    </w:p>
    <w:p w14:paraId="26897889" w14:textId="77777777" w:rsidR="00DA4E17" w:rsidRDefault="00336729" w:rsidP="00336729">
      <w:pPr>
        <w:spacing w:line="360" w:lineRule="auto"/>
        <w:jc w:val="both"/>
        <w:rPr>
          <w:rFonts w:ascii="Calibri" w:hAnsi="Calibri" w:cs="Calibri"/>
          <w:sz w:val="22"/>
          <w:szCs w:val="22"/>
        </w:rPr>
      </w:pPr>
      <w:r w:rsidRPr="00336729">
        <w:rPr>
          <w:rFonts w:ascii="Calibri" w:hAnsi="Calibri" w:cs="Calibri"/>
          <w:sz w:val="22"/>
          <w:szCs w:val="22"/>
        </w:rPr>
        <w:t>After fine-tuning the hyperparameters, I made several adjustments to improve the model's performance. The TCN kernel size was increased from 4 to 5, the preds_step was reduced from 10 to 5, the number of attention heads was increased from 16 to 20, and the number of epochs was raised from 2 to 5. Additionally, I increased the batch size from 4 to 16 to optimize the training process. The fine-tuning process required significant computational resources, with training taking approximately 2 hours per epoch and testing requiring around 1 hour for each epoch, resulting in a total of roughly 15 hours to complete the entire process. These changes aimed to enhance the model's ability to capture more complex patterns and improve prediction accuracy.</w:t>
      </w:r>
    </w:p>
    <w:p w14:paraId="6FE66E07" w14:textId="0CA36A75" w:rsidR="00DA4E17" w:rsidRPr="00DA4E17" w:rsidRDefault="00F00BA1" w:rsidP="00DA4E17">
      <w:pPr>
        <w:pStyle w:val="Caption"/>
        <w:keepNext/>
        <w:jc w:val="center"/>
        <w:rPr>
          <w:rFonts w:ascii="Calibri" w:hAnsi="Calibri" w:cs="Calibri"/>
        </w:rPr>
      </w:pPr>
      <w:r w:rsidRPr="0065120B">
        <w:rPr>
          <w:rFonts w:ascii="Calibri" w:hAnsi="Calibri" w:cs="Calibri"/>
          <w:b/>
          <w:bCs/>
        </w:rPr>
        <w:lastRenderedPageBreak/>
        <w:t>Table 3</w:t>
      </w:r>
      <w:r w:rsidR="00DA4E17" w:rsidRPr="0065120B">
        <w:rPr>
          <w:rFonts w:ascii="Calibri" w:hAnsi="Calibri" w:cs="Calibri"/>
          <w:b/>
          <w:bCs/>
        </w:rPr>
        <w:t>:</w:t>
      </w:r>
      <w:r w:rsidR="00DA4E17" w:rsidRPr="00DA4E17">
        <w:rPr>
          <w:rFonts w:ascii="Calibri" w:hAnsi="Calibri" w:cs="Calibri"/>
        </w:rPr>
        <w:t xml:space="preserve"> Summary </w:t>
      </w:r>
      <w:r>
        <w:rPr>
          <w:rFonts w:ascii="Calibri" w:hAnsi="Calibri" w:cs="Calibri"/>
        </w:rPr>
        <w:t>table (</w:t>
      </w:r>
      <w:r w:rsidR="0065120B">
        <w:rPr>
          <w:rFonts w:ascii="Calibri" w:hAnsi="Calibri" w:cs="Calibri"/>
        </w:rPr>
        <w:t>Final prediction adjustment)</w:t>
      </w:r>
    </w:p>
    <w:p w14:paraId="7136A6C9" w14:textId="10018CF6" w:rsidR="00FF11FA" w:rsidRDefault="00A6430C" w:rsidP="00336729">
      <w:pPr>
        <w:spacing w:line="360" w:lineRule="auto"/>
        <w:jc w:val="both"/>
        <w:rPr>
          <w:rFonts w:ascii="Calibri" w:hAnsi="Calibri" w:cs="Calibri"/>
          <w:sz w:val="22"/>
          <w:szCs w:val="22"/>
        </w:rPr>
      </w:pPr>
      <w:r w:rsidRPr="00336729">
        <w:rPr>
          <w:rFonts w:ascii="Calibri" w:hAnsi="Calibri" w:cs="Calibri"/>
          <w:noProof/>
          <w:sz w:val="22"/>
          <w:szCs w:val="22"/>
        </w:rPr>
        <w:drawing>
          <wp:inline distT="0" distB="0" distL="0" distR="0" wp14:anchorId="14292C00" wp14:editId="2FF3A9C0">
            <wp:extent cx="5731510" cy="2181860"/>
            <wp:effectExtent l="0" t="0" r="2540" b="8890"/>
            <wp:docPr id="164588540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85403" name="Picture 2"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181860"/>
                    </a:xfrm>
                    <a:prstGeom prst="rect">
                      <a:avLst/>
                    </a:prstGeom>
                  </pic:spPr>
                </pic:pic>
              </a:graphicData>
            </a:graphic>
          </wp:inline>
        </w:drawing>
      </w:r>
    </w:p>
    <w:p w14:paraId="406FBEE5" w14:textId="2D443F40" w:rsidR="008065D5" w:rsidRPr="008065D5" w:rsidRDefault="008065D5" w:rsidP="008065D5">
      <w:pPr>
        <w:spacing w:line="360" w:lineRule="auto"/>
        <w:jc w:val="both"/>
        <w:rPr>
          <w:rFonts w:ascii="Calibri" w:hAnsi="Calibri" w:cs="Calibri"/>
          <w:sz w:val="22"/>
          <w:szCs w:val="22"/>
        </w:rPr>
      </w:pPr>
      <w:r w:rsidRPr="008065D5">
        <w:rPr>
          <w:rFonts w:ascii="Calibri" w:hAnsi="Calibri" w:cs="Calibri"/>
          <w:sz w:val="22"/>
          <w:szCs w:val="22"/>
        </w:rPr>
        <w:t xml:space="preserve">In Figure </w:t>
      </w:r>
      <w:r w:rsidR="0065120B">
        <w:rPr>
          <w:rFonts w:ascii="Calibri" w:hAnsi="Calibri" w:cs="Calibri"/>
          <w:sz w:val="22"/>
          <w:szCs w:val="22"/>
        </w:rPr>
        <w:t>1</w:t>
      </w:r>
      <w:r w:rsidR="00A118F2">
        <w:rPr>
          <w:rFonts w:ascii="Calibri" w:hAnsi="Calibri" w:cs="Calibri"/>
          <w:sz w:val="22"/>
          <w:szCs w:val="22"/>
        </w:rPr>
        <w:t>0</w:t>
      </w:r>
      <w:r w:rsidRPr="008065D5">
        <w:rPr>
          <w:rFonts w:ascii="Calibri" w:hAnsi="Calibri" w:cs="Calibri"/>
          <w:sz w:val="22"/>
          <w:szCs w:val="22"/>
        </w:rPr>
        <w:t>, the Average Displacement Error (ADE) and Final Displacement Error (FDE) loss curves over five epochs show notable improvements for both in-distribution and out-of-distribution (OOD) data. The in-distribution ADE loss starts at 0.9087 in Epoch 1 and decreases steadily to 0.7758 by Epoch 5. Similarly, the in-distribution FDE loss begins at 1.7952 and drops to 1.5499 over the same period. This consistent reduction demonstrates the model's increasing accuracy as it learns from the training data.</w:t>
      </w:r>
    </w:p>
    <w:p w14:paraId="743C5BF1" w14:textId="57B877F0" w:rsidR="00FE5231" w:rsidRPr="00A118F2" w:rsidRDefault="008065D5" w:rsidP="00A118F2">
      <w:pPr>
        <w:spacing w:line="360" w:lineRule="auto"/>
        <w:jc w:val="both"/>
        <w:rPr>
          <w:rFonts w:ascii="Calibri" w:hAnsi="Calibri" w:cs="Calibri"/>
          <w:sz w:val="22"/>
          <w:szCs w:val="22"/>
        </w:rPr>
      </w:pPr>
      <w:r w:rsidRPr="008065D5">
        <w:rPr>
          <w:rFonts w:ascii="Calibri" w:hAnsi="Calibri" w:cs="Calibri"/>
          <w:sz w:val="22"/>
          <w:szCs w:val="22"/>
        </w:rPr>
        <w:t>For the OOD data, the ADE loss initially starts higher at 0.9229 in Epoch 1 and, despite some fluctuations, decreases to 0.8269 by Epoch 5. The OOD FDE loss follows a similar trend, starting at 1.8455 in Epoch 1 and dropping to 1.6439 by the fifth epoch. While these values are higher than the in-distribution losses, they show improvement over time, though with more variability. This indicates the model is making progress in handling OOD scenarios but still faces challenges compared to its performance on in-distribution data.</w:t>
      </w:r>
    </w:p>
    <w:p w14:paraId="744932A0" w14:textId="1A304146" w:rsidR="00FF11FA" w:rsidRDefault="00AD62BE" w:rsidP="000D43AD">
      <w:pPr>
        <w:spacing w:line="360" w:lineRule="auto"/>
        <w:ind w:left="-1170"/>
        <w:rPr>
          <w:rFonts w:ascii="Calibri" w:hAnsi="Calibri" w:cs="Calibri"/>
        </w:rPr>
      </w:pPr>
      <w:r>
        <w:rPr>
          <w:rFonts w:ascii="Calibri" w:hAnsi="Calibri" w:cs="Calibri"/>
          <w:noProof/>
        </w:rPr>
        <w:drawing>
          <wp:inline distT="0" distB="0" distL="0" distR="0" wp14:anchorId="4844DEFD" wp14:editId="5563A6F0">
            <wp:extent cx="7071362" cy="1767840"/>
            <wp:effectExtent l="0" t="0" r="0" b="3810"/>
            <wp:docPr id="1759655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55211"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073079" cy="1768269"/>
                    </a:xfrm>
                    <a:prstGeom prst="rect">
                      <a:avLst/>
                    </a:prstGeom>
                  </pic:spPr>
                </pic:pic>
              </a:graphicData>
            </a:graphic>
          </wp:inline>
        </w:drawing>
      </w:r>
    </w:p>
    <w:p w14:paraId="163ABACB" w14:textId="3E9C60D3" w:rsidR="00A118F2" w:rsidRPr="00A118F2" w:rsidRDefault="00A118F2" w:rsidP="00A118F2">
      <w:pPr>
        <w:spacing w:line="360" w:lineRule="auto"/>
        <w:ind w:left="-450"/>
        <w:jc w:val="center"/>
        <w:rPr>
          <w:rFonts w:ascii="Calibri" w:hAnsi="Calibri" w:cs="Calibri"/>
          <w:i/>
          <w:iCs/>
          <w:sz w:val="18"/>
          <w:szCs w:val="18"/>
        </w:rPr>
      </w:pPr>
      <w:r w:rsidRPr="00A118F2">
        <w:rPr>
          <w:rFonts w:ascii="Calibri" w:hAnsi="Calibri" w:cs="Calibri"/>
          <w:b/>
          <w:bCs/>
          <w:i/>
          <w:iCs/>
          <w:sz w:val="18"/>
          <w:szCs w:val="18"/>
        </w:rPr>
        <w:t>Figure 10:</w:t>
      </w:r>
      <w:r w:rsidRPr="00A118F2">
        <w:rPr>
          <w:rFonts w:ascii="Calibri" w:hAnsi="Calibri" w:cs="Calibri"/>
          <w:i/>
          <w:iCs/>
          <w:sz w:val="18"/>
          <w:szCs w:val="18"/>
        </w:rPr>
        <w:t xml:space="preserve"> In-distribution vs OOD ADE and FDE Loss Over Epochs with Train and Test Loss Comparison (final output)</w:t>
      </w:r>
    </w:p>
    <w:p w14:paraId="72200C5B" w14:textId="77777777" w:rsidR="000D43AD" w:rsidRPr="000D43AD" w:rsidRDefault="000D43AD" w:rsidP="000D43AD">
      <w:pPr>
        <w:spacing w:line="360" w:lineRule="auto"/>
        <w:jc w:val="both"/>
        <w:rPr>
          <w:rFonts w:ascii="Calibri" w:hAnsi="Calibri" w:cs="Calibri"/>
          <w:sz w:val="22"/>
          <w:szCs w:val="22"/>
        </w:rPr>
      </w:pPr>
      <w:r w:rsidRPr="000D43AD">
        <w:rPr>
          <w:rFonts w:ascii="Calibri" w:hAnsi="Calibri" w:cs="Calibri"/>
          <w:sz w:val="22"/>
          <w:szCs w:val="22"/>
        </w:rPr>
        <w:t>Figure 11 presents the comparison of Maximum Softmax Probability (MSP) between in-distribution (ID) and out-of-distribution (OOD) data over five epochs. The solid blue line represents the MSP for ID data, while the red dashed line illustrates the MSP for OOD data.</w:t>
      </w:r>
    </w:p>
    <w:p w14:paraId="5286E94E" w14:textId="77777777" w:rsidR="000D43AD" w:rsidRPr="000D43AD" w:rsidRDefault="000D43AD" w:rsidP="000D43AD">
      <w:pPr>
        <w:spacing w:line="360" w:lineRule="auto"/>
        <w:jc w:val="both"/>
        <w:rPr>
          <w:rFonts w:ascii="Calibri" w:hAnsi="Calibri" w:cs="Calibri"/>
          <w:sz w:val="22"/>
          <w:szCs w:val="22"/>
        </w:rPr>
      </w:pPr>
      <w:r w:rsidRPr="000D43AD">
        <w:rPr>
          <w:rFonts w:ascii="Calibri" w:hAnsi="Calibri" w:cs="Calibri"/>
          <w:sz w:val="22"/>
          <w:szCs w:val="22"/>
        </w:rPr>
        <w:lastRenderedPageBreak/>
        <w:t>Throughout the epochs, the MSP for ID data remains relatively stable, fluctuating between 0.78 and 0.79. This consistency reflects the model's high level of confidence when making predictions with familiar, in-distribution data. The narrow range of variation suggests that the model reliably maintains strong confidence in these predictions across all five epochs.</w:t>
      </w:r>
    </w:p>
    <w:p w14:paraId="1CB1450E" w14:textId="77777777" w:rsidR="000D43AD" w:rsidRPr="000D43AD" w:rsidRDefault="000D43AD" w:rsidP="000D43AD">
      <w:pPr>
        <w:spacing w:line="360" w:lineRule="auto"/>
        <w:jc w:val="both"/>
        <w:rPr>
          <w:rFonts w:ascii="Calibri" w:hAnsi="Calibri" w:cs="Calibri"/>
          <w:sz w:val="22"/>
          <w:szCs w:val="22"/>
        </w:rPr>
      </w:pPr>
      <w:r w:rsidRPr="000D43AD">
        <w:rPr>
          <w:rFonts w:ascii="Calibri" w:hAnsi="Calibri" w:cs="Calibri"/>
          <w:sz w:val="22"/>
          <w:szCs w:val="22"/>
        </w:rPr>
        <w:t>In contrast, the MSP for OOD data shows more fluctuation and starts at a lower value, ranging from 0.74 to 0.76. Initially, the OOD MSP begins at 0.74 in Epoch 1, rises to a peak of 0.758 by Epoch 3, and then slightly decreases toward Epoch 5. This variation shows the model’s reduced confidence when working with unfamiliar OOD data, which is expected since the model encounters more uncertainty in these scenarios. The persistent gap between ID and OOD MSPs across all epochs indicates that the model effectively distinguishes between in-distribution and out-of-distribution data, consistently showing lower confidence in OOD predictions.</w:t>
      </w:r>
    </w:p>
    <w:p w14:paraId="57B2FD41" w14:textId="77777777" w:rsidR="000D43AD" w:rsidRPr="000D43AD" w:rsidRDefault="000D43AD" w:rsidP="000D43AD">
      <w:pPr>
        <w:spacing w:line="360" w:lineRule="auto"/>
        <w:jc w:val="both"/>
        <w:rPr>
          <w:rFonts w:ascii="Calibri" w:hAnsi="Calibri" w:cs="Calibri"/>
          <w:sz w:val="22"/>
          <w:szCs w:val="22"/>
        </w:rPr>
      </w:pPr>
      <w:r w:rsidRPr="000D43AD">
        <w:rPr>
          <w:rFonts w:ascii="Calibri" w:hAnsi="Calibri" w:cs="Calibri"/>
          <w:sz w:val="22"/>
          <w:szCs w:val="22"/>
        </w:rPr>
        <w:t>Overall, the results suggest that while the model maintains higher uncertainty for OOD data, it achieves a relatively stable and strong confidence level for in-distribution data. This clear distinction between ID and OOD MSPs is a positive outcome, as it demonstrates the model's ability to signal when it is less certain about its predictions, particularly in unfamiliar contexts.</w:t>
      </w:r>
    </w:p>
    <w:p w14:paraId="60FBB710" w14:textId="77777777" w:rsidR="000D43AD" w:rsidRDefault="00E75B87" w:rsidP="000D43AD">
      <w:pPr>
        <w:spacing w:line="360" w:lineRule="auto"/>
        <w:jc w:val="center"/>
        <w:rPr>
          <w:rFonts w:ascii="Calibri" w:hAnsi="Calibri" w:cs="Calibri"/>
          <w:b/>
          <w:bCs/>
        </w:rPr>
      </w:pPr>
      <w:r>
        <w:rPr>
          <w:rFonts w:ascii="Calibri" w:hAnsi="Calibri" w:cs="Calibri"/>
          <w:noProof/>
        </w:rPr>
        <w:drawing>
          <wp:inline distT="0" distB="0" distL="0" distR="0" wp14:anchorId="5DC93AB2" wp14:editId="01A11DDA">
            <wp:extent cx="4716780" cy="3537846"/>
            <wp:effectExtent l="0" t="0" r="7620" b="5715"/>
            <wp:docPr id="772776525" name="Picture 2" descr="A graph with blue line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76525" name="Picture 2" descr="A graph with blue lines and red dot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718871" cy="3539414"/>
                    </a:xfrm>
                    <a:prstGeom prst="rect">
                      <a:avLst/>
                    </a:prstGeom>
                  </pic:spPr>
                </pic:pic>
              </a:graphicData>
            </a:graphic>
          </wp:inline>
        </w:drawing>
      </w:r>
    </w:p>
    <w:p w14:paraId="26E26DF7" w14:textId="0C66DB67" w:rsidR="00A118F2" w:rsidRDefault="00A118F2" w:rsidP="000D43AD">
      <w:pPr>
        <w:spacing w:line="360" w:lineRule="auto"/>
        <w:jc w:val="center"/>
        <w:rPr>
          <w:rFonts w:ascii="Calibri" w:hAnsi="Calibri" w:cs="Calibri"/>
          <w:i/>
          <w:iCs/>
          <w:sz w:val="18"/>
          <w:szCs w:val="18"/>
        </w:rPr>
      </w:pPr>
      <w:r w:rsidRPr="000D43AD">
        <w:rPr>
          <w:rFonts w:ascii="Calibri" w:hAnsi="Calibri" w:cs="Calibri"/>
          <w:b/>
          <w:bCs/>
          <w:i/>
          <w:iCs/>
          <w:sz w:val="18"/>
          <w:szCs w:val="18"/>
        </w:rPr>
        <w:t>Figure 11:</w:t>
      </w:r>
      <w:r w:rsidRPr="000D43AD">
        <w:rPr>
          <w:rFonts w:ascii="Calibri" w:hAnsi="Calibri" w:cs="Calibri"/>
          <w:i/>
          <w:iCs/>
          <w:sz w:val="18"/>
          <w:szCs w:val="18"/>
        </w:rPr>
        <w:t xml:space="preserve"> MSP comparison between in-distribution (ID) and OOD uncertainty (MSP)</w:t>
      </w:r>
    </w:p>
    <w:p w14:paraId="5149CC8C" w14:textId="4954CDB0" w:rsidR="00846EEA" w:rsidRPr="00846EEA" w:rsidRDefault="00846EEA" w:rsidP="00846EEA">
      <w:pPr>
        <w:spacing w:line="360" w:lineRule="auto"/>
        <w:jc w:val="both"/>
        <w:rPr>
          <w:rFonts w:ascii="Calibri" w:hAnsi="Calibri" w:cs="Calibri"/>
          <w:sz w:val="22"/>
          <w:szCs w:val="22"/>
        </w:rPr>
      </w:pPr>
      <w:r w:rsidRPr="00846EEA">
        <w:rPr>
          <w:rFonts w:ascii="Calibri" w:hAnsi="Calibri" w:cs="Calibri"/>
          <w:sz w:val="22"/>
          <w:szCs w:val="22"/>
        </w:rPr>
        <w:t xml:space="preserve">In </w:t>
      </w:r>
      <w:r>
        <w:rPr>
          <w:rFonts w:ascii="Calibri" w:hAnsi="Calibri" w:cs="Calibri"/>
          <w:sz w:val="22"/>
          <w:szCs w:val="22"/>
        </w:rPr>
        <w:t>F</w:t>
      </w:r>
      <w:r w:rsidRPr="00846EEA">
        <w:rPr>
          <w:rFonts w:ascii="Calibri" w:hAnsi="Calibri" w:cs="Calibri"/>
          <w:sz w:val="22"/>
          <w:szCs w:val="22"/>
        </w:rPr>
        <w:t xml:space="preserve">igure 12, it is </w:t>
      </w:r>
      <w:r>
        <w:rPr>
          <w:rFonts w:ascii="Calibri" w:hAnsi="Calibri" w:cs="Calibri"/>
          <w:sz w:val="22"/>
          <w:szCs w:val="22"/>
        </w:rPr>
        <w:t>noticable</w:t>
      </w:r>
      <w:r w:rsidRPr="00846EEA">
        <w:rPr>
          <w:rFonts w:ascii="Calibri" w:hAnsi="Calibri" w:cs="Calibri"/>
          <w:sz w:val="22"/>
          <w:szCs w:val="22"/>
        </w:rPr>
        <w:t xml:space="preserve"> that the model generally performs well in aligning predicted trajectories (in red) with the real trajectories (in green). However, some variations are observed. In Sample 0, there is </w:t>
      </w:r>
      <w:r w:rsidRPr="00846EEA">
        <w:rPr>
          <w:rFonts w:ascii="Calibri" w:hAnsi="Calibri" w:cs="Calibri"/>
          <w:sz w:val="22"/>
          <w:szCs w:val="22"/>
        </w:rPr>
        <w:lastRenderedPageBreak/>
        <w:t>a noticeable deviation between the predicted and real trajectories, particularly towards the endpoint, suggesting that the model struggles with accurately predicting certain flight patterns, likely due to its limitations in handling more complex or non-linear trajectories. The deviation might also indicate insufficient training epochs or hyperparameter tuning.</w:t>
      </w:r>
    </w:p>
    <w:p w14:paraId="282AF97A" w14:textId="0175545E" w:rsidR="00846EEA" w:rsidRPr="00B43FD6" w:rsidRDefault="00846EEA" w:rsidP="00B43FD6">
      <w:pPr>
        <w:spacing w:line="360" w:lineRule="auto"/>
        <w:jc w:val="both"/>
        <w:rPr>
          <w:rFonts w:ascii="Calibri" w:hAnsi="Calibri" w:cs="Calibri"/>
          <w:sz w:val="22"/>
          <w:szCs w:val="22"/>
        </w:rPr>
      </w:pPr>
      <w:r w:rsidRPr="00846EEA">
        <w:rPr>
          <w:rFonts w:ascii="Calibri" w:hAnsi="Calibri" w:cs="Calibri"/>
          <w:sz w:val="22"/>
          <w:szCs w:val="22"/>
        </w:rPr>
        <w:t>In contrast, Samples 1, 2, and 3 demonstrate a much closer alignment between the predicted and real trajectories. The strong alignment in these cases reflects the model's strength in predicting simpler, more linear flight paths. Despite this, the consistent alignment for these samples could suggest that the model is still over-relying on linear predictions, potentially missing the complexity of real-world GA flight paths. Fine-tuning the model further to capture the nuances of more variable trajectories could improve performance, particularly in cases like Sample 0.</w:t>
      </w:r>
    </w:p>
    <w:p w14:paraId="32840DC8" w14:textId="77777777" w:rsidR="00846EEA" w:rsidRDefault="00AD62BE" w:rsidP="00B02EB7">
      <w:pPr>
        <w:spacing w:line="360" w:lineRule="auto"/>
        <w:jc w:val="center"/>
        <w:rPr>
          <w:rFonts w:ascii="Calibri" w:hAnsi="Calibri" w:cs="Calibri"/>
        </w:rPr>
      </w:pPr>
      <w:r>
        <w:rPr>
          <w:rFonts w:ascii="Calibri" w:hAnsi="Calibri" w:cs="Calibri"/>
          <w:noProof/>
        </w:rPr>
        <w:drawing>
          <wp:inline distT="0" distB="0" distL="0" distR="0" wp14:anchorId="389396A4" wp14:editId="0F9238F4">
            <wp:extent cx="4625340" cy="4625340"/>
            <wp:effectExtent l="0" t="0" r="3810" b="3810"/>
            <wp:docPr id="358691311" name="Picture 4" descr="A group of graphs showing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91311" name="Picture 4" descr="A group of graphs showing different types of graphs&#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4625340" cy="4625340"/>
                    </a:xfrm>
                    <a:prstGeom prst="rect">
                      <a:avLst/>
                    </a:prstGeom>
                  </pic:spPr>
                </pic:pic>
              </a:graphicData>
            </a:graphic>
          </wp:inline>
        </w:drawing>
      </w:r>
    </w:p>
    <w:p w14:paraId="6DD21575" w14:textId="36BC0BCD" w:rsidR="00846EEA" w:rsidRDefault="00846EEA" w:rsidP="00B02EB7">
      <w:pPr>
        <w:spacing w:line="360" w:lineRule="auto"/>
        <w:jc w:val="center"/>
        <w:rPr>
          <w:rFonts w:ascii="Calibri" w:hAnsi="Calibri" w:cs="Calibri"/>
          <w:i/>
          <w:iCs/>
          <w:sz w:val="18"/>
          <w:szCs w:val="18"/>
        </w:rPr>
      </w:pPr>
      <w:r w:rsidRPr="00846EEA">
        <w:rPr>
          <w:rFonts w:ascii="Calibri" w:hAnsi="Calibri" w:cs="Calibri"/>
          <w:b/>
          <w:bCs/>
          <w:i/>
          <w:iCs/>
          <w:sz w:val="18"/>
          <w:szCs w:val="18"/>
        </w:rPr>
        <w:t xml:space="preserve">Figure 12: </w:t>
      </w:r>
      <w:r w:rsidRPr="00846EEA">
        <w:rPr>
          <w:rFonts w:ascii="Calibri" w:hAnsi="Calibri" w:cs="Calibri"/>
          <w:i/>
          <w:iCs/>
          <w:sz w:val="18"/>
          <w:szCs w:val="18"/>
        </w:rPr>
        <w:t>3D Trajectory Comparison between real and predicted flight paths for four samples</w:t>
      </w:r>
    </w:p>
    <w:p w14:paraId="374E73D3" w14:textId="77777777" w:rsidR="009B19C8" w:rsidRPr="009B19C8" w:rsidRDefault="009B19C8" w:rsidP="009B19C8">
      <w:pPr>
        <w:spacing w:line="360" w:lineRule="auto"/>
        <w:jc w:val="both"/>
        <w:rPr>
          <w:rFonts w:ascii="Calibri" w:hAnsi="Calibri" w:cs="Calibri"/>
          <w:sz w:val="22"/>
          <w:szCs w:val="22"/>
        </w:rPr>
      </w:pPr>
      <w:r w:rsidRPr="009B19C8">
        <w:rPr>
          <w:rFonts w:ascii="Calibri" w:hAnsi="Calibri" w:cs="Calibri"/>
          <w:sz w:val="22"/>
          <w:szCs w:val="22"/>
        </w:rPr>
        <w:t xml:space="preserve">Figure 13 contrasts the 3D clustering of predicted and actual flight trajectories. On the left, the predicted trajectories exhibit a more condensed distribution along the Z-axis, with most paths converging towards the center. This suggests the model may struggle to accurately represent the wider </w:t>
      </w:r>
      <w:r w:rsidRPr="009B19C8">
        <w:rPr>
          <w:rFonts w:ascii="Calibri" w:hAnsi="Calibri" w:cs="Calibri"/>
          <w:sz w:val="22"/>
          <w:szCs w:val="22"/>
        </w:rPr>
        <w:lastRenderedPageBreak/>
        <w:t>range of altitude variations seen in real flight data, possibly underestimating the complexity of actual aviation flight patterns, particularly with respect to altitude changes in general aviation (GA).</w:t>
      </w:r>
    </w:p>
    <w:p w14:paraId="65C0FA47" w14:textId="67BCBAC0" w:rsidR="009B19C8" w:rsidRPr="009B19C8" w:rsidRDefault="009B19C8" w:rsidP="009B19C8">
      <w:pPr>
        <w:spacing w:line="360" w:lineRule="auto"/>
        <w:jc w:val="both"/>
        <w:rPr>
          <w:rFonts w:ascii="Calibri" w:hAnsi="Calibri" w:cs="Calibri"/>
          <w:sz w:val="22"/>
          <w:szCs w:val="22"/>
        </w:rPr>
      </w:pPr>
      <w:r w:rsidRPr="009B19C8">
        <w:rPr>
          <w:rFonts w:ascii="Calibri" w:hAnsi="Calibri" w:cs="Calibri"/>
          <w:sz w:val="22"/>
          <w:szCs w:val="22"/>
        </w:rPr>
        <w:t>On the right, the clustering of real trajectories presents a broader and more evenly distributed spread, both horizontally and vertically, reflecting the inherent diversity in real-world flight paths. This highlights that GA flights naturally involve more intricate and variable spatial movements. The contrast between the predicted and actual clustering points to the model’s limitations, suggesting that adjustments—such as incorporating more varied datasets or refining the training process—are necessary to enhance the model's ability to generalize across the full spectrum of real-world flight trajectories.</w:t>
      </w:r>
    </w:p>
    <w:p w14:paraId="5C17A358" w14:textId="31DAD0AB" w:rsidR="00FF11FA" w:rsidRDefault="00AD62BE" w:rsidP="00B02EB7">
      <w:pPr>
        <w:spacing w:line="360" w:lineRule="auto"/>
        <w:jc w:val="center"/>
        <w:rPr>
          <w:rFonts w:ascii="Calibri" w:hAnsi="Calibri" w:cs="Calibri"/>
        </w:rPr>
      </w:pPr>
      <w:r>
        <w:rPr>
          <w:rFonts w:ascii="Calibri" w:hAnsi="Calibri" w:cs="Calibri"/>
          <w:noProof/>
        </w:rPr>
        <w:drawing>
          <wp:inline distT="0" distB="0" distL="0" distR="0" wp14:anchorId="395877DA" wp14:editId="208C7CD6">
            <wp:extent cx="5731510" cy="2149475"/>
            <wp:effectExtent l="0" t="0" r="2540" b="3175"/>
            <wp:docPr id="1594723452" name="Picture 5" descr="A graph of a graph on a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23452" name="Picture 5" descr="A graph of a graph on a grid&#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731510" cy="2149475"/>
                    </a:xfrm>
                    <a:prstGeom prst="rect">
                      <a:avLst/>
                    </a:prstGeom>
                  </pic:spPr>
                </pic:pic>
              </a:graphicData>
            </a:graphic>
          </wp:inline>
        </w:drawing>
      </w:r>
    </w:p>
    <w:p w14:paraId="5FE1CC28" w14:textId="0C9ACD04" w:rsidR="006C2BE0" w:rsidRPr="00670087" w:rsidRDefault="00B43FD6" w:rsidP="00670087">
      <w:pPr>
        <w:spacing w:line="360" w:lineRule="auto"/>
        <w:jc w:val="center"/>
        <w:rPr>
          <w:rFonts w:ascii="Calibri" w:hAnsi="Calibri" w:cs="Calibri"/>
          <w:i/>
          <w:iCs/>
          <w:sz w:val="18"/>
          <w:szCs w:val="18"/>
        </w:rPr>
      </w:pPr>
      <w:r w:rsidRPr="00B43FD6">
        <w:rPr>
          <w:rFonts w:ascii="Calibri" w:hAnsi="Calibri" w:cs="Calibri"/>
          <w:b/>
          <w:bCs/>
          <w:i/>
          <w:iCs/>
          <w:sz w:val="18"/>
          <w:szCs w:val="18"/>
        </w:rPr>
        <w:t>Figure 13</w:t>
      </w:r>
      <w:r w:rsidRPr="00B43FD6">
        <w:rPr>
          <w:rFonts w:ascii="Calibri" w:hAnsi="Calibri" w:cs="Calibri"/>
          <w:i/>
          <w:iCs/>
          <w:sz w:val="18"/>
          <w:szCs w:val="18"/>
        </w:rPr>
        <w:t>: 3D Trajectory Clustering comparison between predicted and real data</w:t>
      </w:r>
    </w:p>
    <w:p w14:paraId="0EC3BCA4" w14:textId="5D69B563" w:rsidR="00FF11FA" w:rsidRDefault="00FF11FA" w:rsidP="006156DB">
      <w:pPr>
        <w:pStyle w:val="Heading1"/>
        <w:numPr>
          <w:ilvl w:val="0"/>
          <w:numId w:val="3"/>
        </w:numPr>
        <w:spacing w:line="360" w:lineRule="auto"/>
        <w:jc w:val="center"/>
        <w:rPr>
          <w:rFonts w:ascii="Calibri" w:hAnsi="Calibri" w:cs="Calibri"/>
          <w:b/>
          <w:bCs/>
          <w:color w:val="auto"/>
        </w:rPr>
      </w:pPr>
      <w:bookmarkStart w:id="31" w:name="_Toc180421746"/>
      <w:r w:rsidRPr="006D1AA9">
        <w:rPr>
          <w:rFonts w:ascii="Calibri" w:hAnsi="Calibri" w:cs="Calibri"/>
          <w:b/>
          <w:bCs/>
          <w:color w:val="auto"/>
        </w:rPr>
        <w:t>Synthetic Data Implementation (Phase 2)</w:t>
      </w:r>
      <w:bookmarkEnd w:id="31"/>
    </w:p>
    <w:p w14:paraId="716128F5" w14:textId="77777777" w:rsidR="00680FB4" w:rsidRPr="00680FB4" w:rsidRDefault="00680FB4" w:rsidP="00680FB4">
      <w:pPr>
        <w:spacing w:line="360" w:lineRule="auto"/>
        <w:jc w:val="both"/>
        <w:rPr>
          <w:rFonts w:ascii="Calibri" w:hAnsi="Calibri" w:cs="Calibri"/>
          <w:sz w:val="22"/>
          <w:szCs w:val="22"/>
        </w:rPr>
      </w:pPr>
      <w:r w:rsidRPr="00680FB4">
        <w:rPr>
          <w:rFonts w:ascii="Calibri" w:hAnsi="Calibri" w:cs="Calibri"/>
          <w:sz w:val="22"/>
          <w:szCs w:val="22"/>
        </w:rPr>
        <w:t>Building upon the findings from Phase 1, the second phase introduced synthetic data to further enhance the model's generalization capabilities. The synthetic data, generated to mimic real-world GA flight scenarios, was integrated to expose the model to a wider range of trajectories and environmental factors. This phase aimed to address gaps identified in the first phase, particularly the model's handling of Out-of-Distribution (OOD) scenarios and non-standard flight patterns. The integration of synthetic data was crucial in extending the model’s versatility and accuracy when predicting previously unseen or rare flight conditions.</w:t>
      </w:r>
    </w:p>
    <w:p w14:paraId="57FF5568" w14:textId="77777777" w:rsidR="00680FB4" w:rsidRPr="00680FB4" w:rsidRDefault="00680FB4" w:rsidP="00680FB4"/>
    <w:p w14:paraId="5F62D98D" w14:textId="303D1E48" w:rsidR="00FF11FA" w:rsidRDefault="009D37C2" w:rsidP="00A9541D">
      <w:pPr>
        <w:pStyle w:val="Heading2"/>
        <w:numPr>
          <w:ilvl w:val="1"/>
          <w:numId w:val="3"/>
        </w:numPr>
        <w:spacing w:line="360" w:lineRule="auto"/>
        <w:ind w:left="0" w:firstLine="0"/>
        <w:jc w:val="center"/>
        <w:rPr>
          <w:rFonts w:ascii="Calibri" w:hAnsi="Calibri" w:cs="Calibri"/>
          <w:b/>
          <w:bCs/>
          <w:color w:val="auto"/>
        </w:rPr>
      </w:pPr>
      <w:bookmarkStart w:id="32" w:name="_Toc180421747"/>
      <w:r w:rsidRPr="009371F3">
        <w:rPr>
          <w:rFonts w:ascii="Calibri" w:hAnsi="Calibri" w:cs="Calibri"/>
          <w:b/>
          <w:bCs/>
          <w:color w:val="auto"/>
        </w:rPr>
        <w:lastRenderedPageBreak/>
        <w:t>Integration</w:t>
      </w:r>
      <w:bookmarkEnd w:id="32"/>
    </w:p>
    <w:p w14:paraId="53093F9F" w14:textId="7D890027" w:rsidR="00AC526D" w:rsidRPr="00AC526D" w:rsidRDefault="00A75633" w:rsidP="00A9541D">
      <w:pPr>
        <w:spacing w:line="360" w:lineRule="auto"/>
        <w:jc w:val="both"/>
        <w:rPr>
          <w:rFonts w:ascii="Calibri" w:hAnsi="Calibri" w:cs="Calibri"/>
          <w:sz w:val="22"/>
          <w:szCs w:val="22"/>
        </w:rPr>
      </w:pPr>
      <w:r w:rsidRPr="00A75633">
        <w:rPr>
          <w:rFonts w:ascii="Calibri" w:hAnsi="Calibri" w:cs="Calibri"/>
          <w:sz w:val="22"/>
          <w:szCs w:val="22"/>
        </w:rPr>
        <w:t>Following the results from Phase 1, the second phase implemented synthetic data to further enhance the model's ability to generalize.</w:t>
      </w:r>
      <w:r>
        <w:rPr>
          <w:rFonts w:ascii="Calibri" w:hAnsi="Calibri" w:cs="Calibri" w:hint="eastAsia"/>
          <w:sz w:val="22"/>
          <w:szCs w:val="22"/>
        </w:rPr>
        <w:t xml:space="preserve"> </w:t>
      </w:r>
      <w:r w:rsidR="00AC526D" w:rsidRPr="00AC526D">
        <w:rPr>
          <w:rFonts w:ascii="Calibri" w:hAnsi="Calibri" w:cs="Calibri"/>
          <w:sz w:val="22"/>
          <w:szCs w:val="22"/>
        </w:rPr>
        <w:t>The synthetic data generated by my teammate was 2D-based, lacking the z-axis (altitude) information. To address this, I added a constant value for the z-axis, derived from the average altitude of the real flight data collected over 111 days. This adjustment was made for demonstration purposes. Additionally, I transformed the synthetic data from CSV format into individual text files to match the format I had previously used for training and testing in Python.</w:t>
      </w:r>
    </w:p>
    <w:p w14:paraId="62A58699" w14:textId="0D55F398" w:rsidR="009371F3" w:rsidRPr="00A9541D" w:rsidRDefault="00AC526D" w:rsidP="00A9541D">
      <w:pPr>
        <w:spacing w:line="360" w:lineRule="auto"/>
        <w:jc w:val="both"/>
        <w:rPr>
          <w:rFonts w:ascii="Calibri" w:hAnsi="Calibri" w:cs="Calibri"/>
          <w:sz w:val="22"/>
          <w:szCs w:val="22"/>
        </w:rPr>
      </w:pPr>
      <w:r w:rsidRPr="00AC526D">
        <w:rPr>
          <w:rFonts w:ascii="Calibri" w:hAnsi="Calibri" w:cs="Calibri"/>
          <w:sz w:val="22"/>
          <w:szCs w:val="22"/>
        </w:rPr>
        <w:t>The generated synthetic data contained approximately 1 million data points per aircraft ID, spread across multiple trajectories. Due to this large volume, I downsampled the data to align more closely with the index and size of the original real data. The real data consisted of 343 trajectories, and I selected 321 synthetic trajectories, maintaining a near 50/50 split between real and synthetic data for the training process. This ensured a balanced training set, comparable to the 7days1 dataset used previously.</w:t>
      </w:r>
    </w:p>
    <w:p w14:paraId="111D6876" w14:textId="12A644A1" w:rsidR="009D37C2" w:rsidRDefault="00F62107" w:rsidP="009371F3">
      <w:pPr>
        <w:pStyle w:val="Heading2"/>
        <w:numPr>
          <w:ilvl w:val="1"/>
          <w:numId w:val="3"/>
        </w:numPr>
        <w:spacing w:line="360" w:lineRule="auto"/>
        <w:jc w:val="center"/>
        <w:rPr>
          <w:rFonts w:ascii="Calibri" w:hAnsi="Calibri" w:cs="Calibri"/>
          <w:b/>
          <w:bCs/>
          <w:color w:val="auto"/>
        </w:rPr>
      </w:pPr>
      <w:bookmarkStart w:id="33" w:name="_Toc180421748"/>
      <w:r>
        <w:rPr>
          <w:rFonts w:ascii="Calibri" w:hAnsi="Calibri" w:cs="Calibri"/>
          <w:b/>
          <w:bCs/>
          <w:color w:val="auto"/>
        </w:rPr>
        <w:t>Result</w:t>
      </w:r>
      <w:r w:rsidR="0098452C">
        <w:rPr>
          <w:rFonts w:ascii="Calibri" w:hAnsi="Calibri" w:cs="Calibri"/>
          <w:b/>
          <w:bCs/>
          <w:color w:val="auto"/>
        </w:rPr>
        <w:t>s Showcase</w:t>
      </w:r>
      <w:bookmarkEnd w:id="33"/>
    </w:p>
    <w:p w14:paraId="3E757D04" w14:textId="2219B5B5" w:rsidR="00642896" w:rsidRPr="00642896" w:rsidRDefault="00642896" w:rsidP="00642896">
      <w:pPr>
        <w:spacing w:line="360" w:lineRule="auto"/>
        <w:jc w:val="both"/>
        <w:rPr>
          <w:rFonts w:ascii="Calibri" w:hAnsi="Calibri" w:cs="Calibri"/>
          <w:sz w:val="22"/>
          <w:szCs w:val="22"/>
        </w:rPr>
      </w:pPr>
      <w:r w:rsidRPr="00642896">
        <w:rPr>
          <w:rFonts w:ascii="Calibri" w:hAnsi="Calibri" w:cs="Calibri"/>
          <w:sz w:val="22"/>
          <w:szCs w:val="22"/>
        </w:rPr>
        <w:t>After integrating the synthetic data into the training phase, the summary table 3 presented details of both the training and test loss over five epochs. The training loss shows a steady decrease from 18.54 at epoch 1 to 13.29 at epoch 5, indicating that the model is learning effectively during the training phase. The Test ADE (Average Displacement Error) and Test FDE (Final Displacement Error) also follow a decreasing trend, reflecting improvements in prediction accuracy across epochs. For example, the Test ADE decreases from 0.98 in epoch 1 to 0.81 by epoch 5, while the Test FDE decreases from 2.02 to 1.60 over the same period. The model’s uncertainty, measured using Maximum Softmax Probability (MSP), remains relatively stable, indicating that the model maintains consistent confidence in its predictions. For Out-of-Distribution (OOD) data, the OOD ADE and OOD FDE losses also improve, showing a decline in prediction error from 0.96 and 1.97 in epoch 1 to 0.84 and 1.65 by epoch 5, respectively. The MSP for OOD data is lower than for in-distribution data but remains stable, suggesting that the model recognizes the unfamiliar data but maintains reasonable confidence. Overall,</w:t>
      </w:r>
      <w:r>
        <w:rPr>
          <w:rFonts w:ascii="Calibri" w:hAnsi="Calibri" w:cs="Calibri"/>
          <w:sz w:val="22"/>
          <w:szCs w:val="22"/>
        </w:rPr>
        <w:t xml:space="preserve"> we could say that</w:t>
      </w:r>
      <w:r w:rsidRPr="00642896">
        <w:rPr>
          <w:rFonts w:ascii="Calibri" w:hAnsi="Calibri" w:cs="Calibri"/>
          <w:sz w:val="22"/>
          <w:szCs w:val="22"/>
        </w:rPr>
        <w:t xml:space="preserve"> the integration of synthetic data helps improve the model's generalization and performance on both in-distribution and OOD data.</w:t>
      </w:r>
    </w:p>
    <w:p w14:paraId="73015F14" w14:textId="43A35ADD" w:rsidR="00B13502" w:rsidRPr="00B13502" w:rsidRDefault="00B13502" w:rsidP="00937534">
      <w:pPr>
        <w:pStyle w:val="Caption"/>
        <w:keepNext/>
        <w:jc w:val="center"/>
        <w:rPr>
          <w:rFonts w:ascii="Calibri" w:hAnsi="Calibri" w:cs="Calibri"/>
        </w:rPr>
      </w:pPr>
      <w:r w:rsidRPr="0065120B">
        <w:rPr>
          <w:rFonts w:ascii="Calibri" w:hAnsi="Calibri" w:cs="Calibri"/>
          <w:b/>
          <w:bCs/>
        </w:rPr>
        <w:lastRenderedPageBreak/>
        <w:t>Table 3:</w:t>
      </w:r>
      <w:r w:rsidRPr="00DA4E17">
        <w:rPr>
          <w:rFonts w:ascii="Calibri" w:hAnsi="Calibri" w:cs="Calibri"/>
        </w:rPr>
        <w:t xml:space="preserve"> Summary </w:t>
      </w:r>
      <w:r>
        <w:rPr>
          <w:rFonts w:ascii="Calibri" w:hAnsi="Calibri" w:cs="Calibri"/>
        </w:rPr>
        <w:t>table (Final prediction with synthetic data)</w:t>
      </w:r>
    </w:p>
    <w:p w14:paraId="48B41963" w14:textId="3B8D0024" w:rsidR="00FF11FA" w:rsidRDefault="00680135" w:rsidP="009709E3">
      <w:pPr>
        <w:spacing w:line="360" w:lineRule="auto"/>
        <w:rPr>
          <w:rFonts w:ascii="Calibri" w:hAnsi="Calibri" w:cs="Calibri"/>
        </w:rPr>
      </w:pPr>
      <w:r>
        <w:rPr>
          <w:rFonts w:ascii="Calibri" w:hAnsi="Calibri" w:cs="Calibri"/>
          <w:noProof/>
        </w:rPr>
        <w:drawing>
          <wp:inline distT="0" distB="0" distL="0" distR="0" wp14:anchorId="2B4B2E36" wp14:editId="0958D518">
            <wp:extent cx="5731510" cy="2075180"/>
            <wp:effectExtent l="0" t="0" r="2540" b="1270"/>
            <wp:docPr id="5273669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66907" name="Picture 1" descr="A screenshot of a computer pro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075180"/>
                    </a:xfrm>
                    <a:prstGeom prst="rect">
                      <a:avLst/>
                    </a:prstGeom>
                  </pic:spPr>
                </pic:pic>
              </a:graphicData>
            </a:graphic>
          </wp:inline>
        </w:drawing>
      </w:r>
    </w:p>
    <w:p w14:paraId="7D82AE21" w14:textId="773ABFDF" w:rsidR="00A6519D" w:rsidRPr="00A6519D" w:rsidRDefault="00A6519D" w:rsidP="00A6519D">
      <w:pPr>
        <w:spacing w:line="360" w:lineRule="auto"/>
        <w:jc w:val="both"/>
        <w:rPr>
          <w:rFonts w:ascii="Calibri" w:hAnsi="Calibri" w:cs="Calibri"/>
          <w:sz w:val="22"/>
          <w:szCs w:val="22"/>
        </w:rPr>
      </w:pPr>
      <w:r w:rsidRPr="00A6519D">
        <w:rPr>
          <w:rFonts w:ascii="Calibri" w:hAnsi="Calibri" w:cs="Calibri"/>
          <w:sz w:val="22"/>
          <w:szCs w:val="22"/>
        </w:rPr>
        <w:t xml:space="preserve">Figure 14 illustrates the training and test losses across five epochs for both in-distribution and out-of-distribution (OOD) data after the integration of synthetic data. The first graph </w:t>
      </w:r>
      <w:r>
        <w:rPr>
          <w:rFonts w:ascii="Calibri" w:hAnsi="Calibri" w:cs="Calibri"/>
          <w:sz w:val="22"/>
          <w:szCs w:val="22"/>
        </w:rPr>
        <w:t xml:space="preserve">on the left </w:t>
      </w:r>
      <w:r w:rsidRPr="00A6519D">
        <w:rPr>
          <w:rFonts w:ascii="Calibri" w:hAnsi="Calibri" w:cs="Calibri"/>
          <w:sz w:val="22"/>
          <w:szCs w:val="22"/>
        </w:rPr>
        <w:t>shows the overall trend of training and test losses. The training loss starts at around 17.5 in epoch 1 and steadily decreases to 12.5 by epoch 5, demonstrating effective learning. The Test ADE (Average Displacement Error) and Test FDE (Final Displacement Error) remain stable, showing no significant sign of overfitting as the gap between the test and training losses is minimal.</w:t>
      </w:r>
    </w:p>
    <w:p w14:paraId="195F33E2" w14:textId="77777777" w:rsidR="00A6519D" w:rsidRPr="00A6519D" w:rsidRDefault="00A6519D" w:rsidP="00A6519D">
      <w:pPr>
        <w:spacing w:line="360" w:lineRule="auto"/>
        <w:jc w:val="both"/>
        <w:rPr>
          <w:rFonts w:ascii="Calibri" w:hAnsi="Calibri" w:cs="Calibri"/>
          <w:sz w:val="22"/>
          <w:szCs w:val="22"/>
        </w:rPr>
      </w:pPr>
      <w:r w:rsidRPr="00A6519D">
        <w:rPr>
          <w:rFonts w:ascii="Calibri" w:hAnsi="Calibri" w:cs="Calibri"/>
          <w:sz w:val="22"/>
          <w:szCs w:val="22"/>
        </w:rPr>
        <w:t>The second graph compares the ADE loss for in-distribution and OOD data. Both in-distribution and OOD ADE losses decrease significantly after the first epoch. However, from epoch 3 onward, OOD ADE loss starts to plateau and slightly increases by epoch 5, whereas the in-distribution ADE loss continues to decline, indicating better performance in familiar (in-distribution) scenarios.</w:t>
      </w:r>
    </w:p>
    <w:p w14:paraId="32427955" w14:textId="2926882E" w:rsidR="00A6519D" w:rsidRPr="009F2D86" w:rsidRDefault="00A6519D" w:rsidP="009F2D86">
      <w:pPr>
        <w:spacing w:line="360" w:lineRule="auto"/>
        <w:jc w:val="both"/>
        <w:rPr>
          <w:rFonts w:ascii="Calibri" w:hAnsi="Calibri" w:cs="Calibri"/>
          <w:sz w:val="22"/>
          <w:szCs w:val="22"/>
        </w:rPr>
      </w:pPr>
      <w:r w:rsidRPr="00A6519D">
        <w:rPr>
          <w:rFonts w:ascii="Calibri" w:hAnsi="Calibri" w:cs="Calibri"/>
          <w:sz w:val="22"/>
          <w:szCs w:val="22"/>
        </w:rPr>
        <w:t>The third graph shows the FDE loss for in-distribution and OOD data. Similar to the ADE results, in-distribution FDE decreases steadily, whereas OOD FDE loss plateaus after epoch 3, indicating the model's limitations in handling unfamiliar scenarios. This suggests that while the model performs well on familiar data, the synthetic data integration, though helpful, has room for improvement in handling more complex or unpredictable OOD cases.</w:t>
      </w:r>
    </w:p>
    <w:p w14:paraId="382EEF77" w14:textId="4679C89F" w:rsidR="003B088E" w:rsidRPr="00A6519D" w:rsidRDefault="003B088E" w:rsidP="003B088E">
      <w:pPr>
        <w:spacing w:line="360" w:lineRule="auto"/>
        <w:ind w:left="-450"/>
        <w:rPr>
          <w:rFonts w:ascii="Calibri" w:hAnsi="Calibri" w:cs="Calibri"/>
          <w:i/>
          <w:iCs/>
          <w:sz w:val="18"/>
          <w:szCs w:val="18"/>
        </w:rPr>
      </w:pPr>
      <w:r w:rsidRPr="00A6519D">
        <w:rPr>
          <w:rFonts w:ascii="Calibri" w:hAnsi="Calibri" w:cs="Calibri"/>
          <w:i/>
          <w:iCs/>
          <w:noProof/>
          <w:sz w:val="18"/>
          <w:szCs w:val="18"/>
        </w:rPr>
        <w:drawing>
          <wp:inline distT="0" distB="0" distL="0" distR="0" wp14:anchorId="49124CC2" wp14:editId="612FFF0F">
            <wp:extent cx="6478852" cy="1619713"/>
            <wp:effectExtent l="0" t="0" r="0" b="0"/>
            <wp:docPr id="20382551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55197" name="Picture 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78852" cy="1619713"/>
                    </a:xfrm>
                    <a:prstGeom prst="rect">
                      <a:avLst/>
                    </a:prstGeom>
                  </pic:spPr>
                </pic:pic>
              </a:graphicData>
            </a:graphic>
          </wp:inline>
        </w:drawing>
      </w:r>
    </w:p>
    <w:p w14:paraId="327A6558" w14:textId="5D92129D" w:rsidR="00A6519D" w:rsidRDefault="00A6519D" w:rsidP="00A6519D">
      <w:pPr>
        <w:spacing w:line="360" w:lineRule="auto"/>
        <w:ind w:left="-446"/>
        <w:jc w:val="center"/>
        <w:rPr>
          <w:rFonts w:ascii="Calibri" w:hAnsi="Calibri" w:cs="Calibri"/>
          <w:i/>
          <w:iCs/>
          <w:sz w:val="18"/>
          <w:szCs w:val="18"/>
        </w:rPr>
      </w:pPr>
      <w:r w:rsidRPr="00A6519D">
        <w:rPr>
          <w:rFonts w:ascii="Calibri" w:hAnsi="Calibri" w:cs="Calibri"/>
          <w:b/>
          <w:bCs/>
          <w:i/>
          <w:iCs/>
          <w:sz w:val="18"/>
          <w:szCs w:val="18"/>
        </w:rPr>
        <w:t>Figure 14:</w:t>
      </w:r>
      <w:r>
        <w:rPr>
          <w:rFonts w:ascii="Calibri" w:hAnsi="Calibri" w:cs="Calibri"/>
          <w:i/>
          <w:iCs/>
          <w:sz w:val="18"/>
          <w:szCs w:val="18"/>
        </w:rPr>
        <w:t xml:space="preserve"> </w:t>
      </w:r>
      <w:r w:rsidRPr="00A6519D">
        <w:rPr>
          <w:rFonts w:ascii="Calibri" w:hAnsi="Calibri" w:cs="Calibri"/>
          <w:i/>
          <w:iCs/>
          <w:sz w:val="18"/>
          <w:szCs w:val="18"/>
        </w:rPr>
        <w:t xml:space="preserve">Comparison of </w:t>
      </w:r>
      <w:r>
        <w:rPr>
          <w:rFonts w:ascii="Calibri" w:hAnsi="Calibri" w:cs="Calibri"/>
          <w:i/>
          <w:iCs/>
          <w:sz w:val="18"/>
          <w:szCs w:val="18"/>
        </w:rPr>
        <w:t xml:space="preserve">Loss Curves </w:t>
      </w:r>
      <w:r w:rsidRPr="00A6519D">
        <w:rPr>
          <w:rFonts w:ascii="Calibri" w:hAnsi="Calibri" w:cs="Calibri"/>
          <w:i/>
          <w:iCs/>
          <w:sz w:val="18"/>
          <w:szCs w:val="18"/>
        </w:rPr>
        <w:t>for In-Distribution and Out-of-Distribution (OOD) Data with Synthetic Data Integration.</w:t>
      </w:r>
    </w:p>
    <w:p w14:paraId="132152A1" w14:textId="77777777" w:rsidR="0073521E" w:rsidRPr="0073521E" w:rsidRDefault="0073521E" w:rsidP="0073521E">
      <w:pPr>
        <w:spacing w:line="360" w:lineRule="auto"/>
        <w:jc w:val="both"/>
        <w:rPr>
          <w:rFonts w:ascii="Calibri" w:hAnsi="Calibri" w:cs="Calibri"/>
          <w:sz w:val="22"/>
          <w:szCs w:val="22"/>
        </w:rPr>
      </w:pPr>
      <w:r w:rsidRPr="0073521E">
        <w:rPr>
          <w:rFonts w:ascii="Calibri" w:hAnsi="Calibri" w:cs="Calibri"/>
          <w:sz w:val="22"/>
          <w:szCs w:val="22"/>
        </w:rPr>
        <w:lastRenderedPageBreak/>
        <w:t>Figure 15 compares the uncertainty levels of the model using Maximum Softmax Probability (MSP) between in-distribution and out-of-distribution (OOD) data over five epochs after integrating synthetic data. The MSP is a measure of the model’s confidence, with higher values indicating greater confidence in its predictions.</w:t>
      </w:r>
    </w:p>
    <w:p w14:paraId="006B9A12" w14:textId="77777777" w:rsidR="0073521E" w:rsidRPr="0073521E" w:rsidRDefault="0073521E" w:rsidP="0073521E">
      <w:pPr>
        <w:spacing w:line="360" w:lineRule="auto"/>
        <w:jc w:val="both"/>
        <w:rPr>
          <w:rFonts w:ascii="Calibri" w:hAnsi="Calibri" w:cs="Calibri"/>
          <w:sz w:val="22"/>
          <w:szCs w:val="22"/>
        </w:rPr>
      </w:pPr>
      <w:r w:rsidRPr="0073521E">
        <w:rPr>
          <w:rFonts w:ascii="Calibri" w:hAnsi="Calibri" w:cs="Calibri"/>
          <w:sz w:val="22"/>
          <w:szCs w:val="22"/>
        </w:rPr>
        <w:t>The blue line, representing in-distribution MSP, shows consistent performance across epochs. Initially, the model demonstrates relatively high confidence with an MSP of 0.772, and this gradually increases, peaking at 0.784 in epoch 3, before slightly decreasing to 0.781 by epoch 5. This upward trend in in-distribution MSP, compared to results without synthetic data, shows that the model has gained more confidence in handling familiar data after the synthetic data was incorporated.</w:t>
      </w:r>
    </w:p>
    <w:p w14:paraId="3B026521" w14:textId="77777777" w:rsidR="0073521E" w:rsidRPr="0073521E" w:rsidRDefault="0073521E" w:rsidP="0073521E">
      <w:pPr>
        <w:spacing w:line="360" w:lineRule="auto"/>
        <w:jc w:val="both"/>
        <w:rPr>
          <w:rFonts w:ascii="Calibri" w:hAnsi="Calibri" w:cs="Calibri"/>
          <w:sz w:val="22"/>
          <w:szCs w:val="22"/>
        </w:rPr>
      </w:pPr>
      <w:r w:rsidRPr="0073521E">
        <w:rPr>
          <w:rFonts w:ascii="Calibri" w:hAnsi="Calibri" w:cs="Calibri"/>
          <w:sz w:val="22"/>
          <w:szCs w:val="22"/>
        </w:rPr>
        <w:t>In contrast, the red dashed line representing OOD MSP reveals a lower confidence in predictions for unfamiliar data. The OOD MSP starts at around 0.745 in epoch 1, rising to approximately 0.756 in epoch 2 before falling back to 0.751 by epoch 5. Although the OOD MSP is consistently lower than the in-distribution MSP, the integration of synthetic data appears to reduce the gap between the two, reflecting the model's improved ability to generalize across unfamiliar data. However, the OOD MSP fluctuates more across the epochs, indicating that while synthetic data integration enhances performance, the model still encounters challenges when handling OOD scenarios. The uncertainty remains higher for OOD data, as expected, but the overall reduction in the gap suggests progress in making the model more robust in diverse environments.</w:t>
      </w:r>
    </w:p>
    <w:p w14:paraId="4C524AB9" w14:textId="23E35246" w:rsidR="0073521E" w:rsidRPr="0073521E" w:rsidRDefault="0073521E" w:rsidP="0073521E">
      <w:pPr>
        <w:spacing w:line="360" w:lineRule="auto"/>
        <w:jc w:val="both"/>
        <w:rPr>
          <w:rFonts w:ascii="Calibri" w:hAnsi="Calibri" w:cs="Calibri"/>
          <w:sz w:val="22"/>
          <w:szCs w:val="22"/>
        </w:rPr>
      </w:pPr>
      <w:r w:rsidRPr="0073521E">
        <w:rPr>
          <w:rFonts w:ascii="Calibri" w:hAnsi="Calibri" w:cs="Calibri"/>
          <w:sz w:val="22"/>
          <w:szCs w:val="22"/>
        </w:rPr>
        <w:t>The trend in this figure indicates that, while the model can now express greater confidence in both familiar and unfamiliar data compared to the previous iteration, its ability to handle OOD data still needs further improvement. Regularization techniques or additional fine-tuning could further minimize the OOD uncertainty in future iterations.</w:t>
      </w:r>
    </w:p>
    <w:p w14:paraId="44AED1E3" w14:textId="279A7A45" w:rsidR="00FF11FA" w:rsidRDefault="00AD62BE" w:rsidP="002D3B39">
      <w:pPr>
        <w:spacing w:line="360" w:lineRule="auto"/>
        <w:jc w:val="center"/>
        <w:rPr>
          <w:rFonts w:ascii="Calibri" w:hAnsi="Calibri" w:cs="Calibri"/>
        </w:rPr>
      </w:pPr>
      <w:r>
        <w:rPr>
          <w:rFonts w:ascii="Calibri" w:hAnsi="Calibri" w:cs="Calibri"/>
          <w:noProof/>
        </w:rPr>
        <w:drawing>
          <wp:inline distT="0" distB="0" distL="0" distR="0" wp14:anchorId="6C5160BC" wp14:editId="009B7D67">
            <wp:extent cx="3311916" cy="2484120"/>
            <wp:effectExtent l="0" t="0" r="3175" b="0"/>
            <wp:docPr id="374728073" name="Picture 6"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28073" name="Picture 6" descr="A graph with a line and a li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335935" cy="2502135"/>
                    </a:xfrm>
                    <a:prstGeom prst="rect">
                      <a:avLst/>
                    </a:prstGeom>
                  </pic:spPr>
                </pic:pic>
              </a:graphicData>
            </a:graphic>
          </wp:inline>
        </w:drawing>
      </w:r>
    </w:p>
    <w:p w14:paraId="17858858" w14:textId="55D7090B" w:rsidR="0073521E" w:rsidRDefault="0073521E" w:rsidP="009709E3">
      <w:pPr>
        <w:spacing w:line="360" w:lineRule="auto"/>
        <w:rPr>
          <w:rFonts w:ascii="Calibri" w:hAnsi="Calibri" w:cs="Calibri"/>
          <w:i/>
          <w:iCs/>
          <w:sz w:val="18"/>
          <w:szCs w:val="18"/>
        </w:rPr>
      </w:pPr>
      <w:r w:rsidRPr="0073521E">
        <w:rPr>
          <w:rFonts w:ascii="Calibri" w:hAnsi="Calibri" w:cs="Calibri"/>
          <w:b/>
          <w:bCs/>
          <w:i/>
          <w:iCs/>
          <w:sz w:val="18"/>
          <w:szCs w:val="18"/>
        </w:rPr>
        <w:t>Figure 15:</w:t>
      </w:r>
      <w:r w:rsidRPr="0073521E">
        <w:rPr>
          <w:rFonts w:ascii="Calibri" w:hAnsi="Calibri" w:cs="Calibri"/>
          <w:i/>
          <w:iCs/>
          <w:sz w:val="18"/>
          <w:szCs w:val="18"/>
        </w:rPr>
        <w:t xml:space="preserve"> Comparison of Uncertainty Between In-Distribution and Out-of-Distribution (OOD) Data with Synthetic Data </w:t>
      </w:r>
    </w:p>
    <w:p w14:paraId="51DFABD8" w14:textId="1C56BF6F" w:rsidR="0098452C" w:rsidRPr="0098452C" w:rsidRDefault="0098452C" w:rsidP="0098452C">
      <w:pPr>
        <w:spacing w:line="360" w:lineRule="auto"/>
        <w:jc w:val="both"/>
        <w:rPr>
          <w:rFonts w:ascii="Calibri" w:hAnsi="Calibri" w:cs="Calibri"/>
          <w:sz w:val="22"/>
          <w:szCs w:val="22"/>
        </w:rPr>
      </w:pPr>
      <w:r w:rsidRPr="0098452C">
        <w:rPr>
          <w:rFonts w:ascii="Calibri" w:hAnsi="Calibri" w:cs="Calibri"/>
          <w:sz w:val="22"/>
          <w:szCs w:val="22"/>
        </w:rPr>
        <w:lastRenderedPageBreak/>
        <w:t>Figure 16 provides a 3D comparison between actual and predicted flight paths for four different samples. In each subplot, the green line represents the real trajectory, while the red dashed line shows the model’s predicted path after incorporating synthetic data. While the predicted paths generally follow the same direction as the real ones, noticeable deviations occur, particularly toward the end of the trajectories. In Samples 0 and 3, the predicted paths diverge from the real ones, especially along the Z-axis, suggesting the model struggles with capturing precise altitude changes.</w:t>
      </w:r>
    </w:p>
    <w:p w14:paraId="0CD06D7D" w14:textId="77777777" w:rsidR="0098452C" w:rsidRPr="0098452C" w:rsidRDefault="0098452C" w:rsidP="0098452C">
      <w:pPr>
        <w:spacing w:line="360" w:lineRule="auto"/>
        <w:jc w:val="both"/>
        <w:rPr>
          <w:rFonts w:ascii="Calibri" w:hAnsi="Calibri" w:cs="Calibri"/>
          <w:sz w:val="22"/>
          <w:szCs w:val="22"/>
        </w:rPr>
      </w:pPr>
      <w:r w:rsidRPr="0098452C">
        <w:rPr>
          <w:rFonts w:ascii="Calibri" w:hAnsi="Calibri" w:cs="Calibri"/>
          <w:sz w:val="22"/>
          <w:szCs w:val="22"/>
        </w:rPr>
        <w:t>Samples 1 and 2 show better alignment between the predicted and real paths, particularly in the X and Y axes, but still have some discrepancies in the Z-axis. These inconsistencies indicate that while the model has improved in predicting general flight patterns, it still needs fine-tuning to better capture vertical movements and accurately forecast the complete trajectory.</w:t>
      </w:r>
    </w:p>
    <w:p w14:paraId="33051D17" w14:textId="77777777" w:rsidR="0098452C" w:rsidRPr="0098452C" w:rsidRDefault="0098452C" w:rsidP="0098452C">
      <w:pPr>
        <w:spacing w:line="360" w:lineRule="auto"/>
        <w:jc w:val="both"/>
        <w:rPr>
          <w:rFonts w:ascii="Calibri" w:hAnsi="Calibri" w:cs="Calibri"/>
          <w:sz w:val="22"/>
          <w:szCs w:val="22"/>
        </w:rPr>
      </w:pPr>
      <w:r w:rsidRPr="0098452C">
        <w:rPr>
          <w:rFonts w:ascii="Calibri" w:hAnsi="Calibri" w:cs="Calibri"/>
          <w:sz w:val="22"/>
          <w:szCs w:val="22"/>
        </w:rPr>
        <w:t>In summary, the inclusion of synthetic data has strengthened the model’s ability to generalize and predict GA flight paths, but further optimization is needed to improve performance, particularly in handling complex 3D spatial variations.</w:t>
      </w:r>
    </w:p>
    <w:p w14:paraId="5CA80CA0" w14:textId="77777777" w:rsidR="0098452C" w:rsidRPr="0073521E" w:rsidRDefault="0098452C" w:rsidP="009709E3">
      <w:pPr>
        <w:spacing w:line="360" w:lineRule="auto"/>
        <w:rPr>
          <w:rFonts w:ascii="Calibri" w:hAnsi="Calibri" w:cs="Calibri"/>
          <w:i/>
          <w:iCs/>
          <w:sz w:val="18"/>
          <w:szCs w:val="18"/>
        </w:rPr>
      </w:pPr>
    </w:p>
    <w:p w14:paraId="59DF20D2" w14:textId="362EA06F" w:rsidR="00FF11FA" w:rsidRPr="006D1AA9" w:rsidRDefault="002A41C0" w:rsidP="00951AE6">
      <w:pPr>
        <w:spacing w:line="360" w:lineRule="auto"/>
        <w:jc w:val="center"/>
        <w:rPr>
          <w:rFonts w:ascii="Calibri" w:hAnsi="Calibri" w:cs="Calibri"/>
        </w:rPr>
      </w:pPr>
      <w:r>
        <w:rPr>
          <w:rFonts w:ascii="Calibri" w:hAnsi="Calibri" w:cs="Calibri"/>
          <w:noProof/>
        </w:rPr>
        <w:drawing>
          <wp:inline distT="0" distB="0" distL="0" distR="0" wp14:anchorId="35CD83D0" wp14:editId="14037E37">
            <wp:extent cx="4914900" cy="4450080"/>
            <wp:effectExtent l="0" t="0" r="0" b="7620"/>
            <wp:docPr id="1664649425" name="Picture 8"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49425" name="Picture 8" descr="A graph of different types of graphs&#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4914900" cy="4450080"/>
                    </a:xfrm>
                    <a:prstGeom prst="rect">
                      <a:avLst/>
                    </a:prstGeom>
                  </pic:spPr>
                </pic:pic>
              </a:graphicData>
            </a:graphic>
          </wp:inline>
        </w:drawing>
      </w:r>
    </w:p>
    <w:p w14:paraId="3B89293F" w14:textId="01B5B973" w:rsidR="00FF11FA" w:rsidRDefault="0073521E" w:rsidP="009709E3">
      <w:pPr>
        <w:spacing w:line="360" w:lineRule="auto"/>
        <w:rPr>
          <w:rFonts w:ascii="Calibri" w:hAnsi="Calibri" w:cs="Calibri"/>
          <w:i/>
          <w:iCs/>
          <w:sz w:val="18"/>
          <w:szCs w:val="18"/>
        </w:rPr>
      </w:pPr>
      <w:r w:rsidRPr="0073521E">
        <w:rPr>
          <w:rFonts w:ascii="Calibri" w:hAnsi="Calibri" w:cs="Calibri"/>
          <w:b/>
          <w:bCs/>
          <w:i/>
          <w:iCs/>
          <w:sz w:val="18"/>
          <w:szCs w:val="18"/>
        </w:rPr>
        <w:t>Figure 16:</w:t>
      </w:r>
      <w:r w:rsidRPr="0073521E">
        <w:rPr>
          <w:rFonts w:ascii="Calibri" w:hAnsi="Calibri" w:cs="Calibri"/>
          <w:i/>
          <w:iCs/>
          <w:sz w:val="18"/>
          <w:szCs w:val="18"/>
        </w:rPr>
        <w:t xml:space="preserve"> Comparison of Predicted Trajectories (Red Dashed Line) with Real Trajectories (Green Solid Line) for Four</w:t>
      </w:r>
      <w:r>
        <w:rPr>
          <w:rFonts w:ascii="Calibri" w:hAnsi="Calibri" w:cs="Calibri"/>
          <w:i/>
          <w:iCs/>
          <w:sz w:val="18"/>
          <w:szCs w:val="18"/>
        </w:rPr>
        <w:t xml:space="preserve"> </w:t>
      </w:r>
      <w:r w:rsidRPr="0073521E">
        <w:rPr>
          <w:rFonts w:ascii="Calibri" w:hAnsi="Calibri" w:cs="Calibri"/>
          <w:i/>
          <w:iCs/>
          <w:sz w:val="18"/>
          <w:szCs w:val="18"/>
        </w:rPr>
        <w:t>Sample.</w:t>
      </w:r>
    </w:p>
    <w:p w14:paraId="5C9EE883" w14:textId="77777777" w:rsidR="00036DB7" w:rsidRPr="00036DB7" w:rsidRDefault="00036DB7" w:rsidP="00036DB7">
      <w:pPr>
        <w:spacing w:line="360" w:lineRule="auto"/>
        <w:jc w:val="both"/>
        <w:rPr>
          <w:rFonts w:ascii="Calibri" w:hAnsi="Calibri" w:cs="Calibri"/>
          <w:sz w:val="22"/>
          <w:szCs w:val="22"/>
        </w:rPr>
      </w:pPr>
      <w:r w:rsidRPr="00036DB7">
        <w:rPr>
          <w:rFonts w:ascii="Calibri" w:hAnsi="Calibri" w:cs="Calibri"/>
          <w:sz w:val="22"/>
          <w:szCs w:val="22"/>
        </w:rPr>
        <w:lastRenderedPageBreak/>
        <w:t>Figure 17 presents a 3D comparison of clustering patterns between predicted and actual general aviation (GA) flight trajectories. While both clusters represent GA flight paths, there are clear differences in how these trajectories are distributed. The predicted trajectories show more vertical dispersion along the Z-axis, with some paths extending farther from the cluster's center. This suggests that the model is overestimating altitude variation in certain cases, leading to a broader vertical spread. In contrast, the real trajectories form a tighter, more compact cluster, particularly along the X-Y plane, indicating that actual flights tend to follow more consistent and constrained patterns both horizontally and vertically.</w:t>
      </w:r>
    </w:p>
    <w:p w14:paraId="574AD6C2" w14:textId="77777777" w:rsidR="00036DB7" w:rsidRPr="00036DB7" w:rsidRDefault="00036DB7" w:rsidP="00036DB7">
      <w:pPr>
        <w:spacing w:line="360" w:lineRule="auto"/>
        <w:jc w:val="both"/>
        <w:rPr>
          <w:rFonts w:ascii="Calibri" w:hAnsi="Calibri" w:cs="Calibri"/>
          <w:sz w:val="22"/>
          <w:szCs w:val="22"/>
        </w:rPr>
      </w:pPr>
      <w:r w:rsidRPr="00036DB7">
        <w:rPr>
          <w:rFonts w:ascii="Calibri" w:hAnsi="Calibri" w:cs="Calibri"/>
          <w:sz w:val="22"/>
          <w:szCs w:val="22"/>
        </w:rPr>
        <w:t>The broader spread in the predicted clustering points to limitations in the model’s ability to fully capture the complex spatial dynamics of GA flight paths, especially when it comes to realistic altitude behavior. However, the use of synthetic data has enhanced the model's ability to predict a wider variety of flight paths, as shown by the more extensive spatial coverage in the predicted cluster. Further refinement of the model, particularly in how it handles altitude, could improve its trajectory predictions and help reduce the over-dispersion seen in the predictions.</w:t>
      </w:r>
    </w:p>
    <w:p w14:paraId="0D283BBE" w14:textId="77777777" w:rsidR="00036DB7" w:rsidRPr="0073521E" w:rsidRDefault="00036DB7" w:rsidP="009709E3">
      <w:pPr>
        <w:spacing w:line="360" w:lineRule="auto"/>
        <w:rPr>
          <w:rFonts w:ascii="Calibri" w:hAnsi="Calibri" w:cs="Calibri"/>
          <w:i/>
          <w:iCs/>
          <w:sz w:val="18"/>
          <w:szCs w:val="18"/>
        </w:rPr>
      </w:pPr>
    </w:p>
    <w:p w14:paraId="5A1425AA" w14:textId="589062D9" w:rsidR="00FF11FA" w:rsidRPr="006D1AA9" w:rsidRDefault="002A41C0" w:rsidP="009709E3">
      <w:pPr>
        <w:spacing w:line="360" w:lineRule="auto"/>
        <w:rPr>
          <w:rFonts w:ascii="Calibri" w:hAnsi="Calibri" w:cs="Calibri"/>
        </w:rPr>
      </w:pPr>
      <w:r>
        <w:rPr>
          <w:rFonts w:ascii="Calibri" w:hAnsi="Calibri" w:cs="Calibri"/>
          <w:noProof/>
        </w:rPr>
        <w:drawing>
          <wp:inline distT="0" distB="0" distL="0" distR="0" wp14:anchorId="362D0C61" wp14:editId="08052214">
            <wp:extent cx="5731510" cy="2149475"/>
            <wp:effectExtent l="0" t="0" r="2540" b="3175"/>
            <wp:docPr id="2004402531" name="Picture 7"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02531" name="Picture 7" descr="A graph of a graph of a graph&#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731510" cy="2149475"/>
                    </a:xfrm>
                    <a:prstGeom prst="rect">
                      <a:avLst/>
                    </a:prstGeom>
                  </pic:spPr>
                </pic:pic>
              </a:graphicData>
            </a:graphic>
          </wp:inline>
        </w:drawing>
      </w:r>
    </w:p>
    <w:p w14:paraId="0C78366A" w14:textId="57EA66C4" w:rsidR="006C2BE0" w:rsidRDefault="0098452C" w:rsidP="00691759">
      <w:pPr>
        <w:spacing w:line="360" w:lineRule="auto"/>
        <w:jc w:val="center"/>
        <w:rPr>
          <w:rFonts w:ascii="Calibri" w:hAnsi="Calibri" w:cs="Calibri"/>
          <w:i/>
          <w:iCs/>
          <w:sz w:val="18"/>
          <w:szCs w:val="18"/>
        </w:rPr>
      </w:pPr>
      <w:r w:rsidRPr="0098452C">
        <w:rPr>
          <w:rFonts w:ascii="Calibri" w:hAnsi="Calibri" w:cs="Calibri"/>
          <w:b/>
          <w:bCs/>
          <w:i/>
          <w:iCs/>
          <w:sz w:val="18"/>
          <w:szCs w:val="18"/>
        </w:rPr>
        <w:t>Figure 17:</w:t>
      </w:r>
      <w:r w:rsidRPr="0098452C">
        <w:rPr>
          <w:rFonts w:ascii="Calibri" w:hAnsi="Calibri" w:cs="Calibri"/>
          <w:i/>
          <w:iCs/>
          <w:sz w:val="18"/>
          <w:szCs w:val="18"/>
        </w:rPr>
        <w:t xml:space="preserve"> Comparison of 3D Trajectory Clustering for Predicted (Left) and Real (Right) Trajectories, Displaying the Spatial Distribution of Multiple Flight Paths.</w:t>
      </w:r>
    </w:p>
    <w:p w14:paraId="5F91A2C5" w14:textId="77777777" w:rsidR="00A4767C" w:rsidRDefault="00A4767C" w:rsidP="00691759">
      <w:pPr>
        <w:spacing w:line="360" w:lineRule="auto"/>
        <w:jc w:val="center"/>
        <w:rPr>
          <w:rFonts w:ascii="Calibri" w:hAnsi="Calibri" w:cs="Calibri"/>
          <w:i/>
          <w:iCs/>
          <w:sz w:val="18"/>
          <w:szCs w:val="18"/>
        </w:rPr>
      </w:pPr>
    </w:p>
    <w:p w14:paraId="32C33778" w14:textId="77777777" w:rsidR="00A4767C" w:rsidRDefault="00A4767C" w:rsidP="00691759">
      <w:pPr>
        <w:spacing w:line="360" w:lineRule="auto"/>
        <w:jc w:val="center"/>
        <w:rPr>
          <w:rFonts w:ascii="Calibri" w:hAnsi="Calibri" w:cs="Calibri"/>
          <w:i/>
          <w:iCs/>
          <w:sz w:val="18"/>
          <w:szCs w:val="18"/>
        </w:rPr>
      </w:pPr>
    </w:p>
    <w:p w14:paraId="7AA1CF93" w14:textId="77777777" w:rsidR="00A4767C" w:rsidRDefault="00A4767C" w:rsidP="00691759">
      <w:pPr>
        <w:spacing w:line="360" w:lineRule="auto"/>
        <w:jc w:val="center"/>
        <w:rPr>
          <w:rFonts w:ascii="Calibri" w:hAnsi="Calibri" w:cs="Calibri"/>
          <w:i/>
          <w:iCs/>
          <w:sz w:val="18"/>
          <w:szCs w:val="18"/>
        </w:rPr>
      </w:pPr>
    </w:p>
    <w:p w14:paraId="53F65086" w14:textId="77777777" w:rsidR="00A4767C" w:rsidRPr="00691759" w:rsidRDefault="00A4767C" w:rsidP="00691759">
      <w:pPr>
        <w:spacing w:line="360" w:lineRule="auto"/>
        <w:jc w:val="center"/>
        <w:rPr>
          <w:rFonts w:ascii="Calibri" w:hAnsi="Calibri" w:cs="Calibri"/>
          <w:i/>
          <w:iCs/>
          <w:sz w:val="18"/>
          <w:szCs w:val="18"/>
        </w:rPr>
      </w:pPr>
    </w:p>
    <w:p w14:paraId="6509749A" w14:textId="152B6CBB" w:rsidR="00FF11FA" w:rsidRPr="006D1AA9" w:rsidRDefault="00FF11FA" w:rsidP="006156DB">
      <w:pPr>
        <w:pStyle w:val="Heading1"/>
        <w:numPr>
          <w:ilvl w:val="0"/>
          <w:numId w:val="3"/>
        </w:numPr>
        <w:spacing w:line="360" w:lineRule="auto"/>
        <w:jc w:val="center"/>
        <w:rPr>
          <w:rFonts w:ascii="Calibri" w:hAnsi="Calibri" w:cs="Calibri"/>
          <w:b/>
          <w:bCs/>
          <w:color w:val="auto"/>
        </w:rPr>
      </w:pPr>
      <w:bookmarkStart w:id="34" w:name="_Toc180421749"/>
      <w:r w:rsidRPr="006D1AA9">
        <w:rPr>
          <w:rFonts w:ascii="Calibri" w:hAnsi="Calibri" w:cs="Calibri"/>
          <w:b/>
          <w:bCs/>
          <w:color w:val="auto"/>
        </w:rPr>
        <w:lastRenderedPageBreak/>
        <w:t>Conclusion</w:t>
      </w:r>
      <w:bookmarkEnd w:id="34"/>
    </w:p>
    <w:p w14:paraId="0353D5AF" w14:textId="77777777" w:rsidR="0094243B" w:rsidRDefault="009D7499" w:rsidP="009D7499">
      <w:pPr>
        <w:pStyle w:val="NormalWeb"/>
        <w:spacing w:line="360" w:lineRule="auto"/>
        <w:jc w:val="both"/>
        <w:rPr>
          <w:rFonts w:ascii="Calibri" w:eastAsiaTheme="minorEastAsia" w:hAnsi="Calibri" w:cs="Calibri"/>
          <w:sz w:val="22"/>
          <w:szCs w:val="22"/>
        </w:rPr>
      </w:pPr>
      <w:r w:rsidRPr="009D7499">
        <w:rPr>
          <w:rFonts w:ascii="Calibri" w:hAnsi="Calibri" w:cs="Calibri"/>
          <w:sz w:val="22"/>
          <w:szCs w:val="22"/>
        </w:rPr>
        <w:t xml:space="preserve">This project successfully </w:t>
      </w:r>
      <w:r w:rsidR="0065373A">
        <w:rPr>
          <w:rFonts w:ascii="Calibri" w:hAnsi="Calibri" w:cs="Calibri"/>
          <w:sz w:val="22"/>
          <w:szCs w:val="22"/>
        </w:rPr>
        <w:t>undertook</w:t>
      </w:r>
      <w:r w:rsidRPr="009D7499">
        <w:rPr>
          <w:rFonts w:ascii="Calibri" w:hAnsi="Calibri" w:cs="Calibri"/>
          <w:sz w:val="22"/>
          <w:szCs w:val="22"/>
        </w:rPr>
        <w:t xml:space="preserve"> the challenges of predicting general aviation (GA) flight paths, particularly when dealing with Out-of-Distribution (OOD) and non-Independent and Identically Distributed (non-IID) data. By refining the pre-trained "Trajairnet" model and incorporating synthetic data, we significantly enhanced the model's ability to predict both familiar and unfamiliar flight trajectories. </w:t>
      </w:r>
      <w:r w:rsidR="0094243B" w:rsidRPr="0094243B">
        <w:rPr>
          <w:rFonts w:ascii="Calibri" w:hAnsi="Calibri" w:cs="Calibri"/>
          <w:sz w:val="22"/>
          <w:szCs w:val="22"/>
        </w:rPr>
        <w:t>Training with synthetic data helped the model generalize better, enabling it to manage a wider range of GA flight scenarios and boosting its robustness against OOD data.</w:t>
      </w:r>
    </w:p>
    <w:p w14:paraId="4D463171" w14:textId="289F5385" w:rsidR="009D7499" w:rsidRPr="009D7499" w:rsidRDefault="009D7499" w:rsidP="009D7499">
      <w:pPr>
        <w:pStyle w:val="NormalWeb"/>
        <w:spacing w:line="360" w:lineRule="auto"/>
        <w:jc w:val="both"/>
        <w:rPr>
          <w:rFonts w:ascii="Calibri" w:hAnsi="Calibri" w:cs="Calibri"/>
          <w:sz w:val="22"/>
          <w:szCs w:val="22"/>
        </w:rPr>
      </w:pPr>
      <w:r w:rsidRPr="009D7499">
        <w:rPr>
          <w:rFonts w:ascii="Calibri" w:hAnsi="Calibri" w:cs="Calibri"/>
          <w:sz w:val="22"/>
          <w:szCs w:val="22"/>
        </w:rPr>
        <w:t>The results showed that the model performed well on standard trajectory predictions and also gained the ability to handle more challenging OOD cases with greater accuracy, supported by uncertainty estimation techniques like Maximum Softmax Probability (MSP). This progress demonstrates the model's potential in real-world settings where GA flights often operate in unpredictable conditions.</w:t>
      </w:r>
    </w:p>
    <w:p w14:paraId="18E3AD6C" w14:textId="77777777" w:rsidR="009D7499" w:rsidRPr="009D7499" w:rsidRDefault="009D7499" w:rsidP="009D7499">
      <w:pPr>
        <w:pStyle w:val="NormalWeb"/>
        <w:spacing w:line="360" w:lineRule="auto"/>
        <w:jc w:val="both"/>
        <w:rPr>
          <w:rFonts w:ascii="Calibri" w:hAnsi="Calibri" w:cs="Calibri"/>
          <w:sz w:val="22"/>
          <w:szCs w:val="22"/>
        </w:rPr>
      </w:pPr>
      <w:r w:rsidRPr="009D7499">
        <w:rPr>
          <w:rFonts w:ascii="Calibri" w:hAnsi="Calibri" w:cs="Calibri"/>
          <w:sz w:val="22"/>
          <w:szCs w:val="22"/>
        </w:rPr>
        <w:t>Despite these advancements, challenges remain. The training process was computationally intensive, and the model’s ability to capture complex flight behaviors, particularly in terms of vertical movements, could benefit from further refinement. Future efforts could focus on optimizing computational efficiency and exploring advanced machine learning methods, such as ensemble learning, to enhance performance in more complex scenarios.</w:t>
      </w:r>
    </w:p>
    <w:p w14:paraId="7180B4E4" w14:textId="77777777" w:rsidR="009D7499" w:rsidRPr="009D7499" w:rsidRDefault="009D7499" w:rsidP="009D7499">
      <w:pPr>
        <w:pStyle w:val="NormalWeb"/>
        <w:spacing w:line="360" w:lineRule="auto"/>
        <w:jc w:val="both"/>
        <w:rPr>
          <w:rFonts w:ascii="Calibri" w:hAnsi="Calibri" w:cs="Calibri"/>
          <w:sz w:val="22"/>
          <w:szCs w:val="22"/>
        </w:rPr>
      </w:pPr>
      <w:r w:rsidRPr="009D7499">
        <w:rPr>
          <w:rFonts w:ascii="Calibri" w:hAnsi="Calibri" w:cs="Calibri"/>
          <w:sz w:val="22"/>
          <w:szCs w:val="22"/>
        </w:rPr>
        <w:t>In summary, this project made significant progress in GA trajectory prediction, providing valuable insights into managing OOD data. The outcomes offer a promising foundation for further development, with potential benefits for improving air traffic control and flight safety through more reliable predictive modeling.</w:t>
      </w:r>
    </w:p>
    <w:p w14:paraId="72258D7A" w14:textId="77777777" w:rsidR="009271B9" w:rsidRPr="009D7499" w:rsidRDefault="009271B9" w:rsidP="009D7499">
      <w:pPr>
        <w:spacing w:line="360" w:lineRule="auto"/>
        <w:jc w:val="both"/>
        <w:rPr>
          <w:rFonts w:ascii="Calibri" w:hAnsi="Calibri" w:cs="Calibri"/>
          <w:sz w:val="22"/>
          <w:szCs w:val="22"/>
        </w:rPr>
      </w:pPr>
    </w:p>
    <w:p w14:paraId="22618A6E" w14:textId="182709EE" w:rsidR="009271B9" w:rsidRPr="006D1AA9" w:rsidRDefault="009271B9" w:rsidP="009709E3">
      <w:pPr>
        <w:spacing w:line="360" w:lineRule="auto"/>
        <w:rPr>
          <w:rFonts w:ascii="Calibri" w:hAnsi="Calibri" w:cs="Calibri"/>
        </w:rPr>
      </w:pPr>
    </w:p>
    <w:p w14:paraId="4519F9F7" w14:textId="77777777" w:rsidR="009271B9" w:rsidRPr="006D1AA9" w:rsidRDefault="009271B9" w:rsidP="009709E3">
      <w:pPr>
        <w:spacing w:line="360" w:lineRule="auto"/>
        <w:rPr>
          <w:rFonts w:ascii="Calibri" w:hAnsi="Calibri" w:cs="Calibri"/>
        </w:rPr>
      </w:pPr>
    </w:p>
    <w:p w14:paraId="19E849F6" w14:textId="77777777" w:rsidR="009271B9" w:rsidRPr="006D1AA9" w:rsidRDefault="009271B9" w:rsidP="009709E3">
      <w:pPr>
        <w:spacing w:line="360" w:lineRule="auto"/>
        <w:rPr>
          <w:rFonts w:ascii="Calibri" w:hAnsi="Calibri" w:cs="Calibri"/>
        </w:rPr>
      </w:pPr>
    </w:p>
    <w:p w14:paraId="263355DB" w14:textId="77777777" w:rsidR="009271B9" w:rsidRPr="006D1AA9" w:rsidRDefault="009271B9" w:rsidP="009709E3">
      <w:pPr>
        <w:spacing w:line="360" w:lineRule="auto"/>
        <w:rPr>
          <w:rFonts w:ascii="Calibri" w:hAnsi="Calibri" w:cs="Calibri"/>
        </w:rPr>
      </w:pPr>
    </w:p>
    <w:p w14:paraId="441B0BC8" w14:textId="77777777" w:rsidR="006C2BE0" w:rsidRPr="006D1AA9" w:rsidRDefault="006C2BE0" w:rsidP="009709E3">
      <w:pPr>
        <w:spacing w:line="360" w:lineRule="auto"/>
        <w:rPr>
          <w:rFonts w:ascii="Calibri" w:hAnsi="Calibri" w:cs="Calibri"/>
        </w:rPr>
      </w:pPr>
    </w:p>
    <w:p w14:paraId="73FE8A00" w14:textId="43887C3D" w:rsidR="009271B9" w:rsidRDefault="009271B9" w:rsidP="000007D2">
      <w:pPr>
        <w:pStyle w:val="Heading1"/>
        <w:numPr>
          <w:ilvl w:val="0"/>
          <w:numId w:val="3"/>
        </w:numPr>
        <w:spacing w:line="360" w:lineRule="auto"/>
        <w:jc w:val="center"/>
        <w:rPr>
          <w:rFonts w:ascii="Calibri" w:hAnsi="Calibri" w:cs="Calibri"/>
          <w:b/>
          <w:bCs/>
          <w:color w:val="auto"/>
        </w:rPr>
      </w:pPr>
      <w:bookmarkStart w:id="35" w:name="_Toc180421750"/>
      <w:r w:rsidRPr="006D1AA9">
        <w:rPr>
          <w:rFonts w:ascii="Calibri" w:hAnsi="Calibri" w:cs="Calibri"/>
          <w:b/>
          <w:bCs/>
          <w:color w:val="auto"/>
        </w:rPr>
        <w:lastRenderedPageBreak/>
        <w:t>Drawbacks and Future Work</w:t>
      </w:r>
      <w:bookmarkEnd w:id="35"/>
    </w:p>
    <w:p w14:paraId="7BFF0C48" w14:textId="78533AF9" w:rsidR="000007D2" w:rsidRPr="000007D2" w:rsidRDefault="000007D2" w:rsidP="000007D2">
      <w:pPr>
        <w:spacing w:line="360" w:lineRule="auto"/>
        <w:jc w:val="both"/>
        <w:rPr>
          <w:rFonts w:ascii="Calibri" w:hAnsi="Calibri" w:cs="Calibri"/>
          <w:sz w:val="22"/>
          <w:szCs w:val="22"/>
        </w:rPr>
      </w:pPr>
      <w:r w:rsidRPr="000007D2">
        <w:rPr>
          <w:rFonts w:ascii="Calibri" w:hAnsi="Calibri" w:cs="Calibri"/>
          <w:sz w:val="22"/>
          <w:szCs w:val="22"/>
        </w:rPr>
        <w:t xml:space="preserve">This project </w:t>
      </w:r>
      <w:r>
        <w:rPr>
          <w:rFonts w:ascii="Calibri" w:hAnsi="Calibri" w:cs="Calibri" w:hint="eastAsia"/>
          <w:sz w:val="22"/>
          <w:szCs w:val="22"/>
        </w:rPr>
        <w:t>showed vis</w:t>
      </w:r>
      <w:r>
        <w:rPr>
          <w:rFonts w:ascii="Calibri" w:hAnsi="Calibri" w:cs="Calibri"/>
          <w:sz w:val="22"/>
          <w:szCs w:val="22"/>
        </w:rPr>
        <w:t>i</w:t>
      </w:r>
      <w:r>
        <w:rPr>
          <w:rFonts w:ascii="Calibri" w:hAnsi="Calibri" w:cs="Calibri" w:hint="eastAsia"/>
          <w:sz w:val="22"/>
          <w:szCs w:val="22"/>
        </w:rPr>
        <w:t>ble</w:t>
      </w:r>
      <w:r w:rsidRPr="000007D2">
        <w:rPr>
          <w:rFonts w:ascii="Calibri" w:hAnsi="Calibri" w:cs="Calibri"/>
          <w:sz w:val="22"/>
          <w:szCs w:val="22"/>
        </w:rPr>
        <w:t xml:space="preserve"> improv</w:t>
      </w:r>
      <w:r>
        <w:rPr>
          <w:rFonts w:ascii="Calibri" w:hAnsi="Calibri" w:cs="Calibri" w:hint="eastAsia"/>
          <w:sz w:val="22"/>
          <w:szCs w:val="22"/>
        </w:rPr>
        <w:t xml:space="preserve">ement in </w:t>
      </w:r>
      <w:r w:rsidRPr="000007D2">
        <w:rPr>
          <w:rFonts w:ascii="Calibri" w:hAnsi="Calibri" w:cs="Calibri"/>
          <w:sz w:val="22"/>
          <w:szCs w:val="22"/>
        </w:rPr>
        <w:t>trajectory prediction for general aviation (GA) using synthetic data and advanced uncertainty estimation techniques. However, certain limitations were encountered, which present opportunities for further enhancement.</w:t>
      </w:r>
    </w:p>
    <w:p w14:paraId="79BDC692" w14:textId="32C9886E" w:rsidR="00846EEA" w:rsidRPr="000007D2" w:rsidRDefault="00846EEA" w:rsidP="000007D2">
      <w:pPr>
        <w:pStyle w:val="Heading2"/>
        <w:numPr>
          <w:ilvl w:val="1"/>
          <w:numId w:val="3"/>
        </w:numPr>
        <w:spacing w:line="360" w:lineRule="auto"/>
        <w:jc w:val="center"/>
        <w:rPr>
          <w:rFonts w:ascii="Calibri" w:hAnsi="Calibri" w:cs="Calibri"/>
          <w:b/>
          <w:bCs/>
          <w:color w:val="auto"/>
        </w:rPr>
      </w:pPr>
      <w:bookmarkStart w:id="36" w:name="_Toc180421751"/>
      <w:r w:rsidRPr="000007D2">
        <w:rPr>
          <w:rFonts w:ascii="Calibri" w:hAnsi="Calibri" w:cs="Calibri"/>
          <w:b/>
          <w:bCs/>
          <w:color w:val="auto"/>
        </w:rPr>
        <w:t>drawbacks</w:t>
      </w:r>
      <w:bookmarkEnd w:id="36"/>
    </w:p>
    <w:p w14:paraId="7CE8320E" w14:textId="77777777" w:rsidR="000007D2" w:rsidRPr="000007D2" w:rsidRDefault="000007D2" w:rsidP="000007D2">
      <w:pPr>
        <w:spacing w:line="360" w:lineRule="auto"/>
        <w:jc w:val="both"/>
        <w:rPr>
          <w:rFonts w:ascii="Calibri" w:hAnsi="Calibri" w:cs="Calibri"/>
          <w:sz w:val="22"/>
          <w:szCs w:val="22"/>
        </w:rPr>
      </w:pPr>
      <w:r w:rsidRPr="000007D2">
        <w:rPr>
          <w:rFonts w:ascii="Calibri" w:hAnsi="Calibri" w:cs="Calibri"/>
          <w:sz w:val="22"/>
          <w:szCs w:val="22"/>
        </w:rPr>
        <w:t>One notable drawback was the limitation of the synthetic data. The data generated for this project lacked the z-axis (altitude), which is crucial for accurate 3D trajectory prediction. While we compensated by adding a constant z-value based on the average altitude of the real flight data, this solution introduced potential inaccuracies. A more realistic approach to generating synthetic data with varying altitudes is necessary to fully capture the spatial complexity of GA flight paths.</w:t>
      </w:r>
    </w:p>
    <w:p w14:paraId="72D54D07" w14:textId="77777777" w:rsidR="000007D2" w:rsidRPr="000007D2" w:rsidRDefault="000007D2" w:rsidP="000007D2">
      <w:pPr>
        <w:spacing w:line="360" w:lineRule="auto"/>
        <w:jc w:val="both"/>
        <w:rPr>
          <w:rFonts w:ascii="Calibri" w:hAnsi="Calibri" w:cs="Calibri"/>
          <w:sz w:val="22"/>
          <w:szCs w:val="22"/>
        </w:rPr>
      </w:pPr>
      <w:r w:rsidRPr="000007D2">
        <w:rPr>
          <w:rFonts w:ascii="Calibri" w:hAnsi="Calibri" w:cs="Calibri"/>
          <w:sz w:val="22"/>
          <w:szCs w:val="22"/>
        </w:rPr>
        <w:t>Another major challenge was related to computational resource constraints. The complexity of the hyperparameter configurations, including an increase in attention heads to 20, TCN channels to 512, and GAT hidden layers to 512, placed significant demands on the computing hardware. Running the model with these settings, especially with 16 batches per dataset, required over five hours per epoch. This high computational load was unsustainable on the available hardware, highlighting the need for more advanced computational resources to handle the intensive fine-tuning and larger-scale experiments efficiently.</w:t>
      </w:r>
    </w:p>
    <w:p w14:paraId="48848043" w14:textId="37023F3E" w:rsidR="00846EEA" w:rsidRPr="00CC0000" w:rsidRDefault="000007D2" w:rsidP="00CC0000">
      <w:pPr>
        <w:spacing w:line="360" w:lineRule="auto"/>
        <w:jc w:val="both"/>
        <w:rPr>
          <w:rFonts w:ascii="Calibri" w:hAnsi="Calibri" w:cs="Calibri"/>
          <w:sz w:val="22"/>
          <w:szCs w:val="22"/>
        </w:rPr>
      </w:pPr>
      <w:r w:rsidRPr="000007D2">
        <w:rPr>
          <w:rFonts w:ascii="Calibri" w:hAnsi="Calibri" w:cs="Calibri"/>
          <w:sz w:val="22"/>
          <w:szCs w:val="22"/>
        </w:rPr>
        <w:t>The selection of out-of-distribution (OOD) data also presented limitations. In this project, the primary difference between in-distribution and OOD datasets was based on the aircraft ID. While this provided useful insights, stronger candidates for OOD data could include flight data from UAVs or even birds, which exhibit distinctly different flight patterns. However, integrating such datasets poses a challenge, as they must be formatted to include environmental factors, such as wind speed, which were central to this project.</w:t>
      </w:r>
    </w:p>
    <w:p w14:paraId="18B14250" w14:textId="1D23FA32" w:rsidR="00846EEA" w:rsidRPr="000007D2" w:rsidRDefault="000007D2" w:rsidP="000007D2">
      <w:pPr>
        <w:pStyle w:val="Heading2"/>
        <w:numPr>
          <w:ilvl w:val="1"/>
          <w:numId w:val="3"/>
        </w:numPr>
        <w:spacing w:line="360" w:lineRule="auto"/>
        <w:jc w:val="center"/>
        <w:rPr>
          <w:rFonts w:ascii="Calibri" w:hAnsi="Calibri" w:cs="Calibri"/>
          <w:b/>
          <w:bCs/>
          <w:color w:val="auto"/>
        </w:rPr>
      </w:pPr>
      <w:bookmarkStart w:id="37" w:name="_Toc180421752"/>
      <w:r>
        <w:rPr>
          <w:rFonts w:ascii="Calibri" w:hAnsi="Calibri" w:cs="Calibri"/>
          <w:b/>
          <w:bCs/>
          <w:color w:val="auto"/>
        </w:rPr>
        <w:t>F</w:t>
      </w:r>
      <w:r w:rsidR="00846EEA" w:rsidRPr="000007D2">
        <w:rPr>
          <w:rFonts w:ascii="Calibri" w:hAnsi="Calibri" w:cs="Calibri"/>
          <w:b/>
          <w:bCs/>
          <w:color w:val="auto"/>
        </w:rPr>
        <w:t xml:space="preserve">uture </w:t>
      </w:r>
      <w:r>
        <w:rPr>
          <w:rFonts w:ascii="Calibri" w:hAnsi="Calibri" w:cs="Calibri"/>
          <w:b/>
          <w:bCs/>
          <w:color w:val="auto"/>
        </w:rPr>
        <w:t>W</w:t>
      </w:r>
      <w:r w:rsidR="00846EEA" w:rsidRPr="000007D2">
        <w:rPr>
          <w:rFonts w:ascii="Calibri" w:hAnsi="Calibri" w:cs="Calibri"/>
          <w:b/>
          <w:bCs/>
          <w:color w:val="auto"/>
        </w:rPr>
        <w:t>ork</w:t>
      </w:r>
      <w:r>
        <w:rPr>
          <w:rFonts w:ascii="Calibri" w:hAnsi="Calibri" w:cs="Calibri"/>
          <w:b/>
          <w:bCs/>
          <w:color w:val="auto"/>
        </w:rPr>
        <w:t>s</w:t>
      </w:r>
      <w:bookmarkEnd w:id="37"/>
    </w:p>
    <w:p w14:paraId="3F081CEB" w14:textId="6FFD37FC" w:rsidR="000007D2" w:rsidRPr="000007D2" w:rsidRDefault="000007D2" w:rsidP="000007D2">
      <w:pPr>
        <w:pStyle w:val="NormalWeb"/>
        <w:spacing w:line="360" w:lineRule="auto"/>
        <w:jc w:val="both"/>
        <w:rPr>
          <w:rFonts w:ascii="Calibri" w:hAnsi="Calibri" w:cs="Calibri"/>
          <w:sz w:val="22"/>
          <w:szCs w:val="22"/>
        </w:rPr>
      </w:pPr>
      <w:r w:rsidRPr="000007D2">
        <w:rPr>
          <w:rFonts w:ascii="Calibri" w:hAnsi="Calibri" w:cs="Calibri"/>
          <w:sz w:val="22"/>
          <w:szCs w:val="22"/>
        </w:rPr>
        <w:t xml:space="preserve">Looking ahead, there are several promising directions for future work. One key area for improvement involves the generation of more accurate synthetic data. Ensuring that future synthetic datasets include realistic altitude variations will allow for more precise training and testing, leading to better 3D trajectory predictions. </w:t>
      </w:r>
      <w:r>
        <w:rPr>
          <w:rFonts w:ascii="Calibri" w:hAnsi="Calibri" w:cs="Calibri"/>
          <w:sz w:val="22"/>
          <w:szCs w:val="22"/>
        </w:rPr>
        <w:t>The model's generalization capabilities can be further enhanced b</w:t>
      </w:r>
      <w:r w:rsidRPr="000007D2">
        <w:rPr>
          <w:rFonts w:ascii="Calibri" w:hAnsi="Calibri" w:cs="Calibri"/>
          <w:sz w:val="22"/>
          <w:szCs w:val="22"/>
        </w:rPr>
        <w:t>y developing synthetic data models that account for a wider range of flight conditions.</w:t>
      </w:r>
    </w:p>
    <w:p w14:paraId="354A42AE" w14:textId="77777777" w:rsidR="000007D2" w:rsidRPr="000007D2" w:rsidRDefault="000007D2" w:rsidP="000007D2">
      <w:pPr>
        <w:pStyle w:val="NormalWeb"/>
        <w:spacing w:line="360" w:lineRule="auto"/>
        <w:jc w:val="both"/>
        <w:rPr>
          <w:rFonts w:ascii="Calibri" w:hAnsi="Calibri" w:cs="Calibri"/>
          <w:sz w:val="22"/>
          <w:szCs w:val="22"/>
        </w:rPr>
      </w:pPr>
      <w:r w:rsidRPr="000007D2">
        <w:rPr>
          <w:rFonts w:ascii="Calibri" w:hAnsi="Calibri" w:cs="Calibri"/>
          <w:sz w:val="22"/>
          <w:szCs w:val="22"/>
        </w:rPr>
        <w:lastRenderedPageBreak/>
        <w:t>To address the limitations of computational efficiency, future efforts could benefit from leveraging high-performance computing platforms, such as cloud-based services that offer access to advanced GPUs and TPUs. This would allow for faster model training, enabling more extensive experimentation with complex hyperparameter configurations. Additionally, techniques like model compression, pruning, and quantization could be explored to reduce computational requirements without compromising model performance.</w:t>
      </w:r>
    </w:p>
    <w:p w14:paraId="7CECE8D8" w14:textId="77777777" w:rsidR="000007D2" w:rsidRPr="000007D2" w:rsidRDefault="000007D2" w:rsidP="000007D2">
      <w:pPr>
        <w:pStyle w:val="NormalWeb"/>
        <w:spacing w:line="360" w:lineRule="auto"/>
        <w:jc w:val="both"/>
        <w:rPr>
          <w:rFonts w:ascii="Calibri" w:hAnsi="Calibri" w:cs="Calibri"/>
          <w:sz w:val="22"/>
          <w:szCs w:val="22"/>
        </w:rPr>
      </w:pPr>
      <w:r w:rsidRPr="000007D2">
        <w:rPr>
          <w:rFonts w:ascii="Calibri" w:hAnsi="Calibri" w:cs="Calibri"/>
          <w:sz w:val="22"/>
          <w:szCs w:val="22"/>
        </w:rPr>
        <w:t>Expanding the scope of OOD data is another area for potential growth. Incorporating a broader range of OOD flight data, such as UAVs or birds, would offer a more comprehensive evaluation of the model's ability to generalize across diverse flight patterns. Although formatting and integrating such data may be challenging, this would provide a more rigorous test of the model’s robustness in unfamiliar conditions.</w:t>
      </w:r>
    </w:p>
    <w:p w14:paraId="27ADAC4B" w14:textId="77777777" w:rsidR="000007D2" w:rsidRPr="000007D2" w:rsidRDefault="000007D2" w:rsidP="000007D2">
      <w:pPr>
        <w:pStyle w:val="NormalWeb"/>
        <w:spacing w:line="360" w:lineRule="auto"/>
        <w:jc w:val="both"/>
        <w:rPr>
          <w:rFonts w:ascii="Calibri" w:hAnsi="Calibri" w:cs="Calibri"/>
          <w:sz w:val="22"/>
          <w:szCs w:val="22"/>
        </w:rPr>
      </w:pPr>
      <w:r w:rsidRPr="000007D2">
        <w:rPr>
          <w:rFonts w:ascii="Calibri" w:hAnsi="Calibri" w:cs="Calibri"/>
          <w:sz w:val="22"/>
          <w:szCs w:val="22"/>
        </w:rPr>
        <w:t>Furthermore, the application of advanced machine learning techniques, such as ensemble learning or reinforcement learning, could further enhance the model's predictive accuracy and adaptability. Ensemble methods could combine multiple models to mitigate weaknesses and improve overall performance, while reinforcement learning could enable the model to adjust dynamically to real-time changes in flight conditions.</w:t>
      </w:r>
    </w:p>
    <w:p w14:paraId="4CB77C9B" w14:textId="77777777" w:rsidR="000007D2" w:rsidRPr="000007D2" w:rsidRDefault="000007D2" w:rsidP="000007D2">
      <w:pPr>
        <w:pStyle w:val="NormalWeb"/>
        <w:spacing w:line="360" w:lineRule="auto"/>
        <w:jc w:val="both"/>
        <w:rPr>
          <w:rFonts w:ascii="Calibri" w:hAnsi="Calibri" w:cs="Calibri"/>
          <w:sz w:val="22"/>
          <w:szCs w:val="22"/>
        </w:rPr>
      </w:pPr>
      <w:r w:rsidRPr="000007D2">
        <w:rPr>
          <w:rFonts w:ascii="Calibri" w:hAnsi="Calibri" w:cs="Calibri"/>
          <w:sz w:val="22"/>
          <w:szCs w:val="22"/>
        </w:rPr>
        <w:t>In conclusion, while the project successfully addressed some key challenges in GA trajectory prediction, there is significant potential for further development. By addressing the identified drawbacks and pursuing these future directions, the model can continue to evolve and contribute to safer and more efficient GA flight planning and air traffic management.</w:t>
      </w:r>
    </w:p>
    <w:p w14:paraId="29CC1BE1" w14:textId="77777777" w:rsidR="009271B9" w:rsidRPr="006D1AA9" w:rsidRDefault="009271B9" w:rsidP="009709E3">
      <w:pPr>
        <w:spacing w:line="360" w:lineRule="auto"/>
        <w:rPr>
          <w:rFonts w:ascii="Calibri" w:hAnsi="Calibri" w:cs="Calibri"/>
        </w:rPr>
      </w:pPr>
    </w:p>
    <w:p w14:paraId="088AB90C" w14:textId="77777777" w:rsidR="009271B9" w:rsidRPr="006D1AA9" w:rsidRDefault="009271B9" w:rsidP="009709E3">
      <w:pPr>
        <w:spacing w:line="360" w:lineRule="auto"/>
        <w:rPr>
          <w:rFonts w:ascii="Calibri" w:hAnsi="Calibri" w:cs="Calibri"/>
        </w:rPr>
      </w:pPr>
    </w:p>
    <w:p w14:paraId="3E46B658" w14:textId="77777777" w:rsidR="009271B9" w:rsidRPr="006D1AA9" w:rsidRDefault="009271B9" w:rsidP="009709E3">
      <w:pPr>
        <w:spacing w:line="360" w:lineRule="auto"/>
        <w:rPr>
          <w:rFonts w:ascii="Calibri" w:hAnsi="Calibri" w:cs="Calibri"/>
        </w:rPr>
      </w:pPr>
    </w:p>
    <w:p w14:paraId="33C04E8C" w14:textId="77777777" w:rsidR="009271B9" w:rsidRPr="006D1AA9" w:rsidRDefault="009271B9" w:rsidP="009709E3">
      <w:pPr>
        <w:spacing w:line="360" w:lineRule="auto"/>
        <w:rPr>
          <w:rFonts w:ascii="Calibri" w:hAnsi="Calibri" w:cs="Calibri"/>
        </w:rPr>
      </w:pPr>
    </w:p>
    <w:p w14:paraId="46B406C6" w14:textId="77777777" w:rsidR="009271B9" w:rsidRPr="006D1AA9" w:rsidRDefault="009271B9" w:rsidP="009709E3">
      <w:pPr>
        <w:spacing w:line="360" w:lineRule="auto"/>
        <w:rPr>
          <w:rFonts w:ascii="Calibri" w:hAnsi="Calibri" w:cs="Calibri"/>
        </w:rPr>
      </w:pPr>
    </w:p>
    <w:p w14:paraId="2D04F68E" w14:textId="77777777" w:rsidR="009271B9" w:rsidRPr="006D1AA9" w:rsidRDefault="009271B9" w:rsidP="009709E3">
      <w:pPr>
        <w:spacing w:line="360" w:lineRule="auto"/>
        <w:rPr>
          <w:rFonts w:ascii="Calibri" w:hAnsi="Calibri" w:cs="Calibri"/>
        </w:rPr>
      </w:pPr>
    </w:p>
    <w:p w14:paraId="0F3AC055" w14:textId="77777777" w:rsidR="009271B9" w:rsidRPr="006D1AA9" w:rsidRDefault="009271B9" w:rsidP="009709E3">
      <w:pPr>
        <w:spacing w:line="360" w:lineRule="auto"/>
        <w:rPr>
          <w:rFonts w:ascii="Calibri" w:hAnsi="Calibri" w:cs="Calibri"/>
        </w:rPr>
      </w:pPr>
    </w:p>
    <w:p w14:paraId="5906F096" w14:textId="77777777" w:rsidR="00FC3340" w:rsidRPr="006D1AA9" w:rsidRDefault="00FC3340" w:rsidP="009709E3">
      <w:pPr>
        <w:spacing w:line="360" w:lineRule="auto"/>
        <w:rPr>
          <w:rFonts w:ascii="Calibri" w:hAnsi="Calibri" w:cs="Calibri"/>
        </w:rPr>
      </w:pPr>
    </w:p>
    <w:p w14:paraId="3F7B3234" w14:textId="46C81DCF" w:rsidR="009271B9" w:rsidRDefault="009271B9" w:rsidP="009709E3">
      <w:pPr>
        <w:pStyle w:val="Heading1"/>
        <w:spacing w:line="360" w:lineRule="auto"/>
        <w:jc w:val="center"/>
        <w:rPr>
          <w:rFonts w:ascii="Calibri" w:hAnsi="Calibri" w:cs="Calibri"/>
          <w:b/>
          <w:bCs/>
          <w:color w:val="auto"/>
        </w:rPr>
      </w:pPr>
      <w:bookmarkStart w:id="38" w:name="_Toc180421753"/>
      <w:r w:rsidRPr="006D1AA9">
        <w:rPr>
          <w:rFonts w:ascii="Calibri" w:hAnsi="Calibri" w:cs="Calibri"/>
          <w:b/>
          <w:bCs/>
          <w:color w:val="auto"/>
        </w:rPr>
        <w:lastRenderedPageBreak/>
        <w:t>References</w:t>
      </w:r>
      <w:bookmarkEnd w:id="38"/>
    </w:p>
    <w:p w14:paraId="5947472B" w14:textId="258EF491" w:rsidR="00B41204" w:rsidRDefault="00B41204" w:rsidP="009709E3">
      <w:pPr>
        <w:widowControl w:val="0"/>
        <w:tabs>
          <w:tab w:val="left" w:pos="10080"/>
        </w:tabs>
        <w:autoSpaceDE w:val="0"/>
        <w:autoSpaceDN w:val="0"/>
        <w:spacing w:after="0" w:line="360" w:lineRule="auto"/>
        <w:ind w:left="720" w:right="29" w:hanging="734"/>
        <w:rPr>
          <w:rFonts w:ascii="Calibri" w:hAnsi="Calibri" w:cs="Calibri"/>
          <w:kern w:val="0"/>
          <w:sz w:val="22"/>
          <w:szCs w:val="22"/>
          <w:lang w:val="en-US"/>
          <w14:ligatures w14:val="none"/>
        </w:rPr>
      </w:pPr>
      <w:r w:rsidRPr="00B41204">
        <w:rPr>
          <w:rFonts w:ascii="Calibri" w:hAnsi="Calibri" w:cs="Calibri"/>
          <w:kern w:val="0"/>
          <w:sz w:val="22"/>
          <w:szCs w:val="22"/>
          <w:lang w:val="en-US"/>
          <w14:ligatures w14:val="none"/>
        </w:rPr>
        <w:t xml:space="preserve">Baisa, N. L. (2020, May 2). Derivation of a constant velocity motion model for visual tracking. arXiv.org. </w:t>
      </w:r>
      <w:r w:rsidR="006F1FCF" w:rsidRPr="00B41204">
        <w:rPr>
          <w:rFonts w:ascii="Calibri" w:hAnsi="Calibri" w:cs="Calibri"/>
          <w:kern w:val="0"/>
          <w:sz w:val="22"/>
          <w:szCs w:val="22"/>
          <w:lang w:val="en-US"/>
          <w14:ligatures w14:val="none"/>
        </w:rPr>
        <w:t>https://arxiv.org/abs/2005.00844</w:t>
      </w:r>
    </w:p>
    <w:p w14:paraId="6A41BD0E" w14:textId="77777777" w:rsidR="006F1FCF" w:rsidRPr="00B41204" w:rsidRDefault="006F1FCF" w:rsidP="009709E3">
      <w:pPr>
        <w:widowControl w:val="0"/>
        <w:tabs>
          <w:tab w:val="left" w:pos="10080"/>
        </w:tabs>
        <w:autoSpaceDE w:val="0"/>
        <w:autoSpaceDN w:val="0"/>
        <w:spacing w:after="0" w:line="360" w:lineRule="auto"/>
        <w:ind w:left="720" w:right="29" w:hanging="734"/>
        <w:rPr>
          <w:rFonts w:ascii="Calibri" w:hAnsi="Calibri" w:cs="Calibri"/>
          <w:kern w:val="0"/>
          <w:sz w:val="22"/>
          <w:szCs w:val="22"/>
          <w:lang w:val="en-US"/>
          <w14:ligatures w14:val="none"/>
        </w:rPr>
      </w:pPr>
    </w:p>
    <w:p w14:paraId="0084B919" w14:textId="77777777" w:rsidR="006F1FCF" w:rsidRPr="006F1FCF" w:rsidRDefault="006F1FCF" w:rsidP="006F1FCF">
      <w:pPr>
        <w:widowControl w:val="0"/>
        <w:tabs>
          <w:tab w:val="left" w:pos="10080"/>
        </w:tabs>
        <w:autoSpaceDE w:val="0"/>
        <w:autoSpaceDN w:val="0"/>
        <w:spacing w:after="0" w:line="360" w:lineRule="auto"/>
        <w:ind w:left="720" w:right="29" w:hanging="734"/>
        <w:rPr>
          <w:rFonts w:ascii="Calibri" w:hAnsi="Calibri" w:cs="Calibri"/>
          <w:kern w:val="0"/>
          <w:sz w:val="22"/>
          <w:szCs w:val="22"/>
          <w:lang w:val="en-US"/>
          <w14:ligatures w14:val="none"/>
        </w:rPr>
      </w:pPr>
      <w:r w:rsidRPr="006F1FCF">
        <w:rPr>
          <w:rFonts w:ascii="Calibri" w:hAnsi="Calibri" w:cs="Calibri"/>
          <w:kern w:val="0"/>
          <w:sz w:val="22"/>
          <w:szCs w:val="22"/>
          <w:lang w:val="en-US"/>
          <w14:ligatures w14:val="none"/>
        </w:rPr>
        <w:t>Burgueño, L. (2021, May 21). A Generic LSTM-Based Neural Network Architecture to infer Heterogeneous Model Transformations. Modeling Languages. https://modeling-languages.com/lstm-neural-network-model-transformations/</w:t>
      </w:r>
    </w:p>
    <w:p w14:paraId="2AEABDC1" w14:textId="77777777" w:rsidR="00B41204" w:rsidRDefault="00B41204" w:rsidP="009709E3">
      <w:pPr>
        <w:spacing w:line="360" w:lineRule="auto"/>
      </w:pPr>
    </w:p>
    <w:p w14:paraId="31A41D2D" w14:textId="7ECB8A66" w:rsidR="007F10AC" w:rsidRPr="007F10AC" w:rsidRDefault="007F10AC" w:rsidP="007F10AC">
      <w:pPr>
        <w:widowControl w:val="0"/>
        <w:tabs>
          <w:tab w:val="left" w:pos="10080"/>
        </w:tabs>
        <w:autoSpaceDE w:val="0"/>
        <w:autoSpaceDN w:val="0"/>
        <w:spacing w:after="0" w:line="360" w:lineRule="auto"/>
        <w:ind w:left="720" w:right="29" w:hanging="734"/>
        <w:rPr>
          <w:rFonts w:ascii="Calibri" w:hAnsi="Calibri" w:cs="Calibri"/>
          <w:kern w:val="0"/>
          <w:sz w:val="22"/>
          <w:szCs w:val="22"/>
          <w:lang w:val="en-US"/>
          <w14:ligatures w14:val="none"/>
        </w:rPr>
      </w:pPr>
      <w:r w:rsidRPr="007F10AC">
        <w:rPr>
          <w:rFonts w:ascii="Calibri" w:hAnsi="Calibri" w:cs="Calibri"/>
          <w:kern w:val="0"/>
          <w:sz w:val="22"/>
          <w:szCs w:val="22"/>
          <w:lang w:val="en-US"/>
          <w14:ligatures w14:val="none"/>
        </w:rPr>
        <w:t xml:space="preserve">Gultepe, Ismail &amp; Sharman, Robert &amp; Williams, Paul &amp; Zhou, Binbin &amp; Ellrod, Gary &amp; Minnis, Patrick &amp; Trier, S. &amp; Griffin, S. &amp; Yum, Seong &amp; Gharabaghi, Bahram &amp; Feltz, W. &amp; Temimi, Marouane &amp; Dimri, A P &amp; Dietz, Sebastian &amp; França, Gutemberg &amp; Almeida, M. &amp; Albuquerque, Francisco &amp; Pu, Zhaoxia &amp; Kneringer, Philipp &amp; Thobois, Ludovic. (2019). A Review of High Impact Weather for Aviation Meteorology. Pure and Applied Geophysics. 176. 1869–1921. 10.1007/s00024-019-02168-6. </w:t>
      </w:r>
    </w:p>
    <w:p w14:paraId="1EF7CC45" w14:textId="77777777" w:rsidR="007F10AC" w:rsidRDefault="007F10AC" w:rsidP="009709E3">
      <w:pPr>
        <w:spacing w:line="360" w:lineRule="auto"/>
      </w:pPr>
    </w:p>
    <w:p w14:paraId="037202A1" w14:textId="58377367" w:rsidR="00FC3340" w:rsidRDefault="00FC3340" w:rsidP="00FC3340">
      <w:pPr>
        <w:widowControl w:val="0"/>
        <w:tabs>
          <w:tab w:val="left" w:pos="10080"/>
        </w:tabs>
        <w:autoSpaceDE w:val="0"/>
        <w:autoSpaceDN w:val="0"/>
        <w:spacing w:after="0" w:line="360" w:lineRule="auto"/>
        <w:ind w:left="720" w:right="29" w:hanging="734"/>
        <w:rPr>
          <w:rFonts w:ascii="Calibri" w:hAnsi="Calibri" w:cs="Calibri"/>
          <w:kern w:val="0"/>
          <w:sz w:val="22"/>
          <w:szCs w:val="22"/>
          <w:lang w:val="en-US"/>
          <w14:ligatures w14:val="none"/>
        </w:rPr>
      </w:pPr>
      <w:r w:rsidRPr="00FC3340">
        <w:rPr>
          <w:rFonts w:ascii="Calibri" w:hAnsi="Calibri" w:cs="Calibri"/>
          <w:kern w:val="0"/>
          <w:sz w:val="22"/>
          <w:szCs w:val="22"/>
          <w:lang w:val="en-US"/>
          <w14:ligatures w14:val="none"/>
        </w:rPr>
        <w:t xml:space="preserve">Im, Gyubeom. (2024). Notes on Kalman Filter (KF, EKF, ESKF, IEKF, IESKF). 10.48550/arXiv.2406.06427. </w:t>
      </w:r>
    </w:p>
    <w:p w14:paraId="72BE4516" w14:textId="77777777" w:rsidR="00306BFD" w:rsidRDefault="00306BFD" w:rsidP="00FC3340">
      <w:pPr>
        <w:widowControl w:val="0"/>
        <w:tabs>
          <w:tab w:val="left" w:pos="10080"/>
        </w:tabs>
        <w:autoSpaceDE w:val="0"/>
        <w:autoSpaceDN w:val="0"/>
        <w:spacing w:after="0" w:line="360" w:lineRule="auto"/>
        <w:ind w:left="720" w:right="29" w:hanging="734"/>
        <w:rPr>
          <w:rFonts w:ascii="Calibri" w:hAnsi="Calibri" w:cs="Calibri"/>
          <w:kern w:val="0"/>
          <w:sz w:val="22"/>
          <w:szCs w:val="22"/>
          <w:lang w:val="en-US"/>
          <w14:ligatures w14:val="none"/>
        </w:rPr>
      </w:pPr>
    </w:p>
    <w:p w14:paraId="654CD65A" w14:textId="4C43E0DC" w:rsidR="00306BFD" w:rsidRDefault="00306BFD" w:rsidP="00FC3340">
      <w:pPr>
        <w:widowControl w:val="0"/>
        <w:tabs>
          <w:tab w:val="left" w:pos="10080"/>
        </w:tabs>
        <w:autoSpaceDE w:val="0"/>
        <w:autoSpaceDN w:val="0"/>
        <w:spacing w:after="0" w:line="360" w:lineRule="auto"/>
        <w:ind w:left="720" w:right="29" w:hanging="734"/>
        <w:rPr>
          <w:rFonts w:ascii="Calibri" w:hAnsi="Calibri" w:cs="Calibri"/>
          <w:kern w:val="0"/>
          <w:sz w:val="22"/>
          <w:szCs w:val="22"/>
          <w:lang w:val="en-US"/>
          <w14:ligatures w14:val="none"/>
        </w:rPr>
      </w:pPr>
      <w:r w:rsidRPr="00306BFD">
        <w:rPr>
          <w:rFonts w:ascii="Calibri" w:hAnsi="Calibri" w:cs="Calibri"/>
          <w:kern w:val="0"/>
          <w:sz w:val="22"/>
          <w:szCs w:val="22"/>
          <w:lang w:val="en-US"/>
          <w14:ligatures w14:val="none"/>
        </w:rPr>
        <w:t xml:space="preserve">Jasra, Ajay &amp; Maama, Mohamed &amp; Ombao, Hernando. (2024). Antithetic multilevel particle filters. Advances in Applied Probability. 1-40. 10.1017/apr.2024.12. </w:t>
      </w:r>
    </w:p>
    <w:p w14:paraId="1B0AF8F8" w14:textId="77777777" w:rsidR="00FC3340" w:rsidRDefault="00FC3340" w:rsidP="00FC3340">
      <w:pPr>
        <w:widowControl w:val="0"/>
        <w:tabs>
          <w:tab w:val="left" w:pos="10080"/>
        </w:tabs>
        <w:autoSpaceDE w:val="0"/>
        <w:autoSpaceDN w:val="0"/>
        <w:spacing w:after="0" w:line="360" w:lineRule="auto"/>
        <w:ind w:left="720" w:right="29" w:hanging="734"/>
        <w:rPr>
          <w:rFonts w:ascii="Calibri" w:hAnsi="Calibri" w:cs="Calibri"/>
          <w:kern w:val="0"/>
          <w:sz w:val="22"/>
          <w:szCs w:val="22"/>
          <w:lang w:val="en-US"/>
          <w14:ligatures w14:val="none"/>
        </w:rPr>
      </w:pPr>
    </w:p>
    <w:p w14:paraId="4A0895C1" w14:textId="27E6C3FB" w:rsidR="00EA4F4A" w:rsidRDefault="00EA4F4A" w:rsidP="00FC3340">
      <w:pPr>
        <w:widowControl w:val="0"/>
        <w:tabs>
          <w:tab w:val="left" w:pos="10080"/>
        </w:tabs>
        <w:autoSpaceDE w:val="0"/>
        <w:autoSpaceDN w:val="0"/>
        <w:spacing w:after="0" w:line="360" w:lineRule="auto"/>
        <w:ind w:left="720" w:right="29" w:hanging="734"/>
        <w:rPr>
          <w:rFonts w:ascii="Calibri" w:hAnsi="Calibri" w:cs="Calibri"/>
          <w:kern w:val="0"/>
          <w:sz w:val="22"/>
          <w:szCs w:val="22"/>
          <w:lang w:val="en-US"/>
          <w14:ligatures w14:val="none"/>
        </w:rPr>
      </w:pPr>
      <w:r w:rsidRPr="00EA4F4A">
        <w:rPr>
          <w:rFonts w:ascii="Calibri" w:hAnsi="Calibri" w:cs="Calibri"/>
          <w:kern w:val="0"/>
          <w:sz w:val="22"/>
          <w:szCs w:val="22"/>
          <w:lang w:val="en-US"/>
          <w14:ligatures w14:val="none"/>
        </w:rPr>
        <w:t xml:space="preserve">Kim, Sang-Il &amp; Jin, Donghyun &amp; Kim, Jiyeon &amp; Ahn, Do-Seob &amp; Han, Kyung-Soo. (2024). Seamless Weather Data Integration in Trajectory-Based Operations Utilizing Geospatial Information. Remote Sensing. 16. 3573. 10.3390/rs16193573. </w:t>
      </w:r>
    </w:p>
    <w:p w14:paraId="1B434667" w14:textId="77777777" w:rsidR="007D714A" w:rsidRPr="007D714A" w:rsidRDefault="007D714A" w:rsidP="007D714A">
      <w:pPr>
        <w:widowControl w:val="0"/>
        <w:tabs>
          <w:tab w:val="left" w:pos="10080"/>
        </w:tabs>
        <w:autoSpaceDE w:val="0"/>
        <w:autoSpaceDN w:val="0"/>
        <w:spacing w:after="0" w:line="360" w:lineRule="auto"/>
        <w:ind w:left="720" w:right="29" w:hanging="734"/>
        <w:rPr>
          <w:rFonts w:ascii="Calibri" w:hAnsi="Calibri" w:cs="Calibri"/>
          <w:kern w:val="0"/>
          <w:sz w:val="22"/>
          <w:szCs w:val="22"/>
          <w14:ligatures w14:val="none"/>
        </w:rPr>
      </w:pPr>
      <w:r w:rsidRPr="007D714A">
        <w:rPr>
          <w:rFonts w:ascii="Calibri" w:hAnsi="Calibri" w:cs="Calibri"/>
          <w:kern w:val="0"/>
          <w:sz w:val="22"/>
          <w:szCs w:val="22"/>
          <w14:ligatures w14:val="none"/>
        </w:rPr>
        <w:t xml:space="preserve">Kumichev, G. (2024, July 30). Why ADE and FDE are not the best metrics to score motion prediction. </w:t>
      </w:r>
      <w:r w:rsidRPr="007D714A">
        <w:rPr>
          <w:rFonts w:ascii="Calibri" w:hAnsi="Calibri" w:cs="Calibri"/>
          <w:i/>
          <w:iCs/>
          <w:kern w:val="0"/>
          <w:sz w:val="22"/>
          <w:szCs w:val="22"/>
          <w14:ligatures w14:val="none"/>
        </w:rPr>
        <w:t>Medium</w:t>
      </w:r>
      <w:r w:rsidRPr="007D714A">
        <w:rPr>
          <w:rFonts w:ascii="Calibri" w:hAnsi="Calibri" w:cs="Calibri"/>
          <w:kern w:val="0"/>
          <w:sz w:val="22"/>
          <w:szCs w:val="22"/>
          <w14:ligatures w14:val="none"/>
        </w:rPr>
        <w:t>. https://towardsdatascience.com/why-ade-and-fde-might-not-be-the-best-metrics-to-score-motion-prediction-model-performance-and-what-1980366d37be</w:t>
      </w:r>
    </w:p>
    <w:p w14:paraId="65B1F963" w14:textId="77777777" w:rsidR="007D714A" w:rsidRPr="00FC3340" w:rsidRDefault="007D714A" w:rsidP="007D714A">
      <w:pPr>
        <w:widowControl w:val="0"/>
        <w:tabs>
          <w:tab w:val="left" w:pos="10080"/>
        </w:tabs>
        <w:autoSpaceDE w:val="0"/>
        <w:autoSpaceDN w:val="0"/>
        <w:spacing w:after="0" w:line="360" w:lineRule="auto"/>
        <w:ind w:right="29"/>
        <w:rPr>
          <w:rFonts w:ascii="Calibri" w:hAnsi="Calibri" w:cs="Calibri"/>
          <w:kern w:val="0"/>
          <w:sz w:val="22"/>
          <w:szCs w:val="22"/>
          <w:lang w:val="en-US"/>
          <w14:ligatures w14:val="none"/>
        </w:rPr>
      </w:pPr>
    </w:p>
    <w:p w14:paraId="5320765D" w14:textId="04D95184" w:rsidR="001920B1" w:rsidRDefault="001920B1" w:rsidP="009709E3">
      <w:pPr>
        <w:widowControl w:val="0"/>
        <w:tabs>
          <w:tab w:val="left" w:pos="10080"/>
        </w:tabs>
        <w:autoSpaceDE w:val="0"/>
        <w:autoSpaceDN w:val="0"/>
        <w:spacing w:after="0" w:line="360" w:lineRule="auto"/>
        <w:ind w:left="720" w:right="29" w:hanging="734"/>
        <w:rPr>
          <w:rFonts w:ascii="Calibri" w:hAnsi="Calibri" w:cs="Calibri"/>
          <w:kern w:val="0"/>
          <w:sz w:val="22"/>
          <w:szCs w:val="22"/>
          <w:lang w:val="en-US"/>
          <w14:ligatures w14:val="none"/>
        </w:rPr>
      </w:pPr>
      <w:r w:rsidRPr="006D1AA9">
        <w:rPr>
          <w:rFonts w:ascii="Calibri" w:hAnsi="Calibri" w:cs="Calibri"/>
          <w:kern w:val="0"/>
          <w:sz w:val="22"/>
          <w:szCs w:val="22"/>
          <w:lang w:val="en-US"/>
          <w14:ligatures w14:val="none"/>
        </w:rPr>
        <w:t xml:space="preserve">Le, Thanh-Ha &amp; Tran, Phu &amp; Pham, </w:t>
      </w:r>
      <w:r w:rsidRPr="006D1AA9">
        <w:rPr>
          <w:rFonts w:ascii="Calibri" w:hAnsi="Calibri" w:cs="Calibri"/>
          <w:kern w:val="0"/>
          <w:sz w:val="22"/>
          <w:szCs w:val="22"/>
          <w14:ligatures w14:val="none"/>
        </w:rPr>
        <w:t>Duc</w:t>
      </w:r>
      <w:r w:rsidRPr="006D1AA9">
        <w:rPr>
          <w:rFonts w:ascii="Calibri" w:hAnsi="Calibri" w:cs="Calibri"/>
          <w:kern w:val="0"/>
          <w:sz w:val="22"/>
          <w:szCs w:val="22"/>
          <w:lang w:val="en-US"/>
          <w14:ligatures w14:val="none"/>
        </w:rPr>
        <w:t>-Thinh &amp; Schultz, Michael &amp; Alam, Sameer. (2020). Short-Term Trajectory Prediction Using Generative Machine Learning Methods</w:t>
      </w:r>
    </w:p>
    <w:p w14:paraId="4085D17F" w14:textId="77777777" w:rsidR="00621BBE" w:rsidRDefault="00621BBE" w:rsidP="009709E3">
      <w:pPr>
        <w:widowControl w:val="0"/>
        <w:tabs>
          <w:tab w:val="left" w:pos="10080"/>
        </w:tabs>
        <w:autoSpaceDE w:val="0"/>
        <w:autoSpaceDN w:val="0"/>
        <w:spacing w:after="0" w:line="360" w:lineRule="auto"/>
        <w:ind w:left="720" w:right="29" w:hanging="734"/>
        <w:rPr>
          <w:rFonts w:ascii="Calibri" w:hAnsi="Calibri" w:cs="Calibri"/>
          <w:kern w:val="0"/>
          <w:sz w:val="22"/>
          <w:szCs w:val="22"/>
          <w:lang w:val="en-US"/>
          <w14:ligatures w14:val="none"/>
        </w:rPr>
      </w:pPr>
    </w:p>
    <w:p w14:paraId="15A4D1D2" w14:textId="5E78511C" w:rsidR="00621BBE" w:rsidRDefault="00621BBE" w:rsidP="009709E3">
      <w:pPr>
        <w:widowControl w:val="0"/>
        <w:tabs>
          <w:tab w:val="left" w:pos="10080"/>
        </w:tabs>
        <w:autoSpaceDE w:val="0"/>
        <w:autoSpaceDN w:val="0"/>
        <w:spacing w:after="0" w:line="360" w:lineRule="auto"/>
        <w:ind w:left="720" w:right="29" w:hanging="734"/>
        <w:rPr>
          <w:rFonts w:ascii="Calibri" w:hAnsi="Calibri" w:cs="Calibri"/>
          <w:kern w:val="0"/>
          <w:sz w:val="22"/>
          <w:szCs w:val="22"/>
          <w:lang w:val="en-US"/>
          <w14:ligatures w14:val="none"/>
        </w:rPr>
      </w:pPr>
      <w:r w:rsidRPr="00621BBE">
        <w:rPr>
          <w:rFonts w:ascii="Calibri" w:hAnsi="Calibri" w:cs="Calibri"/>
          <w:kern w:val="0"/>
          <w:sz w:val="22"/>
          <w:szCs w:val="22"/>
          <w:lang w:val="en-US"/>
          <w14:ligatures w14:val="none"/>
        </w:rPr>
        <w:t xml:space="preserve">Lu, Shuo &amp; Wang, YingSheng &amp; Sheng, LuJun &amp; Zheng, AiHua &amp; He, LinXiao &amp; Liang, Jian. (2024). </w:t>
      </w:r>
      <w:r w:rsidRPr="00621BBE">
        <w:rPr>
          <w:rFonts w:ascii="Calibri" w:hAnsi="Calibri" w:cs="Calibri"/>
          <w:kern w:val="0"/>
          <w:sz w:val="22"/>
          <w:szCs w:val="22"/>
          <w:lang w:val="en-US"/>
          <w14:ligatures w14:val="none"/>
        </w:rPr>
        <w:lastRenderedPageBreak/>
        <w:t xml:space="preserve">Recent Advances in OOD Detection: Problems and Approaches. 10.48550/arXiv.2409.11884. </w:t>
      </w:r>
    </w:p>
    <w:p w14:paraId="35948214" w14:textId="77777777" w:rsidR="004817DB" w:rsidRPr="006D1AA9" w:rsidRDefault="004817DB" w:rsidP="009709E3">
      <w:pPr>
        <w:widowControl w:val="0"/>
        <w:tabs>
          <w:tab w:val="left" w:pos="10080"/>
        </w:tabs>
        <w:autoSpaceDE w:val="0"/>
        <w:autoSpaceDN w:val="0"/>
        <w:spacing w:after="0" w:line="360" w:lineRule="auto"/>
        <w:ind w:left="720" w:right="29" w:hanging="734"/>
        <w:rPr>
          <w:rFonts w:ascii="Calibri" w:hAnsi="Calibri" w:cs="Calibri"/>
          <w:kern w:val="0"/>
          <w:sz w:val="22"/>
          <w:szCs w:val="22"/>
          <w:lang w:val="en-US"/>
          <w14:ligatures w14:val="none"/>
        </w:rPr>
      </w:pPr>
    </w:p>
    <w:p w14:paraId="10C0F1FD" w14:textId="55900D82" w:rsidR="004817DB" w:rsidRDefault="004817DB" w:rsidP="009709E3">
      <w:pPr>
        <w:widowControl w:val="0"/>
        <w:tabs>
          <w:tab w:val="left" w:pos="10080"/>
        </w:tabs>
        <w:autoSpaceDE w:val="0"/>
        <w:autoSpaceDN w:val="0"/>
        <w:spacing w:after="0" w:line="360" w:lineRule="auto"/>
        <w:ind w:left="720" w:right="29" w:hanging="734"/>
        <w:rPr>
          <w:rFonts w:ascii="Calibri" w:hAnsi="Calibri" w:cs="Calibri"/>
          <w:kern w:val="0"/>
          <w:sz w:val="22"/>
          <w:szCs w:val="22"/>
          <w:lang w:val="en-US"/>
          <w14:ligatures w14:val="none"/>
        </w:rPr>
      </w:pPr>
      <w:r w:rsidRPr="004817DB">
        <w:rPr>
          <w:rFonts w:ascii="Calibri" w:hAnsi="Calibri" w:cs="Calibri"/>
          <w:kern w:val="0"/>
          <w:sz w:val="22"/>
          <w:szCs w:val="22"/>
          <w:lang w:val="en-US"/>
          <w14:ligatures w14:val="none"/>
        </w:rPr>
        <w:t xml:space="preserve">Patrikar, J., Moon, B., Ghosh, S., </w:t>
      </w:r>
      <w:r w:rsidRPr="004817DB">
        <w:rPr>
          <w:rFonts w:ascii="Calibri" w:hAnsi="Calibri" w:cs="Calibri"/>
          <w:kern w:val="0"/>
          <w:sz w:val="22"/>
          <w:szCs w:val="22"/>
          <w14:ligatures w14:val="none"/>
        </w:rPr>
        <w:t>Oh</w:t>
      </w:r>
      <w:r w:rsidRPr="004817DB">
        <w:rPr>
          <w:rFonts w:ascii="Calibri" w:hAnsi="Calibri" w:cs="Calibri"/>
          <w:kern w:val="0"/>
          <w:sz w:val="22"/>
          <w:szCs w:val="22"/>
          <w:lang w:val="en-US"/>
          <w14:ligatures w14:val="none"/>
        </w:rPr>
        <w:t xml:space="preserve">, J., &amp; Scherer, S. (2021). TrajAir: A General Aviation Trajectory Dataset (Version 1). </w:t>
      </w:r>
      <w:r w:rsidRPr="004817DB">
        <w:rPr>
          <w:rFonts w:ascii="Calibri" w:hAnsi="Calibri" w:cs="Calibri"/>
          <w:i/>
          <w:iCs/>
          <w:kern w:val="0"/>
          <w:sz w:val="22"/>
          <w:szCs w:val="22"/>
          <w:lang w:val="en-US"/>
          <w14:ligatures w14:val="none"/>
        </w:rPr>
        <w:t>Carnegie Mellon University</w:t>
      </w:r>
      <w:r w:rsidRPr="004817DB">
        <w:rPr>
          <w:rFonts w:ascii="Calibri" w:hAnsi="Calibri" w:cs="Calibri"/>
          <w:kern w:val="0"/>
          <w:sz w:val="22"/>
          <w:szCs w:val="22"/>
          <w:lang w:val="en-US"/>
          <w14:ligatures w14:val="none"/>
        </w:rPr>
        <w:t xml:space="preserve">. </w:t>
      </w:r>
      <w:hyperlink r:id="rId32" w:history="1">
        <w:r w:rsidRPr="004817DB">
          <w:rPr>
            <w:rStyle w:val="Hyperlink"/>
            <w:rFonts w:ascii="Calibri" w:hAnsi="Calibri" w:cs="Calibri"/>
            <w:kern w:val="0"/>
            <w:sz w:val="22"/>
            <w:szCs w:val="22"/>
            <w:lang w:val="en-US"/>
            <w14:ligatures w14:val="none"/>
          </w:rPr>
          <w:t>https://doi.org/10.1184/R1/14866251.v1</w:t>
        </w:r>
      </w:hyperlink>
    </w:p>
    <w:p w14:paraId="7BF9175C" w14:textId="77777777" w:rsidR="004817DB" w:rsidRPr="004817DB" w:rsidRDefault="004817DB" w:rsidP="009709E3">
      <w:pPr>
        <w:widowControl w:val="0"/>
        <w:tabs>
          <w:tab w:val="left" w:pos="10080"/>
        </w:tabs>
        <w:autoSpaceDE w:val="0"/>
        <w:autoSpaceDN w:val="0"/>
        <w:spacing w:after="0" w:line="360" w:lineRule="auto"/>
        <w:ind w:left="720" w:right="29" w:hanging="734"/>
        <w:rPr>
          <w:rFonts w:ascii="Calibri" w:hAnsi="Calibri" w:cs="Calibri"/>
          <w:kern w:val="0"/>
          <w:sz w:val="22"/>
          <w:szCs w:val="22"/>
          <w:lang w:val="en-US"/>
          <w14:ligatures w14:val="none"/>
        </w:rPr>
      </w:pPr>
    </w:p>
    <w:p w14:paraId="32B55654" w14:textId="77777777" w:rsidR="004817DB" w:rsidRPr="004817DB" w:rsidRDefault="004817DB" w:rsidP="009709E3">
      <w:pPr>
        <w:widowControl w:val="0"/>
        <w:tabs>
          <w:tab w:val="left" w:pos="10080"/>
        </w:tabs>
        <w:autoSpaceDE w:val="0"/>
        <w:autoSpaceDN w:val="0"/>
        <w:spacing w:after="0" w:line="360" w:lineRule="auto"/>
        <w:ind w:left="720" w:right="29" w:hanging="734"/>
        <w:rPr>
          <w:rFonts w:ascii="Calibri" w:hAnsi="Calibri" w:cs="Calibri"/>
          <w:kern w:val="0"/>
          <w:sz w:val="22"/>
          <w:szCs w:val="22"/>
          <w14:ligatures w14:val="none"/>
        </w:rPr>
      </w:pPr>
      <w:r w:rsidRPr="004817DB">
        <w:rPr>
          <w:rFonts w:ascii="Calibri" w:hAnsi="Calibri" w:cs="Calibri"/>
          <w:kern w:val="0"/>
          <w:sz w:val="22"/>
          <w:szCs w:val="22"/>
          <w14:ligatures w14:val="none"/>
        </w:rPr>
        <w:t xml:space="preserve">Patrikar, J., Moon, B., Oh, J., &amp; Scherer, S. (2022). Predicting like a pilot: Dataset and method to predict socially-aware aircraft trajectories in non-towered terminal airspace. </w:t>
      </w:r>
      <w:r w:rsidRPr="004817DB">
        <w:rPr>
          <w:rFonts w:ascii="Calibri" w:hAnsi="Calibri" w:cs="Calibri"/>
          <w:i/>
          <w:iCs/>
          <w:kern w:val="0"/>
          <w:sz w:val="22"/>
          <w:szCs w:val="22"/>
          <w14:ligatures w14:val="none"/>
        </w:rPr>
        <w:t>2022 International Conference on Robotics and Automation (ICRA)</w:t>
      </w:r>
      <w:r w:rsidRPr="004817DB">
        <w:rPr>
          <w:rFonts w:ascii="Calibri" w:hAnsi="Calibri" w:cs="Calibri"/>
          <w:kern w:val="0"/>
          <w:sz w:val="22"/>
          <w:szCs w:val="22"/>
          <w14:ligatures w14:val="none"/>
        </w:rPr>
        <w:t xml:space="preserve">. https://doi.org/10.1109/icra46639.2022.9811972 </w:t>
      </w:r>
    </w:p>
    <w:p w14:paraId="2B0950FE" w14:textId="77777777" w:rsidR="001920B1" w:rsidRDefault="001920B1" w:rsidP="009709E3">
      <w:pPr>
        <w:widowControl w:val="0"/>
        <w:tabs>
          <w:tab w:val="left" w:pos="10080"/>
        </w:tabs>
        <w:autoSpaceDE w:val="0"/>
        <w:autoSpaceDN w:val="0"/>
        <w:spacing w:after="0" w:line="360" w:lineRule="auto"/>
        <w:ind w:left="720" w:right="29" w:hanging="734"/>
        <w:rPr>
          <w:rFonts w:ascii="Calibri" w:hAnsi="Calibri" w:cs="Calibri"/>
          <w:kern w:val="0"/>
          <w:sz w:val="22"/>
          <w:szCs w:val="22"/>
          <w14:ligatures w14:val="none"/>
        </w:rPr>
      </w:pPr>
    </w:p>
    <w:p w14:paraId="2473502F" w14:textId="38C2F845" w:rsidR="00467E0F" w:rsidRDefault="00467E0F" w:rsidP="009709E3">
      <w:pPr>
        <w:widowControl w:val="0"/>
        <w:tabs>
          <w:tab w:val="left" w:pos="10080"/>
        </w:tabs>
        <w:autoSpaceDE w:val="0"/>
        <w:autoSpaceDN w:val="0"/>
        <w:spacing w:after="0" w:line="360" w:lineRule="auto"/>
        <w:ind w:left="720" w:right="29" w:hanging="734"/>
        <w:rPr>
          <w:rFonts w:ascii="Calibri" w:hAnsi="Calibri" w:cs="Calibri"/>
          <w:kern w:val="0"/>
          <w:sz w:val="22"/>
          <w:szCs w:val="22"/>
          <w14:ligatures w14:val="none"/>
        </w:rPr>
      </w:pPr>
      <w:r w:rsidRPr="00467E0F">
        <w:rPr>
          <w:rFonts w:ascii="Calibri" w:hAnsi="Calibri" w:cs="Calibri"/>
          <w:kern w:val="0"/>
          <w:sz w:val="22"/>
          <w:szCs w:val="22"/>
          <w14:ligatures w14:val="none"/>
        </w:rPr>
        <w:t xml:space="preserve">Riyana, Surapon. (2024). A Privacy Preservation Model for Dynamic Trajectory Datasets. 10.21203/rs.3.rs-4678898/v1. </w:t>
      </w:r>
    </w:p>
    <w:p w14:paraId="108266B5" w14:textId="77777777" w:rsidR="00467E0F" w:rsidRDefault="00467E0F" w:rsidP="009709E3">
      <w:pPr>
        <w:widowControl w:val="0"/>
        <w:tabs>
          <w:tab w:val="left" w:pos="10080"/>
        </w:tabs>
        <w:autoSpaceDE w:val="0"/>
        <w:autoSpaceDN w:val="0"/>
        <w:spacing w:after="0" w:line="360" w:lineRule="auto"/>
        <w:ind w:left="720" w:right="29" w:hanging="734"/>
        <w:rPr>
          <w:rFonts w:ascii="Calibri" w:hAnsi="Calibri" w:cs="Calibri"/>
          <w:kern w:val="0"/>
          <w:sz w:val="22"/>
          <w:szCs w:val="22"/>
          <w14:ligatures w14:val="none"/>
        </w:rPr>
      </w:pPr>
    </w:p>
    <w:p w14:paraId="3D55E826" w14:textId="52CA6737" w:rsidR="00621BBE" w:rsidRDefault="00621BBE" w:rsidP="009709E3">
      <w:pPr>
        <w:widowControl w:val="0"/>
        <w:tabs>
          <w:tab w:val="left" w:pos="10080"/>
        </w:tabs>
        <w:autoSpaceDE w:val="0"/>
        <w:autoSpaceDN w:val="0"/>
        <w:spacing w:after="0" w:line="360" w:lineRule="auto"/>
        <w:ind w:left="720" w:right="29" w:hanging="734"/>
        <w:rPr>
          <w:rFonts w:ascii="Calibri" w:hAnsi="Calibri" w:cs="Calibri"/>
          <w:kern w:val="0"/>
          <w:sz w:val="22"/>
          <w:szCs w:val="22"/>
          <w14:ligatures w14:val="none"/>
        </w:rPr>
      </w:pPr>
      <w:r w:rsidRPr="00621BBE">
        <w:rPr>
          <w:rFonts w:ascii="Calibri" w:hAnsi="Calibri" w:cs="Calibri"/>
          <w:kern w:val="0"/>
          <w:sz w:val="22"/>
          <w:szCs w:val="22"/>
          <w14:ligatures w14:val="none"/>
        </w:rPr>
        <w:t xml:space="preserve">Rubinstein, Alexander &amp; Scimeca, Luca &amp; Teney, Damien &amp; Oh, Seong Joon. (2024). Scalable Ensemble Diversification for OOD Generalization and Detection. 10.48550/arXiv.2409.16797. </w:t>
      </w:r>
    </w:p>
    <w:p w14:paraId="5E9B2E79" w14:textId="77777777" w:rsidR="00621BBE" w:rsidRPr="004817DB" w:rsidRDefault="00621BBE" w:rsidP="009709E3">
      <w:pPr>
        <w:widowControl w:val="0"/>
        <w:tabs>
          <w:tab w:val="left" w:pos="10080"/>
        </w:tabs>
        <w:autoSpaceDE w:val="0"/>
        <w:autoSpaceDN w:val="0"/>
        <w:spacing w:after="0" w:line="360" w:lineRule="auto"/>
        <w:ind w:left="720" w:right="29" w:hanging="734"/>
        <w:rPr>
          <w:rFonts w:ascii="Calibri" w:hAnsi="Calibri" w:cs="Calibri"/>
          <w:kern w:val="0"/>
          <w:sz w:val="22"/>
          <w:szCs w:val="22"/>
          <w14:ligatures w14:val="none"/>
        </w:rPr>
      </w:pPr>
    </w:p>
    <w:p w14:paraId="631C99B1" w14:textId="7F7D8DC8" w:rsidR="001920B1" w:rsidRPr="006D1AA9" w:rsidRDefault="001920B1" w:rsidP="009709E3">
      <w:pPr>
        <w:widowControl w:val="0"/>
        <w:tabs>
          <w:tab w:val="left" w:pos="10080"/>
        </w:tabs>
        <w:autoSpaceDE w:val="0"/>
        <w:autoSpaceDN w:val="0"/>
        <w:spacing w:after="0" w:line="360" w:lineRule="auto"/>
        <w:ind w:left="720" w:right="29" w:hanging="734"/>
        <w:rPr>
          <w:rFonts w:ascii="Calibri" w:hAnsi="Calibri" w:cs="Calibri"/>
          <w:kern w:val="0"/>
          <w:sz w:val="22"/>
          <w:szCs w:val="22"/>
          <w:lang w:val="en-US"/>
          <w14:ligatures w14:val="none"/>
        </w:rPr>
      </w:pPr>
      <w:r w:rsidRPr="006D1AA9">
        <w:rPr>
          <w:rFonts w:ascii="Calibri" w:hAnsi="Calibri" w:cs="Calibri"/>
          <w:kern w:val="0"/>
          <w:sz w:val="22"/>
          <w:szCs w:val="22"/>
          <w14:ligatures w14:val="none"/>
        </w:rPr>
        <w:t xml:space="preserve">Schimpf, N., Wang, Z., Li, S., Knoblock, E. J., Li, H., &amp; Apaza, R. D. (2023). A generalized approach to aircraft trajectory prediction via supervised deep learning. </w:t>
      </w:r>
      <w:r w:rsidRPr="006D1AA9">
        <w:rPr>
          <w:rFonts w:ascii="Calibri" w:hAnsi="Calibri" w:cs="Calibri"/>
          <w:i/>
          <w:iCs/>
          <w:kern w:val="0"/>
          <w:sz w:val="22"/>
          <w:szCs w:val="22"/>
          <w14:ligatures w14:val="none"/>
        </w:rPr>
        <w:t>IEEE Access</w:t>
      </w:r>
      <w:r w:rsidRPr="006D1AA9">
        <w:rPr>
          <w:rFonts w:ascii="Calibri" w:hAnsi="Calibri" w:cs="Calibri"/>
          <w:kern w:val="0"/>
          <w:sz w:val="22"/>
          <w:szCs w:val="22"/>
          <w14:ligatures w14:val="none"/>
        </w:rPr>
        <w:t xml:space="preserve">, </w:t>
      </w:r>
      <w:r w:rsidRPr="006D1AA9">
        <w:rPr>
          <w:rFonts w:ascii="Calibri" w:hAnsi="Calibri" w:cs="Calibri"/>
          <w:i/>
          <w:iCs/>
          <w:kern w:val="0"/>
          <w:sz w:val="22"/>
          <w:szCs w:val="22"/>
          <w14:ligatures w14:val="none"/>
        </w:rPr>
        <w:t>11</w:t>
      </w:r>
      <w:r w:rsidRPr="006D1AA9">
        <w:rPr>
          <w:rFonts w:ascii="Calibri" w:hAnsi="Calibri" w:cs="Calibri"/>
          <w:kern w:val="0"/>
          <w:sz w:val="22"/>
          <w:szCs w:val="22"/>
          <w14:ligatures w14:val="none"/>
        </w:rPr>
        <w:t>, 116183–116195. https://doi.org/10.1109/access.2023.3325053</w:t>
      </w:r>
    </w:p>
    <w:p w14:paraId="7634FA28" w14:textId="77777777" w:rsidR="001920B1" w:rsidRPr="006D1AA9" w:rsidRDefault="001920B1" w:rsidP="009709E3">
      <w:pPr>
        <w:widowControl w:val="0"/>
        <w:tabs>
          <w:tab w:val="left" w:pos="10080"/>
        </w:tabs>
        <w:autoSpaceDE w:val="0"/>
        <w:autoSpaceDN w:val="0"/>
        <w:spacing w:after="0" w:line="360" w:lineRule="auto"/>
        <w:ind w:left="720" w:right="29" w:hanging="734"/>
        <w:rPr>
          <w:rFonts w:ascii="Calibri" w:hAnsi="Calibri" w:cs="Calibri"/>
          <w:kern w:val="0"/>
          <w:sz w:val="22"/>
          <w:szCs w:val="22"/>
          <w:lang w:val="en-US"/>
          <w14:ligatures w14:val="none"/>
        </w:rPr>
      </w:pPr>
    </w:p>
    <w:p w14:paraId="1B1564AC" w14:textId="2A7F3259" w:rsidR="00D61EB4" w:rsidRDefault="00D61EB4" w:rsidP="009709E3">
      <w:pPr>
        <w:widowControl w:val="0"/>
        <w:tabs>
          <w:tab w:val="left" w:pos="10080"/>
        </w:tabs>
        <w:autoSpaceDE w:val="0"/>
        <w:autoSpaceDN w:val="0"/>
        <w:spacing w:after="0" w:line="360" w:lineRule="auto"/>
        <w:ind w:left="720" w:right="29" w:hanging="734"/>
        <w:rPr>
          <w:rFonts w:ascii="Calibri" w:hAnsi="Calibri" w:cs="Calibri"/>
          <w:kern w:val="0"/>
          <w:sz w:val="22"/>
          <w:szCs w:val="22"/>
          <w14:ligatures w14:val="none"/>
        </w:rPr>
      </w:pPr>
      <w:r w:rsidRPr="006D1AA9">
        <w:rPr>
          <w:rFonts w:ascii="Calibri" w:eastAsia="Calibri" w:hAnsi="Calibri" w:cs="Calibri"/>
          <w:kern w:val="0"/>
          <w:sz w:val="22"/>
          <w:szCs w:val="22"/>
          <w14:ligatures w14:val="none"/>
        </w:rPr>
        <w:t xml:space="preserve">Wang, B., Zhai, Z., Xiong, R., &amp; Gao, B. (2021). Flight trajectory prediction of General Aviation aircraft based </w:t>
      </w:r>
      <w:r w:rsidRPr="006D1AA9">
        <w:rPr>
          <w:rFonts w:ascii="Calibri" w:eastAsia="PMingLiU" w:hAnsi="Calibri" w:cs="Calibri"/>
          <w:kern w:val="0"/>
          <w:sz w:val="22"/>
          <w:szCs w:val="22"/>
          <w14:ligatures w14:val="none"/>
        </w:rPr>
        <w:t>on</w:t>
      </w:r>
      <w:r w:rsidRPr="006D1AA9">
        <w:rPr>
          <w:rFonts w:ascii="Calibri" w:eastAsia="Calibri" w:hAnsi="Calibri" w:cs="Calibri"/>
          <w:kern w:val="0"/>
          <w:sz w:val="22"/>
          <w:szCs w:val="22"/>
          <w14:ligatures w14:val="none"/>
        </w:rPr>
        <w:t xml:space="preserve"> LSTM model. </w:t>
      </w:r>
      <w:r w:rsidRPr="006D1AA9">
        <w:rPr>
          <w:rFonts w:ascii="Calibri" w:eastAsia="Calibri" w:hAnsi="Calibri" w:cs="Calibri"/>
          <w:i/>
          <w:iCs/>
          <w:kern w:val="0"/>
          <w:sz w:val="22"/>
          <w:szCs w:val="22"/>
          <w14:ligatures w14:val="none"/>
        </w:rPr>
        <w:t>2021 IEEE 4th International Conference on Information Systems and Computer Aided Education (ICISCAE)</w:t>
      </w:r>
      <w:r w:rsidRPr="006D1AA9">
        <w:rPr>
          <w:rFonts w:ascii="Calibri" w:eastAsia="Calibri" w:hAnsi="Calibri" w:cs="Calibri"/>
          <w:kern w:val="0"/>
          <w:sz w:val="22"/>
          <w:szCs w:val="22"/>
          <w14:ligatures w14:val="none"/>
        </w:rPr>
        <w:t xml:space="preserve">. </w:t>
      </w:r>
      <w:r w:rsidR="001920B1" w:rsidRPr="006D1AA9">
        <w:rPr>
          <w:rFonts w:ascii="Calibri" w:eastAsia="Calibri" w:hAnsi="Calibri" w:cs="Calibri"/>
          <w:kern w:val="0"/>
          <w:sz w:val="22"/>
          <w:szCs w:val="22"/>
          <w14:ligatures w14:val="none"/>
        </w:rPr>
        <w:t>https://doi.org/10.1109/</w:t>
      </w:r>
      <w:r w:rsidR="001920B1" w:rsidRPr="006D1AA9">
        <w:rPr>
          <w:rFonts w:ascii="Calibri" w:eastAsia="PMingLiU" w:hAnsi="Calibri" w:cs="Calibri"/>
          <w:kern w:val="0"/>
          <w:sz w:val="22"/>
          <w:szCs w:val="22"/>
          <w:lang w:val="en-US"/>
          <w14:ligatures w14:val="none"/>
        </w:rPr>
        <w:t>iciscae52414</w:t>
      </w:r>
      <w:r w:rsidR="001920B1" w:rsidRPr="006D1AA9">
        <w:rPr>
          <w:rFonts w:ascii="Calibri" w:eastAsia="Calibri" w:hAnsi="Calibri" w:cs="Calibri"/>
          <w:kern w:val="0"/>
          <w:sz w:val="22"/>
          <w:szCs w:val="22"/>
          <w14:ligatures w14:val="none"/>
        </w:rPr>
        <w:t>.2021.9590656</w:t>
      </w:r>
      <w:r w:rsidRPr="006D1AA9">
        <w:rPr>
          <w:rFonts w:ascii="Calibri" w:eastAsia="Calibri" w:hAnsi="Calibri" w:cs="Calibri"/>
          <w:kern w:val="0"/>
          <w:sz w:val="22"/>
          <w:szCs w:val="22"/>
          <w14:ligatures w14:val="none"/>
        </w:rPr>
        <w:t xml:space="preserve"> </w:t>
      </w:r>
    </w:p>
    <w:p w14:paraId="4ABC4060" w14:textId="77777777" w:rsidR="00467E0F" w:rsidRDefault="00467E0F" w:rsidP="009709E3">
      <w:pPr>
        <w:widowControl w:val="0"/>
        <w:tabs>
          <w:tab w:val="left" w:pos="10080"/>
        </w:tabs>
        <w:autoSpaceDE w:val="0"/>
        <w:autoSpaceDN w:val="0"/>
        <w:spacing w:after="0" w:line="360" w:lineRule="auto"/>
        <w:ind w:left="720" w:right="29" w:hanging="734"/>
        <w:rPr>
          <w:rFonts w:ascii="Calibri" w:hAnsi="Calibri" w:cs="Calibri"/>
          <w:kern w:val="0"/>
          <w:sz w:val="22"/>
          <w:szCs w:val="22"/>
          <w14:ligatures w14:val="none"/>
        </w:rPr>
      </w:pPr>
    </w:p>
    <w:p w14:paraId="68CF60F8" w14:textId="17417C60" w:rsidR="00467E0F" w:rsidRPr="00467E0F" w:rsidRDefault="00467E0F" w:rsidP="009709E3">
      <w:pPr>
        <w:widowControl w:val="0"/>
        <w:tabs>
          <w:tab w:val="left" w:pos="10080"/>
        </w:tabs>
        <w:autoSpaceDE w:val="0"/>
        <w:autoSpaceDN w:val="0"/>
        <w:spacing w:after="0" w:line="360" w:lineRule="auto"/>
        <w:ind w:left="720" w:right="29" w:hanging="734"/>
        <w:rPr>
          <w:rFonts w:ascii="Calibri" w:hAnsi="Calibri" w:cs="Calibri"/>
          <w:kern w:val="0"/>
          <w:sz w:val="22"/>
          <w:szCs w:val="22"/>
          <w14:ligatures w14:val="none"/>
        </w:rPr>
      </w:pPr>
      <w:r w:rsidRPr="00467E0F">
        <w:rPr>
          <w:rFonts w:ascii="Calibri" w:hAnsi="Calibri" w:cs="Calibri"/>
          <w:kern w:val="0"/>
          <w:sz w:val="22"/>
          <w:szCs w:val="22"/>
          <w14:ligatures w14:val="none"/>
        </w:rPr>
        <w:t xml:space="preserve">Xi, Ji &amp; Shi, Meiyu &amp; Zhang, Weiqi &amp; Xu, Zhe &amp; Liu, Yanting. (2024). Trajectory Privacy-Protection Mechanism Based on Multidimensional Spatial–Temporal Prediction. Symmetry. 16. 1248. 10.3390/sym16091248. </w:t>
      </w:r>
    </w:p>
    <w:p w14:paraId="7EC9A570" w14:textId="77777777" w:rsidR="00482D68" w:rsidRDefault="00482D68" w:rsidP="009709E3">
      <w:pPr>
        <w:widowControl w:val="0"/>
        <w:tabs>
          <w:tab w:val="left" w:pos="10080"/>
        </w:tabs>
        <w:autoSpaceDE w:val="0"/>
        <w:autoSpaceDN w:val="0"/>
        <w:spacing w:after="0" w:line="360" w:lineRule="auto"/>
        <w:ind w:left="720" w:right="29" w:hanging="734"/>
        <w:rPr>
          <w:rFonts w:ascii="Calibri" w:eastAsia="Calibri" w:hAnsi="Calibri" w:cs="Calibri"/>
          <w:kern w:val="0"/>
          <w:sz w:val="22"/>
          <w:szCs w:val="22"/>
          <w14:ligatures w14:val="none"/>
        </w:rPr>
      </w:pPr>
    </w:p>
    <w:p w14:paraId="65A37F48" w14:textId="07F7F238" w:rsidR="00482D68" w:rsidRDefault="00482D68" w:rsidP="009709E3">
      <w:pPr>
        <w:widowControl w:val="0"/>
        <w:tabs>
          <w:tab w:val="left" w:pos="10080"/>
        </w:tabs>
        <w:autoSpaceDE w:val="0"/>
        <w:autoSpaceDN w:val="0"/>
        <w:spacing w:after="0" w:line="360" w:lineRule="auto"/>
        <w:ind w:left="720" w:right="29" w:hanging="734"/>
        <w:rPr>
          <w:rFonts w:ascii="Calibri" w:hAnsi="Calibri" w:cs="Calibri"/>
          <w:kern w:val="0"/>
          <w:sz w:val="22"/>
          <w:szCs w:val="22"/>
          <w14:ligatures w14:val="none"/>
        </w:rPr>
      </w:pPr>
      <w:r w:rsidRPr="00482D68">
        <w:rPr>
          <w:rFonts w:ascii="Calibri" w:hAnsi="Calibri" w:cs="Calibri"/>
          <w:kern w:val="0"/>
          <w:sz w:val="22"/>
          <w:szCs w:val="22"/>
          <w14:ligatures w14:val="none"/>
        </w:rPr>
        <w:t xml:space="preserve">Yu, B., Yin, H., &amp; Zhu, Z. (2018). Spatio-temporal graph convolutional networks: A deep learning framework for traffic forecasting. In </w:t>
      </w:r>
      <w:r w:rsidRPr="00482D68">
        <w:rPr>
          <w:rFonts w:ascii="Calibri" w:hAnsi="Calibri" w:cs="Calibri"/>
          <w:i/>
          <w:iCs/>
          <w:kern w:val="0"/>
          <w:sz w:val="22"/>
          <w:szCs w:val="22"/>
          <w14:ligatures w14:val="none"/>
        </w:rPr>
        <w:t>Proceedings of the 27th International Joint Conference on Artificial Intelligence</w:t>
      </w:r>
      <w:r w:rsidRPr="00482D68">
        <w:rPr>
          <w:rFonts w:ascii="Calibri" w:hAnsi="Calibri" w:cs="Calibri"/>
          <w:kern w:val="0"/>
          <w:sz w:val="22"/>
          <w:szCs w:val="22"/>
          <w14:ligatures w14:val="none"/>
        </w:rPr>
        <w:t xml:space="preserve"> (pp. 3634–3640). AAAI Press.</w:t>
      </w:r>
    </w:p>
    <w:p w14:paraId="2A56292A" w14:textId="77777777" w:rsidR="00621BBE" w:rsidRDefault="00621BBE" w:rsidP="009709E3">
      <w:pPr>
        <w:widowControl w:val="0"/>
        <w:tabs>
          <w:tab w:val="left" w:pos="10080"/>
        </w:tabs>
        <w:autoSpaceDE w:val="0"/>
        <w:autoSpaceDN w:val="0"/>
        <w:spacing w:after="0" w:line="360" w:lineRule="auto"/>
        <w:ind w:left="720" w:right="29" w:hanging="734"/>
        <w:rPr>
          <w:rFonts w:ascii="Calibri" w:hAnsi="Calibri" w:cs="Calibri"/>
          <w:kern w:val="0"/>
          <w:sz w:val="22"/>
          <w:szCs w:val="22"/>
          <w14:ligatures w14:val="none"/>
        </w:rPr>
      </w:pPr>
    </w:p>
    <w:p w14:paraId="1A86F591" w14:textId="7D0FD17D" w:rsidR="00621BBE" w:rsidRDefault="00621BBE" w:rsidP="009709E3">
      <w:pPr>
        <w:widowControl w:val="0"/>
        <w:tabs>
          <w:tab w:val="left" w:pos="10080"/>
        </w:tabs>
        <w:autoSpaceDE w:val="0"/>
        <w:autoSpaceDN w:val="0"/>
        <w:spacing w:after="0" w:line="360" w:lineRule="auto"/>
        <w:ind w:left="720" w:right="29" w:hanging="734"/>
        <w:rPr>
          <w:rFonts w:ascii="Calibri" w:hAnsi="Calibri" w:cs="Calibri"/>
          <w:kern w:val="0"/>
          <w:sz w:val="22"/>
          <w:szCs w:val="22"/>
          <w14:ligatures w14:val="none"/>
        </w:rPr>
      </w:pPr>
      <w:r w:rsidRPr="00621BBE">
        <w:rPr>
          <w:rFonts w:ascii="Calibri" w:hAnsi="Calibri" w:cs="Calibri"/>
          <w:kern w:val="0"/>
          <w:sz w:val="22"/>
          <w:szCs w:val="22"/>
          <w14:ligatures w14:val="none"/>
        </w:rPr>
        <w:t xml:space="preserve">Zhang, Zhuo &amp; Li, Yang &amp; Gong, Yicheng &amp; Yang, Yue &amp; Ma, Shukun &amp; Guo, Xiaolan &amp; Ercisli, Sezai. </w:t>
      </w:r>
      <w:r w:rsidRPr="00621BBE">
        <w:rPr>
          <w:rFonts w:ascii="Calibri" w:hAnsi="Calibri" w:cs="Calibri"/>
          <w:kern w:val="0"/>
          <w:sz w:val="22"/>
          <w:szCs w:val="22"/>
          <w14:ligatures w14:val="none"/>
        </w:rPr>
        <w:lastRenderedPageBreak/>
        <w:t xml:space="preserve">(2023). Dataset and Baselines for IID and OOD Image Classification Considering Data Quality and Evolving Environments. International Journal of Interactive Multimedia and Artificial Intelligence. In Press. 1. 10.9781/ijimai.2023.01.007. </w:t>
      </w:r>
    </w:p>
    <w:p w14:paraId="55107938" w14:textId="77777777" w:rsidR="00621BBE" w:rsidRDefault="00621BBE" w:rsidP="009709E3">
      <w:pPr>
        <w:widowControl w:val="0"/>
        <w:tabs>
          <w:tab w:val="left" w:pos="10080"/>
        </w:tabs>
        <w:autoSpaceDE w:val="0"/>
        <w:autoSpaceDN w:val="0"/>
        <w:spacing w:after="0" w:line="360" w:lineRule="auto"/>
        <w:ind w:left="720" w:right="29" w:hanging="734"/>
        <w:rPr>
          <w:rFonts w:ascii="Calibri" w:hAnsi="Calibri" w:cs="Calibri"/>
          <w:kern w:val="0"/>
          <w:sz w:val="22"/>
          <w:szCs w:val="22"/>
          <w14:ligatures w14:val="none"/>
        </w:rPr>
      </w:pPr>
    </w:p>
    <w:p w14:paraId="36DED03E" w14:textId="7D0287DB" w:rsidR="00621BBE" w:rsidRPr="006D1AA9" w:rsidRDefault="00621BBE" w:rsidP="009709E3">
      <w:pPr>
        <w:widowControl w:val="0"/>
        <w:tabs>
          <w:tab w:val="left" w:pos="10080"/>
        </w:tabs>
        <w:autoSpaceDE w:val="0"/>
        <w:autoSpaceDN w:val="0"/>
        <w:spacing w:after="0" w:line="360" w:lineRule="auto"/>
        <w:ind w:left="720" w:right="29" w:hanging="734"/>
        <w:rPr>
          <w:rFonts w:ascii="Calibri" w:hAnsi="Calibri" w:cs="Calibri"/>
          <w:kern w:val="0"/>
          <w:sz w:val="22"/>
          <w:szCs w:val="22"/>
          <w14:ligatures w14:val="none"/>
        </w:rPr>
      </w:pPr>
      <w:r w:rsidRPr="00621BBE">
        <w:rPr>
          <w:rFonts w:ascii="Calibri" w:hAnsi="Calibri" w:cs="Calibri"/>
          <w:kern w:val="0"/>
          <w:sz w:val="22"/>
          <w:szCs w:val="22"/>
          <w14:ligatures w14:val="none"/>
        </w:rPr>
        <w:t xml:space="preserve">Zhao, Zhilin &amp; Cao, Longbing. (2024). Weighting non-IID batches for out-of-distribution detection. Machine Learning. 10.1007/s10994-024-06605-z. </w:t>
      </w:r>
    </w:p>
    <w:p w14:paraId="33650377" w14:textId="77777777" w:rsidR="001920B1" w:rsidRPr="006D1AA9" w:rsidRDefault="001920B1" w:rsidP="009709E3">
      <w:pPr>
        <w:widowControl w:val="0"/>
        <w:tabs>
          <w:tab w:val="left" w:pos="10080"/>
        </w:tabs>
        <w:autoSpaceDE w:val="0"/>
        <w:autoSpaceDN w:val="0"/>
        <w:spacing w:after="0" w:line="360" w:lineRule="auto"/>
        <w:ind w:left="720" w:right="29" w:hanging="734"/>
        <w:rPr>
          <w:rFonts w:ascii="Calibri" w:hAnsi="Calibri" w:cs="Calibri"/>
          <w:kern w:val="0"/>
          <w:sz w:val="22"/>
          <w:szCs w:val="22"/>
          <w14:ligatures w14:val="none"/>
        </w:rPr>
      </w:pPr>
    </w:p>
    <w:p w14:paraId="38901E53" w14:textId="77777777" w:rsidR="001920B1" w:rsidRPr="006D1AA9" w:rsidRDefault="001920B1" w:rsidP="009709E3">
      <w:pPr>
        <w:widowControl w:val="0"/>
        <w:tabs>
          <w:tab w:val="left" w:pos="10080"/>
        </w:tabs>
        <w:autoSpaceDE w:val="0"/>
        <w:autoSpaceDN w:val="0"/>
        <w:spacing w:after="0" w:line="360" w:lineRule="auto"/>
        <w:ind w:left="720" w:right="29" w:hanging="734"/>
        <w:rPr>
          <w:rFonts w:ascii="Calibri" w:hAnsi="Calibri" w:cs="Calibri"/>
          <w:kern w:val="0"/>
          <w:sz w:val="22"/>
          <w:szCs w:val="22"/>
          <w14:ligatures w14:val="none"/>
        </w:rPr>
      </w:pPr>
    </w:p>
    <w:p w14:paraId="6A37CEC7" w14:textId="77777777" w:rsidR="001920B1" w:rsidRPr="006D1AA9" w:rsidRDefault="001920B1" w:rsidP="009709E3">
      <w:pPr>
        <w:widowControl w:val="0"/>
        <w:tabs>
          <w:tab w:val="left" w:pos="10080"/>
        </w:tabs>
        <w:autoSpaceDE w:val="0"/>
        <w:autoSpaceDN w:val="0"/>
        <w:spacing w:after="0" w:line="360" w:lineRule="auto"/>
        <w:ind w:left="720" w:right="29" w:hanging="734"/>
        <w:rPr>
          <w:rFonts w:ascii="Calibri" w:hAnsi="Calibri" w:cs="Calibri"/>
          <w:kern w:val="0"/>
          <w:sz w:val="22"/>
          <w:szCs w:val="22"/>
          <w14:ligatures w14:val="none"/>
        </w:rPr>
      </w:pPr>
    </w:p>
    <w:p w14:paraId="60CAD4AD" w14:textId="77777777" w:rsidR="009271B9" w:rsidRDefault="009271B9" w:rsidP="009709E3">
      <w:pPr>
        <w:spacing w:line="360" w:lineRule="auto"/>
        <w:rPr>
          <w:rFonts w:ascii="Calibri" w:hAnsi="Calibri" w:cs="Calibri"/>
        </w:rPr>
      </w:pPr>
    </w:p>
    <w:p w14:paraId="262BFA66" w14:textId="77777777" w:rsidR="00BB17EB" w:rsidRDefault="00BB17EB" w:rsidP="009709E3">
      <w:pPr>
        <w:spacing w:line="360" w:lineRule="auto"/>
        <w:rPr>
          <w:rFonts w:ascii="Calibri" w:hAnsi="Calibri" w:cs="Calibri"/>
        </w:rPr>
      </w:pPr>
    </w:p>
    <w:p w14:paraId="63D56143" w14:textId="77777777" w:rsidR="00BB17EB" w:rsidRDefault="00BB17EB" w:rsidP="009709E3">
      <w:pPr>
        <w:spacing w:line="360" w:lineRule="auto"/>
        <w:rPr>
          <w:rFonts w:ascii="Calibri" w:hAnsi="Calibri" w:cs="Calibri"/>
        </w:rPr>
      </w:pPr>
    </w:p>
    <w:p w14:paraId="45666DDA" w14:textId="77777777" w:rsidR="00BB17EB" w:rsidRDefault="00BB17EB" w:rsidP="009709E3">
      <w:pPr>
        <w:spacing w:line="360" w:lineRule="auto"/>
        <w:rPr>
          <w:rFonts w:ascii="Calibri" w:hAnsi="Calibri" w:cs="Calibri"/>
        </w:rPr>
      </w:pPr>
    </w:p>
    <w:p w14:paraId="559AE177" w14:textId="77777777" w:rsidR="00BB17EB" w:rsidRDefault="00BB17EB" w:rsidP="009709E3">
      <w:pPr>
        <w:spacing w:line="360" w:lineRule="auto"/>
        <w:rPr>
          <w:rFonts w:ascii="Calibri" w:hAnsi="Calibri" w:cs="Calibri"/>
        </w:rPr>
      </w:pPr>
    </w:p>
    <w:p w14:paraId="187E1CA6" w14:textId="77777777" w:rsidR="00BB17EB" w:rsidRDefault="00BB17EB" w:rsidP="009709E3">
      <w:pPr>
        <w:spacing w:line="360" w:lineRule="auto"/>
        <w:rPr>
          <w:rFonts w:ascii="Calibri" w:hAnsi="Calibri" w:cs="Calibri"/>
        </w:rPr>
      </w:pPr>
    </w:p>
    <w:p w14:paraId="4064037B" w14:textId="77777777" w:rsidR="00BB17EB" w:rsidRDefault="00BB17EB" w:rsidP="009709E3">
      <w:pPr>
        <w:spacing w:line="360" w:lineRule="auto"/>
        <w:rPr>
          <w:rFonts w:ascii="Calibri" w:hAnsi="Calibri" w:cs="Calibri"/>
        </w:rPr>
      </w:pPr>
    </w:p>
    <w:p w14:paraId="750C2D5D" w14:textId="77777777" w:rsidR="00BB17EB" w:rsidRDefault="00BB17EB" w:rsidP="009709E3">
      <w:pPr>
        <w:spacing w:line="360" w:lineRule="auto"/>
        <w:rPr>
          <w:rFonts w:ascii="Calibri" w:hAnsi="Calibri" w:cs="Calibri"/>
        </w:rPr>
      </w:pPr>
    </w:p>
    <w:p w14:paraId="0EDEEF5E" w14:textId="77777777" w:rsidR="00BB17EB" w:rsidRDefault="00BB17EB" w:rsidP="009709E3">
      <w:pPr>
        <w:spacing w:line="360" w:lineRule="auto"/>
        <w:rPr>
          <w:rFonts w:ascii="Calibri" w:hAnsi="Calibri" w:cs="Calibri"/>
        </w:rPr>
      </w:pPr>
    </w:p>
    <w:p w14:paraId="1470146B" w14:textId="77777777" w:rsidR="00BB17EB" w:rsidRDefault="00BB17EB" w:rsidP="009709E3">
      <w:pPr>
        <w:spacing w:line="360" w:lineRule="auto"/>
        <w:rPr>
          <w:rFonts w:ascii="Calibri" w:hAnsi="Calibri" w:cs="Calibri"/>
        </w:rPr>
      </w:pPr>
    </w:p>
    <w:p w14:paraId="374C0AB7" w14:textId="77777777" w:rsidR="00BB17EB" w:rsidRDefault="00BB17EB" w:rsidP="009709E3">
      <w:pPr>
        <w:spacing w:line="360" w:lineRule="auto"/>
        <w:rPr>
          <w:rFonts w:ascii="Calibri" w:hAnsi="Calibri" w:cs="Calibri"/>
        </w:rPr>
      </w:pPr>
    </w:p>
    <w:p w14:paraId="546B07E0" w14:textId="77777777" w:rsidR="00BB17EB" w:rsidRDefault="00BB17EB" w:rsidP="009709E3">
      <w:pPr>
        <w:spacing w:line="360" w:lineRule="auto"/>
        <w:rPr>
          <w:rFonts w:ascii="Calibri" w:hAnsi="Calibri" w:cs="Calibri"/>
        </w:rPr>
      </w:pPr>
    </w:p>
    <w:p w14:paraId="5CBEBC60" w14:textId="77777777" w:rsidR="00BB17EB" w:rsidRDefault="00BB17EB" w:rsidP="009709E3">
      <w:pPr>
        <w:spacing w:line="360" w:lineRule="auto"/>
        <w:rPr>
          <w:rFonts w:ascii="Calibri" w:hAnsi="Calibri" w:cs="Calibri"/>
        </w:rPr>
      </w:pPr>
    </w:p>
    <w:p w14:paraId="57B09A8C" w14:textId="77777777" w:rsidR="00BB17EB" w:rsidRDefault="00BB17EB" w:rsidP="009709E3">
      <w:pPr>
        <w:spacing w:line="360" w:lineRule="auto"/>
        <w:rPr>
          <w:rFonts w:ascii="Calibri" w:hAnsi="Calibri" w:cs="Calibri"/>
        </w:rPr>
      </w:pPr>
    </w:p>
    <w:p w14:paraId="27DF22A4" w14:textId="77777777" w:rsidR="00BB17EB" w:rsidRDefault="00BB17EB" w:rsidP="009709E3">
      <w:pPr>
        <w:spacing w:line="360" w:lineRule="auto"/>
        <w:rPr>
          <w:rFonts w:ascii="Calibri" w:hAnsi="Calibri" w:cs="Calibri"/>
        </w:rPr>
      </w:pPr>
    </w:p>
    <w:p w14:paraId="247419E7" w14:textId="77777777" w:rsidR="00A25EF6" w:rsidRPr="006D1AA9" w:rsidRDefault="00A25EF6" w:rsidP="009709E3">
      <w:pPr>
        <w:spacing w:line="360" w:lineRule="auto"/>
        <w:rPr>
          <w:rFonts w:ascii="Calibri" w:hAnsi="Calibri" w:cs="Calibri"/>
        </w:rPr>
      </w:pPr>
    </w:p>
    <w:p w14:paraId="289877BC" w14:textId="5786FE6D" w:rsidR="009271B9" w:rsidRDefault="009271B9" w:rsidP="009709E3">
      <w:pPr>
        <w:pStyle w:val="Heading1"/>
        <w:spacing w:line="360" w:lineRule="auto"/>
        <w:jc w:val="center"/>
        <w:rPr>
          <w:rFonts w:ascii="Calibri" w:hAnsi="Calibri" w:cs="Calibri"/>
          <w:b/>
          <w:bCs/>
          <w:color w:val="auto"/>
        </w:rPr>
      </w:pPr>
      <w:bookmarkStart w:id="39" w:name="_Toc180421754"/>
      <w:r w:rsidRPr="006D1AA9">
        <w:rPr>
          <w:rFonts w:ascii="Calibri" w:hAnsi="Calibri" w:cs="Calibri"/>
          <w:b/>
          <w:bCs/>
          <w:color w:val="auto"/>
        </w:rPr>
        <w:lastRenderedPageBreak/>
        <w:t>Appendix</w:t>
      </w:r>
      <w:bookmarkEnd w:id="39"/>
    </w:p>
    <w:p w14:paraId="0A1CF277" w14:textId="504B5F9C" w:rsidR="0004182D" w:rsidRPr="00731F57" w:rsidRDefault="0004182D" w:rsidP="0004182D">
      <w:pPr>
        <w:rPr>
          <w:rFonts w:ascii="Calibri" w:hAnsi="Calibri" w:cs="Calibri"/>
          <w:b/>
          <w:bCs/>
          <w:sz w:val="22"/>
          <w:szCs w:val="22"/>
        </w:rPr>
      </w:pPr>
      <w:r w:rsidRPr="00731F57">
        <w:rPr>
          <w:rFonts w:ascii="Calibri" w:hAnsi="Calibri" w:cs="Calibri"/>
          <w:b/>
          <w:bCs/>
          <w:sz w:val="22"/>
          <w:szCs w:val="22"/>
        </w:rPr>
        <w:t>Processed Data Exploration</w:t>
      </w:r>
      <w:r w:rsidRPr="00731F57">
        <w:rPr>
          <w:rFonts w:ascii="Calibri" w:hAnsi="Calibri" w:cs="Calibri" w:hint="eastAsia"/>
          <w:b/>
          <w:bCs/>
          <w:sz w:val="22"/>
          <w:szCs w:val="22"/>
        </w:rPr>
        <w:t>:</w:t>
      </w:r>
    </w:p>
    <w:p w14:paraId="6B3F40BE" w14:textId="01F10197" w:rsidR="00BB17EB" w:rsidRDefault="00B17C73" w:rsidP="0004182D">
      <w:pPr>
        <w:rPr>
          <w:rFonts w:ascii="Calibri" w:hAnsi="Calibri" w:cs="Calibri"/>
          <w:sz w:val="22"/>
          <w:szCs w:val="22"/>
        </w:rPr>
      </w:pPr>
      <w:r>
        <w:rPr>
          <w:rFonts w:ascii="Calibri" w:hAnsi="Calibri" w:cs="Calibri" w:hint="eastAsia"/>
          <w:noProof/>
          <w:sz w:val="22"/>
          <w:szCs w:val="22"/>
        </w:rPr>
        <w:drawing>
          <wp:inline distT="0" distB="0" distL="0" distR="0" wp14:anchorId="02151A30" wp14:editId="4E03F9DF">
            <wp:extent cx="5731510" cy="2356485"/>
            <wp:effectExtent l="0" t="0" r="2540" b="5715"/>
            <wp:docPr id="130109452" name="Picture 7" descr="A graph of a line drawn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9452" name="Picture 7" descr="A graph of a line drawn on a white background&#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356485"/>
                    </a:xfrm>
                    <a:prstGeom prst="rect">
                      <a:avLst/>
                    </a:prstGeom>
                  </pic:spPr>
                </pic:pic>
              </a:graphicData>
            </a:graphic>
          </wp:inline>
        </w:drawing>
      </w:r>
      <w:r>
        <w:rPr>
          <w:rFonts w:ascii="Calibri" w:hAnsi="Calibri" w:cs="Calibri" w:hint="eastAsia"/>
          <w:noProof/>
          <w:sz w:val="22"/>
          <w:szCs w:val="22"/>
        </w:rPr>
        <w:drawing>
          <wp:inline distT="0" distB="0" distL="0" distR="0" wp14:anchorId="15D6BE5F" wp14:editId="413FF76D">
            <wp:extent cx="5731510" cy="4647565"/>
            <wp:effectExtent l="0" t="0" r="2540" b="635"/>
            <wp:docPr id="533880553"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80553" name="Picture 8" descr="A screenshot of a graph&#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4647565"/>
                    </a:xfrm>
                    <a:prstGeom prst="rect">
                      <a:avLst/>
                    </a:prstGeom>
                  </pic:spPr>
                </pic:pic>
              </a:graphicData>
            </a:graphic>
          </wp:inline>
        </w:drawing>
      </w:r>
    </w:p>
    <w:p w14:paraId="7D9494D0" w14:textId="204208BE" w:rsidR="00B17C73" w:rsidRPr="0004182D" w:rsidRDefault="00B17C73" w:rsidP="0004182D">
      <w:pPr>
        <w:rPr>
          <w:rFonts w:ascii="Calibri" w:hAnsi="Calibri" w:cs="Calibri"/>
          <w:sz w:val="22"/>
          <w:szCs w:val="22"/>
        </w:rPr>
      </w:pPr>
      <w:r>
        <w:rPr>
          <w:rFonts w:ascii="Calibri" w:hAnsi="Calibri" w:cs="Calibri" w:hint="eastAsia"/>
          <w:noProof/>
          <w:sz w:val="22"/>
          <w:szCs w:val="22"/>
        </w:rPr>
        <w:lastRenderedPageBreak/>
        <w:drawing>
          <wp:inline distT="0" distB="0" distL="0" distR="0" wp14:anchorId="20563193" wp14:editId="45121157">
            <wp:extent cx="5731510" cy="4855210"/>
            <wp:effectExtent l="0" t="0" r="2540" b="2540"/>
            <wp:docPr id="620485978" name="Picture 9" descr="A diagram of a pla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85978" name="Picture 9" descr="A diagram of a plane&#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4855210"/>
                    </a:xfrm>
                    <a:prstGeom prst="rect">
                      <a:avLst/>
                    </a:prstGeom>
                  </pic:spPr>
                </pic:pic>
              </a:graphicData>
            </a:graphic>
          </wp:inline>
        </w:drawing>
      </w:r>
    </w:p>
    <w:sectPr w:rsidR="00B17C73" w:rsidRPr="0004182D" w:rsidSect="00CE4AFB">
      <w:headerReference w:type="default" r:id="rId36"/>
      <w:footerReference w:type="default" r:id="rId3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84380B" w14:textId="77777777" w:rsidR="00425F1B" w:rsidRDefault="00425F1B" w:rsidP="00EC3971">
      <w:pPr>
        <w:spacing w:after="0" w:line="240" w:lineRule="auto"/>
      </w:pPr>
      <w:r>
        <w:separator/>
      </w:r>
    </w:p>
  </w:endnote>
  <w:endnote w:type="continuationSeparator" w:id="0">
    <w:p w14:paraId="23E03980" w14:textId="77777777" w:rsidR="00425F1B" w:rsidRDefault="00425F1B" w:rsidP="00EC3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4638528"/>
      <w:docPartObj>
        <w:docPartGallery w:val="Page Numbers (Bottom of Page)"/>
        <w:docPartUnique/>
      </w:docPartObj>
    </w:sdtPr>
    <w:sdtEndPr>
      <w:rPr>
        <w:noProof/>
      </w:rPr>
    </w:sdtEndPr>
    <w:sdtContent>
      <w:p w14:paraId="236CB2CF" w14:textId="58397491" w:rsidR="00CE4AFB" w:rsidRDefault="00CE4A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4F52E2" w14:textId="77777777" w:rsidR="00CE4AFB" w:rsidRDefault="00CE4A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F973B4" w14:textId="77777777" w:rsidR="00425F1B" w:rsidRDefault="00425F1B" w:rsidP="00EC3971">
      <w:pPr>
        <w:spacing w:after="0" w:line="240" w:lineRule="auto"/>
      </w:pPr>
      <w:r>
        <w:separator/>
      </w:r>
    </w:p>
  </w:footnote>
  <w:footnote w:type="continuationSeparator" w:id="0">
    <w:p w14:paraId="113F3177" w14:textId="77777777" w:rsidR="00425F1B" w:rsidRDefault="00425F1B" w:rsidP="00EC39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0C2317" w14:textId="6AF3C285" w:rsidR="00234773" w:rsidRDefault="00234773">
    <w:pPr>
      <w:pStyle w:val="Header"/>
    </w:pPr>
  </w:p>
  <w:p w14:paraId="3BB4669C" w14:textId="77777777" w:rsidR="00234773" w:rsidRDefault="0023477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C6F789" w14:textId="52CD4C21" w:rsidR="00234773" w:rsidRPr="00234773" w:rsidRDefault="00234773" w:rsidP="00234773">
    <w:pPr>
      <w:pStyle w:val="Header"/>
      <w:jc w:val="center"/>
      <w:rPr>
        <w:rFonts w:ascii="Calibri" w:hAnsi="Calibri" w:cs="Calibri"/>
        <w:i/>
        <w:iCs/>
      </w:rPr>
    </w:pPr>
    <w:r w:rsidRPr="00234773">
      <w:rPr>
        <w:rFonts w:ascii="Calibri" w:hAnsi="Calibri" w:cs="Calibri"/>
        <w:i/>
        <w:iCs/>
      </w:rPr>
      <w:t>DATA7903 - Data Science Capstone Project, Tsung-Tse Tu, 47801873</w:t>
    </w:r>
  </w:p>
  <w:p w14:paraId="3813205B" w14:textId="77777777" w:rsidR="00234773" w:rsidRDefault="002347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F2AB6"/>
    <w:multiLevelType w:val="multilevel"/>
    <w:tmpl w:val="7D407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24258"/>
    <w:multiLevelType w:val="hybridMultilevel"/>
    <w:tmpl w:val="EF0A0FD2"/>
    <w:lvl w:ilvl="0" w:tplc="2D662760">
      <w:start w:val="1"/>
      <w:numFmt w:val="decimal"/>
      <w:lvlText w:val="%1"/>
      <w:lvlJc w:val="left"/>
      <w:pPr>
        <w:tabs>
          <w:tab w:val="num" w:pos="720"/>
        </w:tabs>
        <w:ind w:left="720" w:hanging="360"/>
      </w:pPr>
    </w:lvl>
    <w:lvl w:ilvl="1" w:tplc="0ED8F44C">
      <w:numFmt w:val="decimal"/>
      <w:lvlText w:val=""/>
      <w:lvlJc w:val="left"/>
    </w:lvl>
    <w:lvl w:ilvl="2" w:tplc="B01A675A">
      <w:numFmt w:val="decimal"/>
      <w:lvlText w:val=""/>
      <w:lvlJc w:val="left"/>
    </w:lvl>
    <w:lvl w:ilvl="3" w:tplc="6C64A21E">
      <w:numFmt w:val="decimal"/>
      <w:lvlText w:val=""/>
      <w:lvlJc w:val="left"/>
    </w:lvl>
    <w:lvl w:ilvl="4" w:tplc="06D8E788">
      <w:numFmt w:val="decimal"/>
      <w:lvlText w:val=""/>
      <w:lvlJc w:val="left"/>
    </w:lvl>
    <w:lvl w:ilvl="5" w:tplc="ED009E60">
      <w:numFmt w:val="decimal"/>
      <w:lvlText w:val=""/>
      <w:lvlJc w:val="left"/>
    </w:lvl>
    <w:lvl w:ilvl="6" w:tplc="4504FC66">
      <w:numFmt w:val="decimal"/>
      <w:lvlText w:val=""/>
      <w:lvlJc w:val="left"/>
    </w:lvl>
    <w:lvl w:ilvl="7" w:tplc="9FDC398C">
      <w:numFmt w:val="decimal"/>
      <w:lvlText w:val=""/>
      <w:lvlJc w:val="left"/>
    </w:lvl>
    <w:lvl w:ilvl="8" w:tplc="16D0A0D2">
      <w:numFmt w:val="decimal"/>
      <w:lvlText w:val=""/>
      <w:lvlJc w:val="left"/>
    </w:lvl>
  </w:abstractNum>
  <w:abstractNum w:abstractNumId="2" w15:restartNumberingAfterBreak="0">
    <w:nsid w:val="06FF0E80"/>
    <w:multiLevelType w:val="multilevel"/>
    <w:tmpl w:val="0046C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CD7108"/>
    <w:multiLevelType w:val="hybridMultilevel"/>
    <w:tmpl w:val="3BB6286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CAE25A9"/>
    <w:multiLevelType w:val="multilevel"/>
    <w:tmpl w:val="0194F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F7EAF"/>
    <w:multiLevelType w:val="hybridMultilevel"/>
    <w:tmpl w:val="B08A328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03A284F"/>
    <w:multiLevelType w:val="multilevel"/>
    <w:tmpl w:val="2ABAA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EB0614"/>
    <w:multiLevelType w:val="hybridMultilevel"/>
    <w:tmpl w:val="9F1219AE"/>
    <w:lvl w:ilvl="0" w:tplc="8E1C5600">
      <w:start w:val="2"/>
      <w:numFmt w:val="decimal"/>
      <w:lvlText w:val="%1"/>
      <w:lvlJc w:val="left"/>
      <w:pPr>
        <w:tabs>
          <w:tab w:val="num" w:pos="720"/>
        </w:tabs>
        <w:ind w:left="720" w:hanging="360"/>
      </w:pPr>
    </w:lvl>
    <w:lvl w:ilvl="1" w:tplc="B73AA752">
      <w:numFmt w:val="decimal"/>
      <w:lvlText w:val=""/>
      <w:lvlJc w:val="left"/>
    </w:lvl>
    <w:lvl w:ilvl="2" w:tplc="72466822">
      <w:numFmt w:val="decimal"/>
      <w:lvlText w:val=""/>
      <w:lvlJc w:val="left"/>
    </w:lvl>
    <w:lvl w:ilvl="3" w:tplc="5AC24AE6">
      <w:numFmt w:val="decimal"/>
      <w:lvlText w:val=""/>
      <w:lvlJc w:val="left"/>
    </w:lvl>
    <w:lvl w:ilvl="4" w:tplc="BA26C2B6">
      <w:numFmt w:val="decimal"/>
      <w:lvlText w:val=""/>
      <w:lvlJc w:val="left"/>
    </w:lvl>
    <w:lvl w:ilvl="5" w:tplc="4F52840E">
      <w:numFmt w:val="decimal"/>
      <w:lvlText w:val=""/>
      <w:lvlJc w:val="left"/>
    </w:lvl>
    <w:lvl w:ilvl="6" w:tplc="B14C5B5A">
      <w:numFmt w:val="decimal"/>
      <w:lvlText w:val=""/>
      <w:lvlJc w:val="left"/>
    </w:lvl>
    <w:lvl w:ilvl="7" w:tplc="1CC65762">
      <w:numFmt w:val="decimal"/>
      <w:lvlText w:val=""/>
      <w:lvlJc w:val="left"/>
    </w:lvl>
    <w:lvl w:ilvl="8" w:tplc="C39E0642">
      <w:numFmt w:val="decimal"/>
      <w:lvlText w:val=""/>
      <w:lvlJc w:val="left"/>
    </w:lvl>
  </w:abstractNum>
  <w:abstractNum w:abstractNumId="8" w15:restartNumberingAfterBreak="0">
    <w:nsid w:val="177A4590"/>
    <w:multiLevelType w:val="hybridMultilevel"/>
    <w:tmpl w:val="BA9A15DA"/>
    <w:lvl w:ilvl="0" w:tplc="BCEAFEE0">
      <w:start w:val="2"/>
      <w:numFmt w:val="decimal"/>
      <w:lvlText w:val="%1"/>
      <w:lvlJc w:val="left"/>
      <w:pPr>
        <w:tabs>
          <w:tab w:val="num" w:pos="720"/>
        </w:tabs>
        <w:ind w:left="720" w:hanging="360"/>
      </w:pPr>
    </w:lvl>
    <w:lvl w:ilvl="1" w:tplc="7A76994C">
      <w:numFmt w:val="decimal"/>
      <w:lvlText w:val=""/>
      <w:lvlJc w:val="left"/>
    </w:lvl>
    <w:lvl w:ilvl="2" w:tplc="7320FE2C">
      <w:numFmt w:val="decimal"/>
      <w:lvlText w:val=""/>
      <w:lvlJc w:val="left"/>
    </w:lvl>
    <w:lvl w:ilvl="3" w:tplc="86BC7046">
      <w:numFmt w:val="decimal"/>
      <w:lvlText w:val=""/>
      <w:lvlJc w:val="left"/>
    </w:lvl>
    <w:lvl w:ilvl="4" w:tplc="A4B8BB72">
      <w:numFmt w:val="decimal"/>
      <w:lvlText w:val=""/>
      <w:lvlJc w:val="left"/>
    </w:lvl>
    <w:lvl w:ilvl="5" w:tplc="801ACE08">
      <w:numFmt w:val="decimal"/>
      <w:lvlText w:val=""/>
      <w:lvlJc w:val="left"/>
    </w:lvl>
    <w:lvl w:ilvl="6" w:tplc="84F639E8">
      <w:numFmt w:val="decimal"/>
      <w:lvlText w:val=""/>
      <w:lvlJc w:val="left"/>
    </w:lvl>
    <w:lvl w:ilvl="7" w:tplc="D8E44496">
      <w:numFmt w:val="decimal"/>
      <w:lvlText w:val=""/>
      <w:lvlJc w:val="left"/>
    </w:lvl>
    <w:lvl w:ilvl="8" w:tplc="7FAA35B8">
      <w:numFmt w:val="decimal"/>
      <w:lvlText w:val=""/>
      <w:lvlJc w:val="left"/>
    </w:lvl>
  </w:abstractNum>
  <w:abstractNum w:abstractNumId="9" w15:restartNumberingAfterBreak="0">
    <w:nsid w:val="1AF13E8D"/>
    <w:multiLevelType w:val="multilevel"/>
    <w:tmpl w:val="DA50E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FD5737"/>
    <w:multiLevelType w:val="hybridMultilevel"/>
    <w:tmpl w:val="510EE896"/>
    <w:lvl w:ilvl="0" w:tplc="726ABF4A">
      <w:start w:val="1"/>
      <w:numFmt w:val="bullet"/>
      <w:lvlText w:val=""/>
      <w:lvlJc w:val="left"/>
      <w:pPr>
        <w:tabs>
          <w:tab w:val="num" w:pos="720"/>
        </w:tabs>
        <w:ind w:left="720" w:hanging="360"/>
      </w:pPr>
      <w:rPr>
        <w:rFonts w:ascii="Symbol" w:hAnsi="Symbol" w:hint="default"/>
      </w:rPr>
    </w:lvl>
    <w:lvl w:ilvl="1" w:tplc="0A581D22">
      <w:numFmt w:val="decimal"/>
      <w:lvlText w:val=""/>
      <w:lvlJc w:val="left"/>
    </w:lvl>
    <w:lvl w:ilvl="2" w:tplc="F64C885C">
      <w:numFmt w:val="decimal"/>
      <w:lvlText w:val=""/>
      <w:lvlJc w:val="left"/>
    </w:lvl>
    <w:lvl w:ilvl="3" w:tplc="B492CDBA">
      <w:numFmt w:val="decimal"/>
      <w:lvlText w:val=""/>
      <w:lvlJc w:val="left"/>
    </w:lvl>
    <w:lvl w:ilvl="4" w:tplc="00EA7A9C">
      <w:numFmt w:val="decimal"/>
      <w:lvlText w:val=""/>
      <w:lvlJc w:val="left"/>
    </w:lvl>
    <w:lvl w:ilvl="5" w:tplc="59E8AA08">
      <w:numFmt w:val="decimal"/>
      <w:lvlText w:val=""/>
      <w:lvlJc w:val="left"/>
    </w:lvl>
    <w:lvl w:ilvl="6" w:tplc="9C90B672">
      <w:numFmt w:val="decimal"/>
      <w:lvlText w:val=""/>
      <w:lvlJc w:val="left"/>
    </w:lvl>
    <w:lvl w:ilvl="7" w:tplc="B2D05508">
      <w:numFmt w:val="decimal"/>
      <w:lvlText w:val=""/>
      <w:lvlJc w:val="left"/>
    </w:lvl>
    <w:lvl w:ilvl="8" w:tplc="74264C90">
      <w:numFmt w:val="decimal"/>
      <w:lvlText w:val=""/>
      <w:lvlJc w:val="left"/>
    </w:lvl>
  </w:abstractNum>
  <w:abstractNum w:abstractNumId="11" w15:restartNumberingAfterBreak="0">
    <w:nsid w:val="1F9E3484"/>
    <w:multiLevelType w:val="multilevel"/>
    <w:tmpl w:val="F49EFD62"/>
    <w:lvl w:ilvl="0">
      <w:start w:val="1"/>
      <w:numFmt w:val="decimal"/>
      <w:lvlText w:val="%1."/>
      <w:lvlJc w:val="left"/>
      <w:pPr>
        <w:ind w:left="744" w:hanging="384"/>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F2C5FE7"/>
    <w:multiLevelType w:val="multilevel"/>
    <w:tmpl w:val="F59AA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3C55C0"/>
    <w:multiLevelType w:val="multilevel"/>
    <w:tmpl w:val="F49EFD62"/>
    <w:lvl w:ilvl="0">
      <w:start w:val="1"/>
      <w:numFmt w:val="decimal"/>
      <w:lvlText w:val="%1."/>
      <w:lvlJc w:val="left"/>
      <w:pPr>
        <w:ind w:left="744" w:hanging="384"/>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1594E5F"/>
    <w:multiLevelType w:val="hybridMultilevel"/>
    <w:tmpl w:val="E3C20FF0"/>
    <w:lvl w:ilvl="0" w:tplc="DCA2C28A">
      <w:start w:val="1"/>
      <w:numFmt w:val="decimal"/>
      <w:lvlText w:val="%1."/>
      <w:lvlJc w:val="left"/>
      <w:pPr>
        <w:ind w:left="720" w:hanging="360"/>
      </w:pPr>
      <w:rPr>
        <w:rFonts w:hint="default"/>
        <w:b w:val="0"/>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A7A234E"/>
    <w:multiLevelType w:val="hybridMultilevel"/>
    <w:tmpl w:val="69381352"/>
    <w:lvl w:ilvl="0" w:tplc="0C09000F">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A84115F"/>
    <w:multiLevelType w:val="hybridMultilevel"/>
    <w:tmpl w:val="89F64486"/>
    <w:lvl w:ilvl="0" w:tplc="AB78AA36">
      <w:start w:val="1"/>
      <w:numFmt w:val="decimal"/>
      <w:lvlText w:val="%1"/>
      <w:lvlJc w:val="left"/>
      <w:pPr>
        <w:ind w:left="1080" w:hanging="360"/>
      </w:pPr>
      <w:rPr>
        <w:rFonts w:hint="default"/>
        <w:b/>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7" w15:restartNumberingAfterBreak="0">
    <w:nsid w:val="3AA10375"/>
    <w:multiLevelType w:val="hybridMultilevel"/>
    <w:tmpl w:val="00006834"/>
    <w:lvl w:ilvl="0" w:tplc="501219F4">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42EA5B00"/>
    <w:multiLevelType w:val="multilevel"/>
    <w:tmpl w:val="D1B81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4B1B57"/>
    <w:multiLevelType w:val="multilevel"/>
    <w:tmpl w:val="06F08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4340E8"/>
    <w:multiLevelType w:val="multilevel"/>
    <w:tmpl w:val="811CA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CE5A68"/>
    <w:multiLevelType w:val="multilevel"/>
    <w:tmpl w:val="43546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5C778C"/>
    <w:multiLevelType w:val="hybridMultilevel"/>
    <w:tmpl w:val="F4B4582C"/>
    <w:lvl w:ilvl="0" w:tplc="1FCC32D6">
      <w:start w:val="1"/>
      <w:numFmt w:val="bullet"/>
      <w:lvlText w:val=""/>
      <w:lvlJc w:val="left"/>
      <w:pPr>
        <w:tabs>
          <w:tab w:val="num" w:pos="720"/>
        </w:tabs>
        <w:ind w:left="720" w:hanging="360"/>
      </w:pPr>
      <w:rPr>
        <w:rFonts w:ascii="Symbol" w:hAnsi="Symbol" w:hint="default"/>
      </w:rPr>
    </w:lvl>
    <w:lvl w:ilvl="1" w:tplc="C78CCD66">
      <w:numFmt w:val="decimal"/>
      <w:lvlText w:val=""/>
      <w:lvlJc w:val="left"/>
    </w:lvl>
    <w:lvl w:ilvl="2" w:tplc="60A88540">
      <w:numFmt w:val="decimal"/>
      <w:lvlText w:val=""/>
      <w:lvlJc w:val="left"/>
    </w:lvl>
    <w:lvl w:ilvl="3" w:tplc="54FC9D22">
      <w:numFmt w:val="decimal"/>
      <w:lvlText w:val=""/>
      <w:lvlJc w:val="left"/>
    </w:lvl>
    <w:lvl w:ilvl="4" w:tplc="B8D2FC3E">
      <w:numFmt w:val="decimal"/>
      <w:lvlText w:val=""/>
      <w:lvlJc w:val="left"/>
    </w:lvl>
    <w:lvl w:ilvl="5" w:tplc="9D00A6B6">
      <w:numFmt w:val="decimal"/>
      <w:lvlText w:val=""/>
      <w:lvlJc w:val="left"/>
    </w:lvl>
    <w:lvl w:ilvl="6" w:tplc="47F288E0">
      <w:numFmt w:val="decimal"/>
      <w:lvlText w:val=""/>
      <w:lvlJc w:val="left"/>
    </w:lvl>
    <w:lvl w:ilvl="7" w:tplc="A3FA3064">
      <w:numFmt w:val="decimal"/>
      <w:lvlText w:val=""/>
      <w:lvlJc w:val="left"/>
    </w:lvl>
    <w:lvl w:ilvl="8" w:tplc="C6E60EC0">
      <w:numFmt w:val="decimal"/>
      <w:lvlText w:val=""/>
      <w:lvlJc w:val="left"/>
    </w:lvl>
  </w:abstractNum>
  <w:abstractNum w:abstractNumId="23" w15:restartNumberingAfterBreak="0">
    <w:nsid w:val="558344CD"/>
    <w:multiLevelType w:val="multilevel"/>
    <w:tmpl w:val="6BD66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3A4F6A"/>
    <w:multiLevelType w:val="multilevel"/>
    <w:tmpl w:val="4A68F0E8"/>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ADC03A4"/>
    <w:multiLevelType w:val="multilevel"/>
    <w:tmpl w:val="D534D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2D7A63"/>
    <w:multiLevelType w:val="multilevel"/>
    <w:tmpl w:val="12965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222372"/>
    <w:multiLevelType w:val="multilevel"/>
    <w:tmpl w:val="2F789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A93950"/>
    <w:multiLevelType w:val="multilevel"/>
    <w:tmpl w:val="F49EFD62"/>
    <w:lvl w:ilvl="0">
      <w:start w:val="1"/>
      <w:numFmt w:val="decimal"/>
      <w:lvlText w:val="%1."/>
      <w:lvlJc w:val="left"/>
      <w:pPr>
        <w:ind w:left="744" w:hanging="384"/>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0904CD9"/>
    <w:multiLevelType w:val="multilevel"/>
    <w:tmpl w:val="B08EC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CA7FAD"/>
    <w:multiLevelType w:val="multilevel"/>
    <w:tmpl w:val="C7546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FC078E"/>
    <w:multiLevelType w:val="hybridMultilevel"/>
    <w:tmpl w:val="4B1258FA"/>
    <w:lvl w:ilvl="0" w:tplc="23968AAC">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2" w15:restartNumberingAfterBreak="0">
    <w:nsid w:val="64776493"/>
    <w:multiLevelType w:val="hybridMultilevel"/>
    <w:tmpl w:val="58DE8FF8"/>
    <w:lvl w:ilvl="0" w:tplc="A3D6E496">
      <w:start w:val="1"/>
      <w:numFmt w:val="bullet"/>
      <w:lvlText w:val=""/>
      <w:lvlJc w:val="left"/>
      <w:pPr>
        <w:tabs>
          <w:tab w:val="num" w:pos="720"/>
        </w:tabs>
        <w:ind w:left="720" w:hanging="360"/>
      </w:pPr>
      <w:rPr>
        <w:rFonts w:ascii="Symbol" w:hAnsi="Symbol" w:hint="default"/>
      </w:rPr>
    </w:lvl>
    <w:lvl w:ilvl="1" w:tplc="CF6AD520">
      <w:numFmt w:val="decimal"/>
      <w:lvlText w:val=""/>
      <w:lvlJc w:val="left"/>
    </w:lvl>
    <w:lvl w:ilvl="2" w:tplc="EBDE514A">
      <w:numFmt w:val="decimal"/>
      <w:lvlText w:val=""/>
      <w:lvlJc w:val="left"/>
    </w:lvl>
    <w:lvl w:ilvl="3" w:tplc="DABCEE4E">
      <w:numFmt w:val="decimal"/>
      <w:lvlText w:val=""/>
      <w:lvlJc w:val="left"/>
    </w:lvl>
    <w:lvl w:ilvl="4" w:tplc="CD0CD78E">
      <w:numFmt w:val="decimal"/>
      <w:lvlText w:val=""/>
      <w:lvlJc w:val="left"/>
    </w:lvl>
    <w:lvl w:ilvl="5" w:tplc="E8D83E86">
      <w:numFmt w:val="decimal"/>
      <w:lvlText w:val=""/>
      <w:lvlJc w:val="left"/>
    </w:lvl>
    <w:lvl w:ilvl="6" w:tplc="0FEAED04">
      <w:numFmt w:val="decimal"/>
      <w:lvlText w:val=""/>
      <w:lvlJc w:val="left"/>
    </w:lvl>
    <w:lvl w:ilvl="7" w:tplc="44921E2E">
      <w:numFmt w:val="decimal"/>
      <w:lvlText w:val=""/>
      <w:lvlJc w:val="left"/>
    </w:lvl>
    <w:lvl w:ilvl="8" w:tplc="11DEC482">
      <w:numFmt w:val="decimal"/>
      <w:lvlText w:val=""/>
      <w:lvlJc w:val="left"/>
    </w:lvl>
  </w:abstractNum>
  <w:abstractNum w:abstractNumId="33" w15:restartNumberingAfterBreak="0">
    <w:nsid w:val="65E261B4"/>
    <w:multiLevelType w:val="multilevel"/>
    <w:tmpl w:val="06368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A149C1"/>
    <w:multiLevelType w:val="hybridMultilevel"/>
    <w:tmpl w:val="6B66BFAE"/>
    <w:lvl w:ilvl="0" w:tplc="188AD236">
      <w:start w:val="1"/>
      <w:numFmt w:val="decimal"/>
      <w:lvlText w:val="%1"/>
      <w:lvlJc w:val="left"/>
      <w:pPr>
        <w:tabs>
          <w:tab w:val="num" w:pos="720"/>
        </w:tabs>
        <w:ind w:left="720" w:hanging="360"/>
      </w:pPr>
    </w:lvl>
    <w:lvl w:ilvl="1" w:tplc="05D86DEC">
      <w:numFmt w:val="decimal"/>
      <w:lvlText w:val=""/>
      <w:lvlJc w:val="left"/>
    </w:lvl>
    <w:lvl w:ilvl="2" w:tplc="69D20EFE">
      <w:numFmt w:val="decimal"/>
      <w:lvlText w:val=""/>
      <w:lvlJc w:val="left"/>
    </w:lvl>
    <w:lvl w:ilvl="3" w:tplc="A8821BAC">
      <w:numFmt w:val="decimal"/>
      <w:lvlText w:val=""/>
      <w:lvlJc w:val="left"/>
    </w:lvl>
    <w:lvl w:ilvl="4" w:tplc="DB04B996">
      <w:numFmt w:val="decimal"/>
      <w:lvlText w:val=""/>
      <w:lvlJc w:val="left"/>
    </w:lvl>
    <w:lvl w:ilvl="5" w:tplc="39EC8F50">
      <w:numFmt w:val="decimal"/>
      <w:lvlText w:val=""/>
      <w:lvlJc w:val="left"/>
    </w:lvl>
    <w:lvl w:ilvl="6" w:tplc="56CC4E54">
      <w:numFmt w:val="decimal"/>
      <w:lvlText w:val=""/>
      <w:lvlJc w:val="left"/>
    </w:lvl>
    <w:lvl w:ilvl="7" w:tplc="42D089C0">
      <w:numFmt w:val="decimal"/>
      <w:lvlText w:val=""/>
      <w:lvlJc w:val="left"/>
    </w:lvl>
    <w:lvl w:ilvl="8" w:tplc="20B2CA84">
      <w:numFmt w:val="decimal"/>
      <w:lvlText w:val=""/>
      <w:lvlJc w:val="left"/>
    </w:lvl>
  </w:abstractNum>
  <w:abstractNum w:abstractNumId="35" w15:restartNumberingAfterBreak="0">
    <w:nsid w:val="6894416B"/>
    <w:multiLevelType w:val="multilevel"/>
    <w:tmpl w:val="ADB8FB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04351D"/>
    <w:multiLevelType w:val="multilevel"/>
    <w:tmpl w:val="94761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7365D8"/>
    <w:multiLevelType w:val="hybridMultilevel"/>
    <w:tmpl w:val="D07E2F9A"/>
    <w:lvl w:ilvl="0" w:tplc="7A521412">
      <w:start w:val="1"/>
      <w:numFmt w:val="bullet"/>
      <w:lvlText w:val=""/>
      <w:lvlJc w:val="left"/>
      <w:pPr>
        <w:tabs>
          <w:tab w:val="num" w:pos="720"/>
        </w:tabs>
        <w:ind w:left="720" w:hanging="360"/>
      </w:pPr>
      <w:rPr>
        <w:rFonts w:ascii="Symbol" w:hAnsi="Symbol" w:hint="default"/>
      </w:rPr>
    </w:lvl>
    <w:lvl w:ilvl="1" w:tplc="5856659E">
      <w:numFmt w:val="decimal"/>
      <w:lvlText w:val=""/>
      <w:lvlJc w:val="left"/>
    </w:lvl>
    <w:lvl w:ilvl="2" w:tplc="CC22C494">
      <w:numFmt w:val="decimal"/>
      <w:lvlText w:val=""/>
      <w:lvlJc w:val="left"/>
    </w:lvl>
    <w:lvl w:ilvl="3" w:tplc="E6528BC6">
      <w:numFmt w:val="decimal"/>
      <w:lvlText w:val=""/>
      <w:lvlJc w:val="left"/>
    </w:lvl>
    <w:lvl w:ilvl="4" w:tplc="C786E036">
      <w:numFmt w:val="decimal"/>
      <w:lvlText w:val=""/>
      <w:lvlJc w:val="left"/>
    </w:lvl>
    <w:lvl w:ilvl="5" w:tplc="02909944">
      <w:numFmt w:val="decimal"/>
      <w:lvlText w:val=""/>
      <w:lvlJc w:val="left"/>
    </w:lvl>
    <w:lvl w:ilvl="6" w:tplc="4F085A14">
      <w:numFmt w:val="decimal"/>
      <w:lvlText w:val=""/>
      <w:lvlJc w:val="left"/>
    </w:lvl>
    <w:lvl w:ilvl="7" w:tplc="16065FBE">
      <w:numFmt w:val="decimal"/>
      <w:lvlText w:val=""/>
      <w:lvlJc w:val="left"/>
    </w:lvl>
    <w:lvl w:ilvl="8" w:tplc="77A46C38">
      <w:numFmt w:val="decimal"/>
      <w:lvlText w:val=""/>
      <w:lvlJc w:val="left"/>
    </w:lvl>
  </w:abstractNum>
  <w:abstractNum w:abstractNumId="38" w15:restartNumberingAfterBreak="0">
    <w:nsid w:val="73CE7E61"/>
    <w:multiLevelType w:val="hybridMultilevel"/>
    <w:tmpl w:val="4B08F14C"/>
    <w:lvl w:ilvl="0" w:tplc="BA4430EA">
      <w:start w:val="1"/>
      <w:numFmt w:val="bullet"/>
      <w:lvlText w:val=""/>
      <w:lvlJc w:val="left"/>
      <w:pPr>
        <w:tabs>
          <w:tab w:val="num" w:pos="720"/>
        </w:tabs>
        <w:ind w:left="720" w:hanging="360"/>
      </w:pPr>
      <w:rPr>
        <w:rFonts w:ascii="Symbol" w:hAnsi="Symbol" w:hint="default"/>
      </w:rPr>
    </w:lvl>
    <w:lvl w:ilvl="1" w:tplc="0BB4370C">
      <w:numFmt w:val="decimal"/>
      <w:lvlText w:val=""/>
      <w:lvlJc w:val="left"/>
    </w:lvl>
    <w:lvl w:ilvl="2" w:tplc="215E9CE2">
      <w:numFmt w:val="decimal"/>
      <w:lvlText w:val=""/>
      <w:lvlJc w:val="left"/>
    </w:lvl>
    <w:lvl w:ilvl="3" w:tplc="07B4CBB6">
      <w:numFmt w:val="decimal"/>
      <w:lvlText w:val=""/>
      <w:lvlJc w:val="left"/>
    </w:lvl>
    <w:lvl w:ilvl="4" w:tplc="B17460B4">
      <w:numFmt w:val="decimal"/>
      <w:lvlText w:val=""/>
      <w:lvlJc w:val="left"/>
    </w:lvl>
    <w:lvl w:ilvl="5" w:tplc="5C02143C">
      <w:numFmt w:val="decimal"/>
      <w:lvlText w:val=""/>
      <w:lvlJc w:val="left"/>
    </w:lvl>
    <w:lvl w:ilvl="6" w:tplc="9E1E62EA">
      <w:numFmt w:val="decimal"/>
      <w:lvlText w:val=""/>
      <w:lvlJc w:val="left"/>
    </w:lvl>
    <w:lvl w:ilvl="7" w:tplc="44EA27AA">
      <w:numFmt w:val="decimal"/>
      <w:lvlText w:val=""/>
      <w:lvlJc w:val="left"/>
    </w:lvl>
    <w:lvl w:ilvl="8" w:tplc="0C5EED1E">
      <w:numFmt w:val="decimal"/>
      <w:lvlText w:val=""/>
      <w:lvlJc w:val="left"/>
    </w:lvl>
  </w:abstractNum>
  <w:abstractNum w:abstractNumId="39" w15:restartNumberingAfterBreak="0">
    <w:nsid w:val="76270217"/>
    <w:multiLevelType w:val="multilevel"/>
    <w:tmpl w:val="F49EFD62"/>
    <w:lvl w:ilvl="0">
      <w:start w:val="1"/>
      <w:numFmt w:val="decimal"/>
      <w:lvlText w:val="%1."/>
      <w:lvlJc w:val="left"/>
      <w:pPr>
        <w:ind w:left="744" w:hanging="384"/>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725223F"/>
    <w:multiLevelType w:val="multilevel"/>
    <w:tmpl w:val="146CD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AA39D7"/>
    <w:multiLevelType w:val="hybridMultilevel"/>
    <w:tmpl w:val="623E4E56"/>
    <w:lvl w:ilvl="0" w:tplc="90D8143A">
      <w:start w:val="1"/>
      <w:numFmt w:val="bullet"/>
      <w:lvlText w:val=""/>
      <w:lvlJc w:val="left"/>
      <w:pPr>
        <w:tabs>
          <w:tab w:val="num" w:pos="720"/>
        </w:tabs>
        <w:ind w:left="720" w:hanging="360"/>
      </w:pPr>
      <w:rPr>
        <w:rFonts w:ascii="Symbol" w:hAnsi="Symbol" w:hint="default"/>
      </w:rPr>
    </w:lvl>
    <w:lvl w:ilvl="1" w:tplc="62A0FD8A">
      <w:numFmt w:val="decimal"/>
      <w:lvlText w:val=""/>
      <w:lvlJc w:val="left"/>
    </w:lvl>
    <w:lvl w:ilvl="2" w:tplc="34529082">
      <w:numFmt w:val="decimal"/>
      <w:lvlText w:val=""/>
      <w:lvlJc w:val="left"/>
    </w:lvl>
    <w:lvl w:ilvl="3" w:tplc="42A088F0">
      <w:numFmt w:val="decimal"/>
      <w:lvlText w:val=""/>
      <w:lvlJc w:val="left"/>
    </w:lvl>
    <w:lvl w:ilvl="4" w:tplc="0778FA4C">
      <w:numFmt w:val="decimal"/>
      <w:lvlText w:val=""/>
      <w:lvlJc w:val="left"/>
    </w:lvl>
    <w:lvl w:ilvl="5" w:tplc="D9728D8A">
      <w:numFmt w:val="decimal"/>
      <w:lvlText w:val=""/>
      <w:lvlJc w:val="left"/>
    </w:lvl>
    <w:lvl w:ilvl="6" w:tplc="79AE794C">
      <w:numFmt w:val="decimal"/>
      <w:lvlText w:val=""/>
      <w:lvlJc w:val="left"/>
    </w:lvl>
    <w:lvl w:ilvl="7" w:tplc="BB761E1E">
      <w:numFmt w:val="decimal"/>
      <w:lvlText w:val=""/>
      <w:lvlJc w:val="left"/>
    </w:lvl>
    <w:lvl w:ilvl="8" w:tplc="A9DAA4D2">
      <w:numFmt w:val="decimal"/>
      <w:lvlText w:val=""/>
      <w:lvlJc w:val="left"/>
    </w:lvl>
  </w:abstractNum>
  <w:num w:numId="1" w16cid:durableId="1430813204">
    <w:abstractNumId w:val="17"/>
  </w:num>
  <w:num w:numId="2" w16cid:durableId="202407219">
    <w:abstractNumId w:val="16"/>
  </w:num>
  <w:num w:numId="3" w16cid:durableId="1751660231">
    <w:abstractNumId w:val="13"/>
  </w:num>
  <w:num w:numId="4" w16cid:durableId="1987927634">
    <w:abstractNumId w:val="15"/>
  </w:num>
  <w:num w:numId="5" w16cid:durableId="1928729146">
    <w:abstractNumId w:val="11"/>
  </w:num>
  <w:num w:numId="6" w16cid:durableId="1431854647">
    <w:abstractNumId w:val="39"/>
  </w:num>
  <w:num w:numId="7" w16cid:durableId="1637180373">
    <w:abstractNumId w:val="37"/>
  </w:num>
  <w:num w:numId="8" w16cid:durableId="1988389554">
    <w:abstractNumId w:val="32"/>
  </w:num>
  <w:num w:numId="9" w16cid:durableId="1479611341">
    <w:abstractNumId w:val="1"/>
  </w:num>
  <w:num w:numId="10" w16cid:durableId="796140283">
    <w:abstractNumId w:val="22"/>
  </w:num>
  <w:num w:numId="11" w16cid:durableId="291208212">
    <w:abstractNumId w:val="8"/>
  </w:num>
  <w:num w:numId="12" w16cid:durableId="174465980">
    <w:abstractNumId w:val="10"/>
  </w:num>
  <w:num w:numId="13" w16cid:durableId="196040690">
    <w:abstractNumId w:val="3"/>
  </w:num>
  <w:num w:numId="14" w16cid:durableId="485783818">
    <w:abstractNumId w:val="34"/>
  </w:num>
  <w:num w:numId="15" w16cid:durableId="2013726088">
    <w:abstractNumId w:val="41"/>
  </w:num>
  <w:num w:numId="16" w16cid:durableId="298583051">
    <w:abstractNumId w:val="7"/>
  </w:num>
  <w:num w:numId="17" w16cid:durableId="1342657528">
    <w:abstractNumId w:val="38"/>
  </w:num>
  <w:num w:numId="18" w16cid:durableId="906112978">
    <w:abstractNumId w:val="5"/>
  </w:num>
  <w:num w:numId="19" w16cid:durableId="330066668">
    <w:abstractNumId w:val="24"/>
  </w:num>
  <w:num w:numId="20" w16cid:durableId="688600532">
    <w:abstractNumId w:val="14"/>
  </w:num>
  <w:num w:numId="21" w16cid:durableId="1838110571">
    <w:abstractNumId w:val="30"/>
  </w:num>
  <w:num w:numId="22" w16cid:durableId="52196689">
    <w:abstractNumId w:val="27"/>
  </w:num>
  <w:num w:numId="23" w16cid:durableId="1192493056">
    <w:abstractNumId w:val="25"/>
  </w:num>
  <w:num w:numId="24" w16cid:durableId="2039770688">
    <w:abstractNumId w:val="35"/>
  </w:num>
  <w:num w:numId="25" w16cid:durableId="397560960">
    <w:abstractNumId w:val="6"/>
  </w:num>
  <w:num w:numId="26" w16cid:durableId="1157770295">
    <w:abstractNumId w:val="2"/>
  </w:num>
  <w:num w:numId="27" w16cid:durableId="1058673558">
    <w:abstractNumId w:val="33"/>
  </w:num>
  <w:num w:numId="28" w16cid:durableId="1797874853">
    <w:abstractNumId w:val="28"/>
  </w:num>
  <w:num w:numId="29" w16cid:durableId="718285150">
    <w:abstractNumId w:val="26"/>
  </w:num>
  <w:num w:numId="30" w16cid:durableId="1377465567">
    <w:abstractNumId w:val="18"/>
  </w:num>
  <w:num w:numId="31" w16cid:durableId="2045017175">
    <w:abstractNumId w:val="20"/>
  </w:num>
  <w:num w:numId="32" w16cid:durableId="1886865109">
    <w:abstractNumId w:val="29"/>
  </w:num>
  <w:num w:numId="33" w16cid:durableId="1402828641">
    <w:abstractNumId w:val="19"/>
  </w:num>
  <w:num w:numId="34" w16cid:durableId="17506459">
    <w:abstractNumId w:val="0"/>
  </w:num>
  <w:num w:numId="35" w16cid:durableId="1093160139">
    <w:abstractNumId w:val="9"/>
  </w:num>
  <w:num w:numId="36" w16cid:durableId="722217544">
    <w:abstractNumId w:val="23"/>
  </w:num>
  <w:num w:numId="37" w16cid:durableId="553086182">
    <w:abstractNumId w:val="4"/>
  </w:num>
  <w:num w:numId="38" w16cid:durableId="1308508571">
    <w:abstractNumId w:val="40"/>
  </w:num>
  <w:num w:numId="39" w16cid:durableId="787167983">
    <w:abstractNumId w:val="36"/>
  </w:num>
  <w:num w:numId="40" w16cid:durableId="1104569152">
    <w:abstractNumId w:val="12"/>
  </w:num>
  <w:num w:numId="41" w16cid:durableId="454912154">
    <w:abstractNumId w:val="21"/>
  </w:num>
  <w:num w:numId="42" w16cid:durableId="176927711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283"/>
    <w:rsid w:val="000007D2"/>
    <w:rsid w:val="0001009D"/>
    <w:rsid w:val="00016340"/>
    <w:rsid w:val="00024F93"/>
    <w:rsid w:val="00034F31"/>
    <w:rsid w:val="00036DB7"/>
    <w:rsid w:val="0003798A"/>
    <w:rsid w:val="0004182D"/>
    <w:rsid w:val="00042201"/>
    <w:rsid w:val="000460F6"/>
    <w:rsid w:val="00051A76"/>
    <w:rsid w:val="000537A8"/>
    <w:rsid w:val="00053BF8"/>
    <w:rsid w:val="0005559F"/>
    <w:rsid w:val="00062BBC"/>
    <w:rsid w:val="00067B38"/>
    <w:rsid w:val="0007078B"/>
    <w:rsid w:val="00072F0B"/>
    <w:rsid w:val="00073981"/>
    <w:rsid w:val="0007447A"/>
    <w:rsid w:val="00076B87"/>
    <w:rsid w:val="00077F52"/>
    <w:rsid w:val="000844CB"/>
    <w:rsid w:val="00084D08"/>
    <w:rsid w:val="00085984"/>
    <w:rsid w:val="00086216"/>
    <w:rsid w:val="00087FA1"/>
    <w:rsid w:val="000944B1"/>
    <w:rsid w:val="000A4381"/>
    <w:rsid w:val="000A47CE"/>
    <w:rsid w:val="000A534F"/>
    <w:rsid w:val="000A67D4"/>
    <w:rsid w:val="000B5612"/>
    <w:rsid w:val="000C0E5A"/>
    <w:rsid w:val="000C6C05"/>
    <w:rsid w:val="000D43AD"/>
    <w:rsid w:val="000D5E95"/>
    <w:rsid w:val="000E024B"/>
    <w:rsid w:val="000E4FA2"/>
    <w:rsid w:val="00101BCC"/>
    <w:rsid w:val="00102256"/>
    <w:rsid w:val="001053B2"/>
    <w:rsid w:val="001131FE"/>
    <w:rsid w:val="001175E4"/>
    <w:rsid w:val="0012089E"/>
    <w:rsid w:val="0012498D"/>
    <w:rsid w:val="00124F47"/>
    <w:rsid w:val="00130055"/>
    <w:rsid w:val="00133AD5"/>
    <w:rsid w:val="00134629"/>
    <w:rsid w:val="001353D6"/>
    <w:rsid w:val="00135C0B"/>
    <w:rsid w:val="00136AEA"/>
    <w:rsid w:val="00136BC1"/>
    <w:rsid w:val="00137784"/>
    <w:rsid w:val="00140FAF"/>
    <w:rsid w:val="00143874"/>
    <w:rsid w:val="001473A0"/>
    <w:rsid w:val="00155504"/>
    <w:rsid w:val="00155977"/>
    <w:rsid w:val="001563FC"/>
    <w:rsid w:val="001617AF"/>
    <w:rsid w:val="00162A68"/>
    <w:rsid w:val="0016321D"/>
    <w:rsid w:val="00164455"/>
    <w:rsid w:val="00165C1E"/>
    <w:rsid w:val="001660C9"/>
    <w:rsid w:val="001807C4"/>
    <w:rsid w:val="00181BB0"/>
    <w:rsid w:val="001872EF"/>
    <w:rsid w:val="001920B1"/>
    <w:rsid w:val="001A37AF"/>
    <w:rsid w:val="001B10AA"/>
    <w:rsid w:val="001B3BA5"/>
    <w:rsid w:val="001B75CF"/>
    <w:rsid w:val="001B7807"/>
    <w:rsid w:val="001C1005"/>
    <w:rsid w:val="001C6634"/>
    <w:rsid w:val="001C7B33"/>
    <w:rsid w:val="001D3FC9"/>
    <w:rsid w:val="001D4E16"/>
    <w:rsid w:val="001E17B4"/>
    <w:rsid w:val="001E4D68"/>
    <w:rsid w:val="001F1F56"/>
    <w:rsid w:val="001F265F"/>
    <w:rsid w:val="001F5637"/>
    <w:rsid w:val="00203F33"/>
    <w:rsid w:val="00206E7C"/>
    <w:rsid w:val="002072F6"/>
    <w:rsid w:val="00207DED"/>
    <w:rsid w:val="002108D0"/>
    <w:rsid w:val="00210E88"/>
    <w:rsid w:val="002262B0"/>
    <w:rsid w:val="00231BE2"/>
    <w:rsid w:val="00234773"/>
    <w:rsid w:val="00235D57"/>
    <w:rsid w:val="00235FD0"/>
    <w:rsid w:val="0024544E"/>
    <w:rsid w:val="002569D6"/>
    <w:rsid w:val="00261ECD"/>
    <w:rsid w:val="00263EF8"/>
    <w:rsid w:val="002705CC"/>
    <w:rsid w:val="002710AD"/>
    <w:rsid w:val="00275722"/>
    <w:rsid w:val="00280A0C"/>
    <w:rsid w:val="00280AE6"/>
    <w:rsid w:val="00281BA0"/>
    <w:rsid w:val="0028308B"/>
    <w:rsid w:val="002830F6"/>
    <w:rsid w:val="00284DFB"/>
    <w:rsid w:val="0028574F"/>
    <w:rsid w:val="002951DA"/>
    <w:rsid w:val="00295A11"/>
    <w:rsid w:val="00295BA3"/>
    <w:rsid w:val="00296385"/>
    <w:rsid w:val="002A41C0"/>
    <w:rsid w:val="002B1097"/>
    <w:rsid w:val="002C1BE6"/>
    <w:rsid w:val="002C6155"/>
    <w:rsid w:val="002D2E1A"/>
    <w:rsid w:val="002D32E6"/>
    <w:rsid w:val="002D3B39"/>
    <w:rsid w:val="002D5FAB"/>
    <w:rsid w:val="002E530A"/>
    <w:rsid w:val="002E5D87"/>
    <w:rsid w:val="002E63C9"/>
    <w:rsid w:val="002F033E"/>
    <w:rsid w:val="002F1345"/>
    <w:rsid w:val="002F3D17"/>
    <w:rsid w:val="002F41DB"/>
    <w:rsid w:val="002F7978"/>
    <w:rsid w:val="003020A9"/>
    <w:rsid w:val="00306967"/>
    <w:rsid w:val="00306BFD"/>
    <w:rsid w:val="003076C4"/>
    <w:rsid w:val="003079A4"/>
    <w:rsid w:val="0031077A"/>
    <w:rsid w:val="00311F15"/>
    <w:rsid w:val="00316ADA"/>
    <w:rsid w:val="003208A2"/>
    <w:rsid w:val="00320AD4"/>
    <w:rsid w:val="00322D36"/>
    <w:rsid w:val="0033664A"/>
    <w:rsid w:val="00336729"/>
    <w:rsid w:val="00344767"/>
    <w:rsid w:val="00346733"/>
    <w:rsid w:val="003532DB"/>
    <w:rsid w:val="003533A9"/>
    <w:rsid w:val="00354A2A"/>
    <w:rsid w:val="003572FA"/>
    <w:rsid w:val="003621B2"/>
    <w:rsid w:val="00367D69"/>
    <w:rsid w:val="00373380"/>
    <w:rsid w:val="00376DF9"/>
    <w:rsid w:val="00381FAF"/>
    <w:rsid w:val="0039179B"/>
    <w:rsid w:val="00394F65"/>
    <w:rsid w:val="003957EA"/>
    <w:rsid w:val="003959D9"/>
    <w:rsid w:val="00395ABD"/>
    <w:rsid w:val="003A01D4"/>
    <w:rsid w:val="003A1EF1"/>
    <w:rsid w:val="003A4CC1"/>
    <w:rsid w:val="003A684D"/>
    <w:rsid w:val="003A6E52"/>
    <w:rsid w:val="003A7452"/>
    <w:rsid w:val="003B088E"/>
    <w:rsid w:val="003B5209"/>
    <w:rsid w:val="003C4C87"/>
    <w:rsid w:val="003C5F4A"/>
    <w:rsid w:val="003C785B"/>
    <w:rsid w:val="003D0819"/>
    <w:rsid w:val="003E1947"/>
    <w:rsid w:val="003E6C96"/>
    <w:rsid w:val="003F7124"/>
    <w:rsid w:val="0040655D"/>
    <w:rsid w:val="00410434"/>
    <w:rsid w:val="00410577"/>
    <w:rsid w:val="00421AD3"/>
    <w:rsid w:val="00425F1B"/>
    <w:rsid w:val="00431ED0"/>
    <w:rsid w:val="00432ACC"/>
    <w:rsid w:val="00442F14"/>
    <w:rsid w:val="004469E6"/>
    <w:rsid w:val="00450D41"/>
    <w:rsid w:val="004614C7"/>
    <w:rsid w:val="00461B5F"/>
    <w:rsid w:val="004646E7"/>
    <w:rsid w:val="004655AB"/>
    <w:rsid w:val="004665E6"/>
    <w:rsid w:val="00467E0F"/>
    <w:rsid w:val="00481671"/>
    <w:rsid w:val="004817DB"/>
    <w:rsid w:val="0048284E"/>
    <w:rsid w:val="00482D68"/>
    <w:rsid w:val="00484A16"/>
    <w:rsid w:val="00486759"/>
    <w:rsid w:val="00492CAB"/>
    <w:rsid w:val="00493933"/>
    <w:rsid w:val="004A2511"/>
    <w:rsid w:val="004A27BF"/>
    <w:rsid w:val="004A59B9"/>
    <w:rsid w:val="004B23B6"/>
    <w:rsid w:val="004C13B7"/>
    <w:rsid w:val="004C34A7"/>
    <w:rsid w:val="004D3349"/>
    <w:rsid w:val="004E1557"/>
    <w:rsid w:val="004E4E66"/>
    <w:rsid w:val="004F56AD"/>
    <w:rsid w:val="004F78C4"/>
    <w:rsid w:val="00500258"/>
    <w:rsid w:val="0050508D"/>
    <w:rsid w:val="00507BF9"/>
    <w:rsid w:val="005126FD"/>
    <w:rsid w:val="00512F9D"/>
    <w:rsid w:val="005149F8"/>
    <w:rsid w:val="0051633C"/>
    <w:rsid w:val="00522AA7"/>
    <w:rsid w:val="005269EA"/>
    <w:rsid w:val="00532090"/>
    <w:rsid w:val="005358CA"/>
    <w:rsid w:val="00541974"/>
    <w:rsid w:val="00542B4F"/>
    <w:rsid w:val="00542C18"/>
    <w:rsid w:val="00543734"/>
    <w:rsid w:val="005512F1"/>
    <w:rsid w:val="00552B11"/>
    <w:rsid w:val="00554361"/>
    <w:rsid w:val="00560C8F"/>
    <w:rsid w:val="00560CED"/>
    <w:rsid w:val="0056368D"/>
    <w:rsid w:val="00564C48"/>
    <w:rsid w:val="00570546"/>
    <w:rsid w:val="00584707"/>
    <w:rsid w:val="00586DF0"/>
    <w:rsid w:val="005872AA"/>
    <w:rsid w:val="00587F48"/>
    <w:rsid w:val="00593699"/>
    <w:rsid w:val="005A2604"/>
    <w:rsid w:val="005B492B"/>
    <w:rsid w:val="005B50F7"/>
    <w:rsid w:val="005B5882"/>
    <w:rsid w:val="005B740C"/>
    <w:rsid w:val="005B79D5"/>
    <w:rsid w:val="005B7DD4"/>
    <w:rsid w:val="005C05E4"/>
    <w:rsid w:val="005C676B"/>
    <w:rsid w:val="005C795B"/>
    <w:rsid w:val="005D13A4"/>
    <w:rsid w:val="005D22F2"/>
    <w:rsid w:val="005D7698"/>
    <w:rsid w:val="005E19B1"/>
    <w:rsid w:val="005E1C55"/>
    <w:rsid w:val="005F3818"/>
    <w:rsid w:val="00600101"/>
    <w:rsid w:val="006156DB"/>
    <w:rsid w:val="00616023"/>
    <w:rsid w:val="00621BBE"/>
    <w:rsid w:val="00623567"/>
    <w:rsid w:val="006247FC"/>
    <w:rsid w:val="006252B7"/>
    <w:rsid w:val="00630F53"/>
    <w:rsid w:val="00631182"/>
    <w:rsid w:val="006357DC"/>
    <w:rsid w:val="006368B0"/>
    <w:rsid w:val="00642896"/>
    <w:rsid w:val="00646B71"/>
    <w:rsid w:val="00647278"/>
    <w:rsid w:val="006475EA"/>
    <w:rsid w:val="0065120B"/>
    <w:rsid w:val="0065373A"/>
    <w:rsid w:val="006644A8"/>
    <w:rsid w:val="006671B6"/>
    <w:rsid w:val="00667D69"/>
    <w:rsid w:val="00670087"/>
    <w:rsid w:val="00671DC4"/>
    <w:rsid w:val="00673AB8"/>
    <w:rsid w:val="006744A2"/>
    <w:rsid w:val="00680135"/>
    <w:rsid w:val="00680FB4"/>
    <w:rsid w:val="00691759"/>
    <w:rsid w:val="006956E4"/>
    <w:rsid w:val="0069618E"/>
    <w:rsid w:val="006A214B"/>
    <w:rsid w:val="006A2571"/>
    <w:rsid w:val="006A2C20"/>
    <w:rsid w:val="006A5517"/>
    <w:rsid w:val="006B1178"/>
    <w:rsid w:val="006B4D54"/>
    <w:rsid w:val="006B56A5"/>
    <w:rsid w:val="006B6913"/>
    <w:rsid w:val="006B699F"/>
    <w:rsid w:val="006C2BE0"/>
    <w:rsid w:val="006C3DA4"/>
    <w:rsid w:val="006C4B38"/>
    <w:rsid w:val="006D0E73"/>
    <w:rsid w:val="006D1AA9"/>
    <w:rsid w:val="006D425F"/>
    <w:rsid w:val="006E58B5"/>
    <w:rsid w:val="006F0F4E"/>
    <w:rsid w:val="006F1FCF"/>
    <w:rsid w:val="0071092A"/>
    <w:rsid w:val="00711E6D"/>
    <w:rsid w:val="00717AED"/>
    <w:rsid w:val="00725B75"/>
    <w:rsid w:val="00725F8B"/>
    <w:rsid w:val="00731F57"/>
    <w:rsid w:val="0073521E"/>
    <w:rsid w:val="00737C3E"/>
    <w:rsid w:val="00737DC8"/>
    <w:rsid w:val="00742408"/>
    <w:rsid w:val="00742445"/>
    <w:rsid w:val="00742C23"/>
    <w:rsid w:val="00751C1F"/>
    <w:rsid w:val="00754B6B"/>
    <w:rsid w:val="0075546D"/>
    <w:rsid w:val="00760979"/>
    <w:rsid w:val="00760A4A"/>
    <w:rsid w:val="00770512"/>
    <w:rsid w:val="00771E33"/>
    <w:rsid w:val="00776BA4"/>
    <w:rsid w:val="00784798"/>
    <w:rsid w:val="00785465"/>
    <w:rsid w:val="00790A1F"/>
    <w:rsid w:val="0079335A"/>
    <w:rsid w:val="00795ABD"/>
    <w:rsid w:val="007A0252"/>
    <w:rsid w:val="007A740A"/>
    <w:rsid w:val="007B25E1"/>
    <w:rsid w:val="007B3807"/>
    <w:rsid w:val="007B3F75"/>
    <w:rsid w:val="007D1D4E"/>
    <w:rsid w:val="007D3A69"/>
    <w:rsid w:val="007D5CE3"/>
    <w:rsid w:val="007D5E97"/>
    <w:rsid w:val="007D5F1F"/>
    <w:rsid w:val="007D714A"/>
    <w:rsid w:val="007E298B"/>
    <w:rsid w:val="007E667E"/>
    <w:rsid w:val="007F10AC"/>
    <w:rsid w:val="007F2EDF"/>
    <w:rsid w:val="007F48A3"/>
    <w:rsid w:val="007F4D9E"/>
    <w:rsid w:val="0080349B"/>
    <w:rsid w:val="008065D5"/>
    <w:rsid w:val="008101C2"/>
    <w:rsid w:val="008135CE"/>
    <w:rsid w:val="00817B38"/>
    <w:rsid w:val="008203A7"/>
    <w:rsid w:val="00826D4D"/>
    <w:rsid w:val="0082717F"/>
    <w:rsid w:val="00833B57"/>
    <w:rsid w:val="008352B5"/>
    <w:rsid w:val="00836AC3"/>
    <w:rsid w:val="00840F4F"/>
    <w:rsid w:val="00844F2F"/>
    <w:rsid w:val="00845DDE"/>
    <w:rsid w:val="00846EEA"/>
    <w:rsid w:val="00854F53"/>
    <w:rsid w:val="00856003"/>
    <w:rsid w:val="008567F6"/>
    <w:rsid w:val="008606C4"/>
    <w:rsid w:val="00864073"/>
    <w:rsid w:val="008648AF"/>
    <w:rsid w:val="00866AFD"/>
    <w:rsid w:val="0087481F"/>
    <w:rsid w:val="00884ACD"/>
    <w:rsid w:val="00885C76"/>
    <w:rsid w:val="008923D9"/>
    <w:rsid w:val="00893BCD"/>
    <w:rsid w:val="00895546"/>
    <w:rsid w:val="008A0F86"/>
    <w:rsid w:val="008A5BF4"/>
    <w:rsid w:val="008A6E93"/>
    <w:rsid w:val="008B02A8"/>
    <w:rsid w:val="008B2005"/>
    <w:rsid w:val="008B2EC8"/>
    <w:rsid w:val="008C19C0"/>
    <w:rsid w:val="008C440B"/>
    <w:rsid w:val="008D578A"/>
    <w:rsid w:val="008E279C"/>
    <w:rsid w:val="008E72DE"/>
    <w:rsid w:val="008F3713"/>
    <w:rsid w:val="008F3FC9"/>
    <w:rsid w:val="008F4747"/>
    <w:rsid w:val="00900A5E"/>
    <w:rsid w:val="00902B65"/>
    <w:rsid w:val="00902FB0"/>
    <w:rsid w:val="009042B2"/>
    <w:rsid w:val="00910FDB"/>
    <w:rsid w:val="00912E8A"/>
    <w:rsid w:val="0092280A"/>
    <w:rsid w:val="009228AA"/>
    <w:rsid w:val="0092566E"/>
    <w:rsid w:val="009271B9"/>
    <w:rsid w:val="00931F34"/>
    <w:rsid w:val="009371F3"/>
    <w:rsid w:val="00937244"/>
    <w:rsid w:val="00937534"/>
    <w:rsid w:val="0094243B"/>
    <w:rsid w:val="00942A72"/>
    <w:rsid w:val="00944FCB"/>
    <w:rsid w:val="009457C0"/>
    <w:rsid w:val="00951AE6"/>
    <w:rsid w:val="0095502F"/>
    <w:rsid w:val="00957E36"/>
    <w:rsid w:val="00962176"/>
    <w:rsid w:val="00962E31"/>
    <w:rsid w:val="009655FF"/>
    <w:rsid w:val="00967844"/>
    <w:rsid w:val="009709E3"/>
    <w:rsid w:val="00972275"/>
    <w:rsid w:val="00981563"/>
    <w:rsid w:val="00982B9F"/>
    <w:rsid w:val="0098452C"/>
    <w:rsid w:val="00986DD9"/>
    <w:rsid w:val="009872B9"/>
    <w:rsid w:val="009874CB"/>
    <w:rsid w:val="00991C6F"/>
    <w:rsid w:val="00991D0B"/>
    <w:rsid w:val="00991DF7"/>
    <w:rsid w:val="009960BA"/>
    <w:rsid w:val="009963DB"/>
    <w:rsid w:val="009A288A"/>
    <w:rsid w:val="009A3BAD"/>
    <w:rsid w:val="009A483F"/>
    <w:rsid w:val="009A4BC3"/>
    <w:rsid w:val="009A53EE"/>
    <w:rsid w:val="009B19C8"/>
    <w:rsid w:val="009D1172"/>
    <w:rsid w:val="009D37C2"/>
    <w:rsid w:val="009D7499"/>
    <w:rsid w:val="009D7AFA"/>
    <w:rsid w:val="009F018B"/>
    <w:rsid w:val="009F2BEE"/>
    <w:rsid w:val="009F2D86"/>
    <w:rsid w:val="009F2DD9"/>
    <w:rsid w:val="009F3BE1"/>
    <w:rsid w:val="009F69D9"/>
    <w:rsid w:val="00A00B29"/>
    <w:rsid w:val="00A00DAF"/>
    <w:rsid w:val="00A01901"/>
    <w:rsid w:val="00A1063E"/>
    <w:rsid w:val="00A118F2"/>
    <w:rsid w:val="00A11A15"/>
    <w:rsid w:val="00A13067"/>
    <w:rsid w:val="00A201DF"/>
    <w:rsid w:val="00A25EF6"/>
    <w:rsid w:val="00A27C2D"/>
    <w:rsid w:val="00A33C9A"/>
    <w:rsid w:val="00A40F2C"/>
    <w:rsid w:val="00A427C2"/>
    <w:rsid w:val="00A45459"/>
    <w:rsid w:val="00A4767C"/>
    <w:rsid w:val="00A5241A"/>
    <w:rsid w:val="00A52715"/>
    <w:rsid w:val="00A52A96"/>
    <w:rsid w:val="00A63C81"/>
    <w:rsid w:val="00A6430C"/>
    <w:rsid w:val="00A64C3A"/>
    <w:rsid w:val="00A6519D"/>
    <w:rsid w:val="00A7035A"/>
    <w:rsid w:val="00A708D1"/>
    <w:rsid w:val="00A70EAB"/>
    <w:rsid w:val="00A74FF2"/>
    <w:rsid w:val="00A75459"/>
    <w:rsid w:val="00A75633"/>
    <w:rsid w:val="00A9541D"/>
    <w:rsid w:val="00AA2CD6"/>
    <w:rsid w:val="00AA3ECA"/>
    <w:rsid w:val="00AA71D7"/>
    <w:rsid w:val="00AB0495"/>
    <w:rsid w:val="00AB1469"/>
    <w:rsid w:val="00AB3BCA"/>
    <w:rsid w:val="00AB5020"/>
    <w:rsid w:val="00AB5623"/>
    <w:rsid w:val="00AB6F7C"/>
    <w:rsid w:val="00AC0CAA"/>
    <w:rsid w:val="00AC2CF2"/>
    <w:rsid w:val="00AC526D"/>
    <w:rsid w:val="00AC6D4C"/>
    <w:rsid w:val="00AD21BD"/>
    <w:rsid w:val="00AD62BE"/>
    <w:rsid w:val="00AE4D59"/>
    <w:rsid w:val="00AE6AF1"/>
    <w:rsid w:val="00AF17DD"/>
    <w:rsid w:val="00AF6887"/>
    <w:rsid w:val="00B00829"/>
    <w:rsid w:val="00B02EB7"/>
    <w:rsid w:val="00B10217"/>
    <w:rsid w:val="00B10A3D"/>
    <w:rsid w:val="00B10C06"/>
    <w:rsid w:val="00B10EB4"/>
    <w:rsid w:val="00B131FE"/>
    <w:rsid w:val="00B13502"/>
    <w:rsid w:val="00B17C73"/>
    <w:rsid w:val="00B22A7B"/>
    <w:rsid w:val="00B2309F"/>
    <w:rsid w:val="00B261D6"/>
    <w:rsid w:val="00B36A99"/>
    <w:rsid w:val="00B41204"/>
    <w:rsid w:val="00B415DA"/>
    <w:rsid w:val="00B43FD6"/>
    <w:rsid w:val="00B46BCB"/>
    <w:rsid w:val="00B4704B"/>
    <w:rsid w:val="00B532E0"/>
    <w:rsid w:val="00B53655"/>
    <w:rsid w:val="00B62ACF"/>
    <w:rsid w:val="00B679A0"/>
    <w:rsid w:val="00B70B36"/>
    <w:rsid w:val="00B70FB3"/>
    <w:rsid w:val="00B715E4"/>
    <w:rsid w:val="00B77554"/>
    <w:rsid w:val="00B77DB3"/>
    <w:rsid w:val="00B83FDB"/>
    <w:rsid w:val="00B84FC9"/>
    <w:rsid w:val="00B865F8"/>
    <w:rsid w:val="00B9381B"/>
    <w:rsid w:val="00B97CC0"/>
    <w:rsid w:val="00BA3B4F"/>
    <w:rsid w:val="00BB17EB"/>
    <w:rsid w:val="00BC774B"/>
    <w:rsid w:val="00BC7A41"/>
    <w:rsid w:val="00BD56B0"/>
    <w:rsid w:val="00BE29D3"/>
    <w:rsid w:val="00BE3EBF"/>
    <w:rsid w:val="00BF0C00"/>
    <w:rsid w:val="00BF0EA7"/>
    <w:rsid w:val="00BF2369"/>
    <w:rsid w:val="00BF3A77"/>
    <w:rsid w:val="00BF47E3"/>
    <w:rsid w:val="00C023D0"/>
    <w:rsid w:val="00C025EE"/>
    <w:rsid w:val="00C13EEB"/>
    <w:rsid w:val="00C1493F"/>
    <w:rsid w:val="00C24426"/>
    <w:rsid w:val="00C25BD0"/>
    <w:rsid w:val="00C26D74"/>
    <w:rsid w:val="00C312D2"/>
    <w:rsid w:val="00C35EF5"/>
    <w:rsid w:val="00C425C3"/>
    <w:rsid w:val="00C44CB2"/>
    <w:rsid w:val="00C55853"/>
    <w:rsid w:val="00C56F07"/>
    <w:rsid w:val="00C56FD5"/>
    <w:rsid w:val="00C61E97"/>
    <w:rsid w:val="00C62384"/>
    <w:rsid w:val="00C65989"/>
    <w:rsid w:val="00C71C6E"/>
    <w:rsid w:val="00C85B82"/>
    <w:rsid w:val="00C922BE"/>
    <w:rsid w:val="00C940E4"/>
    <w:rsid w:val="00C95AAD"/>
    <w:rsid w:val="00CA27EE"/>
    <w:rsid w:val="00CA2ECE"/>
    <w:rsid w:val="00CA728B"/>
    <w:rsid w:val="00CB134E"/>
    <w:rsid w:val="00CB1FDA"/>
    <w:rsid w:val="00CB2944"/>
    <w:rsid w:val="00CB3456"/>
    <w:rsid w:val="00CB74E2"/>
    <w:rsid w:val="00CB7508"/>
    <w:rsid w:val="00CC0000"/>
    <w:rsid w:val="00CC2FEA"/>
    <w:rsid w:val="00CD1E67"/>
    <w:rsid w:val="00CD73AB"/>
    <w:rsid w:val="00CE4AFB"/>
    <w:rsid w:val="00CE71FD"/>
    <w:rsid w:val="00CE7495"/>
    <w:rsid w:val="00CF1E37"/>
    <w:rsid w:val="00CF7F15"/>
    <w:rsid w:val="00D03233"/>
    <w:rsid w:val="00D158B7"/>
    <w:rsid w:val="00D221D9"/>
    <w:rsid w:val="00D24FE2"/>
    <w:rsid w:val="00D41165"/>
    <w:rsid w:val="00D44247"/>
    <w:rsid w:val="00D47712"/>
    <w:rsid w:val="00D56A3A"/>
    <w:rsid w:val="00D617C8"/>
    <w:rsid w:val="00D61EB4"/>
    <w:rsid w:val="00D62FEC"/>
    <w:rsid w:val="00D630DA"/>
    <w:rsid w:val="00D77534"/>
    <w:rsid w:val="00D81D26"/>
    <w:rsid w:val="00DA1694"/>
    <w:rsid w:val="00DA1E5C"/>
    <w:rsid w:val="00DA2BB3"/>
    <w:rsid w:val="00DA4E17"/>
    <w:rsid w:val="00DA6CE0"/>
    <w:rsid w:val="00DB0D29"/>
    <w:rsid w:val="00DB2C48"/>
    <w:rsid w:val="00DB53A5"/>
    <w:rsid w:val="00DB589C"/>
    <w:rsid w:val="00DB719A"/>
    <w:rsid w:val="00DC07AA"/>
    <w:rsid w:val="00DC1B61"/>
    <w:rsid w:val="00DD4D73"/>
    <w:rsid w:val="00DD6C1A"/>
    <w:rsid w:val="00DE172A"/>
    <w:rsid w:val="00DE4F93"/>
    <w:rsid w:val="00DF0A22"/>
    <w:rsid w:val="00E03224"/>
    <w:rsid w:val="00E07087"/>
    <w:rsid w:val="00E070CD"/>
    <w:rsid w:val="00E10EFE"/>
    <w:rsid w:val="00E37002"/>
    <w:rsid w:val="00E43568"/>
    <w:rsid w:val="00E45F8F"/>
    <w:rsid w:val="00E52322"/>
    <w:rsid w:val="00E54792"/>
    <w:rsid w:val="00E56162"/>
    <w:rsid w:val="00E6165B"/>
    <w:rsid w:val="00E63D43"/>
    <w:rsid w:val="00E648D0"/>
    <w:rsid w:val="00E71C96"/>
    <w:rsid w:val="00E734B5"/>
    <w:rsid w:val="00E7351B"/>
    <w:rsid w:val="00E73FED"/>
    <w:rsid w:val="00E748DD"/>
    <w:rsid w:val="00E75B87"/>
    <w:rsid w:val="00E80ACC"/>
    <w:rsid w:val="00E84AE3"/>
    <w:rsid w:val="00E95AFF"/>
    <w:rsid w:val="00E95CBA"/>
    <w:rsid w:val="00EA1B73"/>
    <w:rsid w:val="00EA4F4A"/>
    <w:rsid w:val="00EA511B"/>
    <w:rsid w:val="00EB0CD2"/>
    <w:rsid w:val="00EB396A"/>
    <w:rsid w:val="00EB4C5B"/>
    <w:rsid w:val="00EB57C7"/>
    <w:rsid w:val="00EC0637"/>
    <w:rsid w:val="00EC3971"/>
    <w:rsid w:val="00EC3DED"/>
    <w:rsid w:val="00EC6061"/>
    <w:rsid w:val="00ED2F99"/>
    <w:rsid w:val="00ED77F5"/>
    <w:rsid w:val="00EE097B"/>
    <w:rsid w:val="00EE1001"/>
    <w:rsid w:val="00EE1D54"/>
    <w:rsid w:val="00EE3EF7"/>
    <w:rsid w:val="00EE50A6"/>
    <w:rsid w:val="00EE52AC"/>
    <w:rsid w:val="00EE6E9B"/>
    <w:rsid w:val="00EF4F78"/>
    <w:rsid w:val="00EF60BE"/>
    <w:rsid w:val="00F00BA1"/>
    <w:rsid w:val="00F10345"/>
    <w:rsid w:val="00F26824"/>
    <w:rsid w:val="00F32C97"/>
    <w:rsid w:val="00F3415F"/>
    <w:rsid w:val="00F3504F"/>
    <w:rsid w:val="00F4026C"/>
    <w:rsid w:val="00F41E16"/>
    <w:rsid w:val="00F43293"/>
    <w:rsid w:val="00F50C36"/>
    <w:rsid w:val="00F56AF1"/>
    <w:rsid w:val="00F57EB6"/>
    <w:rsid w:val="00F61DD8"/>
    <w:rsid w:val="00F62107"/>
    <w:rsid w:val="00F727B0"/>
    <w:rsid w:val="00F73283"/>
    <w:rsid w:val="00F73A1D"/>
    <w:rsid w:val="00F74076"/>
    <w:rsid w:val="00F75006"/>
    <w:rsid w:val="00F77FF3"/>
    <w:rsid w:val="00F828A1"/>
    <w:rsid w:val="00F8327E"/>
    <w:rsid w:val="00F920A1"/>
    <w:rsid w:val="00F92B6B"/>
    <w:rsid w:val="00FA2B0B"/>
    <w:rsid w:val="00FB35FB"/>
    <w:rsid w:val="00FB3601"/>
    <w:rsid w:val="00FB4D43"/>
    <w:rsid w:val="00FB51AE"/>
    <w:rsid w:val="00FB7775"/>
    <w:rsid w:val="00FC3340"/>
    <w:rsid w:val="00FC43D1"/>
    <w:rsid w:val="00FC4A7F"/>
    <w:rsid w:val="00FD6555"/>
    <w:rsid w:val="00FE2F5B"/>
    <w:rsid w:val="00FE5231"/>
    <w:rsid w:val="00FE63F2"/>
    <w:rsid w:val="00FE6811"/>
    <w:rsid w:val="00FE6D0C"/>
    <w:rsid w:val="00FF02B4"/>
    <w:rsid w:val="00FF11FA"/>
    <w:rsid w:val="00FF455A"/>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FE62107"/>
  <w15:chartTrackingRefBased/>
  <w15:docId w15:val="{965D203A-583A-46EE-9C88-83FC68813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BA4"/>
  </w:style>
  <w:style w:type="paragraph" w:styleId="Heading1">
    <w:name w:val="heading 1"/>
    <w:basedOn w:val="Normal"/>
    <w:next w:val="Normal"/>
    <w:link w:val="Heading1Char"/>
    <w:uiPriority w:val="9"/>
    <w:qFormat/>
    <w:rsid w:val="00F732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732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732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732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732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732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32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32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32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32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732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732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732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732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732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32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32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3283"/>
    <w:rPr>
      <w:rFonts w:eastAsiaTheme="majorEastAsia" w:cstheme="majorBidi"/>
      <w:color w:val="272727" w:themeColor="text1" w:themeTint="D8"/>
    </w:rPr>
  </w:style>
  <w:style w:type="paragraph" w:styleId="Title">
    <w:name w:val="Title"/>
    <w:basedOn w:val="Normal"/>
    <w:next w:val="Normal"/>
    <w:link w:val="TitleChar"/>
    <w:uiPriority w:val="10"/>
    <w:qFormat/>
    <w:rsid w:val="00F732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32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32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32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3283"/>
    <w:pPr>
      <w:spacing w:before="160"/>
      <w:jc w:val="center"/>
    </w:pPr>
    <w:rPr>
      <w:i/>
      <w:iCs/>
      <w:color w:val="404040" w:themeColor="text1" w:themeTint="BF"/>
    </w:rPr>
  </w:style>
  <w:style w:type="character" w:customStyle="1" w:styleId="QuoteChar">
    <w:name w:val="Quote Char"/>
    <w:basedOn w:val="DefaultParagraphFont"/>
    <w:link w:val="Quote"/>
    <w:uiPriority w:val="29"/>
    <w:rsid w:val="00F73283"/>
    <w:rPr>
      <w:i/>
      <w:iCs/>
      <w:color w:val="404040" w:themeColor="text1" w:themeTint="BF"/>
    </w:rPr>
  </w:style>
  <w:style w:type="paragraph" w:styleId="ListParagraph">
    <w:name w:val="List Paragraph"/>
    <w:basedOn w:val="Normal"/>
    <w:uiPriority w:val="34"/>
    <w:qFormat/>
    <w:rsid w:val="00F73283"/>
    <w:pPr>
      <w:ind w:left="720"/>
      <w:contextualSpacing/>
    </w:pPr>
  </w:style>
  <w:style w:type="character" w:styleId="IntenseEmphasis">
    <w:name w:val="Intense Emphasis"/>
    <w:basedOn w:val="DefaultParagraphFont"/>
    <w:uiPriority w:val="21"/>
    <w:qFormat/>
    <w:rsid w:val="00F73283"/>
    <w:rPr>
      <w:i/>
      <w:iCs/>
      <w:color w:val="0F4761" w:themeColor="accent1" w:themeShade="BF"/>
    </w:rPr>
  </w:style>
  <w:style w:type="paragraph" w:styleId="IntenseQuote">
    <w:name w:val="Intense Quote"/>
    <w:basedOn w:val="Normal"/>
    <w:next w:val="Normal"/>
    <w:link w:val="IntenseQuoteChar"/>
    <w:uiPriority w:val="30"/>
    <w:qFormat/>
    <w:rsid w:val="00F732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3283"/>
    <w:rPr>
      <w:i/>
      <w:iCs/>
      <w:color w:val="0F4761" w:themeColor="accent1" w:themeShade="BF"/>
    </w:rPr>
  </w:style>
  <w:style w:type="character" w:styleId="IntenseReference">
    <w:name w:val="Intense Reference"/>
    <w:basedOn w:val="DefaultParagraphFont"/>
    <w:uiPriority w:val="32"/>
    <w:qFormat/>
    <w:rsid w:val="00F73283"/>
    <w:rPr>
      <w:b/>
      <w:bCs/>
      <w:smallCaps/>
      <w:color w:val="0F4761" w:themeColor="accent1" w:themeShade="BF"/>
      <w:spacing w:val="5"/>
    </w:rPr>
  </w:style>
  <w:style w:type="paragraph" w:styleId="Header">
    <w:name w:val="header"/>
    <w:basedOn w:val="Normal"/>
    <w:link w:val="HeaderChar"/>
    <w:uiPriority w:val="99"/>
    <w:unhideWhenUsed/>
    <w:rsid w:val="00EC39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3971"/>
  </w:style>
  <w:style w:type="paragraph" w:styleId="Footer">
    <w:name w:val="footer"/>
    <w:basedOn w:val="Normal"/>
    <w:link w:val="FooterChar"/>
    <w:uiPriority w:val="99"/>
    <w:unhideWhenUsed/>
    <w:rsid w:val="00EC39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3971"/>
  </w:style>
  <w:style w:type="paragraph" w:styleId="BodyText">
    <w:name w:val="Body Text"/>
    <w:basedOn w:val="Normal"/>
    <w:link w:val="BodyTextChar"/>
    <w:uiPriority w:val="1"/>
    <w:qFormat/>
    <w:rsid w:val="00B4704B"/>
    <w:pPr>
      <w:widowControl w:val="0"/>
      <w:autoSpaceDE w:val="0"/>
      <w:autoSpaceDN w:val="0"/>
      <w:spacing w:after="0" w:line="240" w:lineRule="auto"/>
    </w:pPr>
    <w:rPr>
      <w:rFonts w:ascii="Calibri" w:eastAsia="Calibri" w:hAnsi="Calibri" w:cs="Calibri"/>
      <w:kern w:val="0"/>
      <w:sz w:val="22"/>
      <w:szCs w:val="22"/>
      <w:lang w:val="en-US" w:eastAsia="en-US"/>
      <w14:ligatures w14:val="none"/>
    </w:rPr>
  </w:style>
  <w:style w:type="character" w:customStyle="1" w:styleId="BodyTextChar">
    <w:name w:val="Body Text Char"/>
    <w:basedOn w:val="DefaultParagraphFont"/>
    <w:link w:val="BodyText"/>
    <w:uiPriority w:val="1"/>
    <w:rsid w:val="00B4704B"/>
    <w:rPr>
      <w:rFonts w:ascii="Calibri" w:eastAsia="Calibri" w:hAnsi="Calibri" w:cs="Calibri"/>
      <w:kern w:val="0"/>
      <w:sz w:val="22"/>
      <w:szCs w:val="22"/>
      <w:lang w:val="en-US" w:eastAsia="en-US"/>
      <w14:ligatures w14:val="none"/>
    </w:rPr>
  </w:style>
  <w:style w:type="character" w:styleId="Hyperlink">
    <w:name w:val="Hyperlink"/>
    <w:basedOn w:val="DefaultParagraphFont"/>
    <w:uiPriority w:val="99"/>
    <w:unhideWhenUsed/>
    <w:rsid w:val="001920B1"/>
    <w:rPr>
      <w:color w:val="467886" w:themeColor="hyperlink"/>
      <w:u w:val="single"/>
    </w:rPr>
  </w:style>
  <w:style w:type="character" w:styleId="UnresolvedMention">
    <w:name w:val="Unresolved Mention"/>
    <w:basedOn w:val="DefaultParagraphFont"/>
    <w:uiPriority w:val="99"/>
    <w:semiHidden/>
    <w:unhideWhenUsed/>
    <w:rsid w:val="001920B1"/>
    <w:rPr>
      <w:color w:val="605E5C"/>
      <w:shd w:val="clear" w:color="auto" w:fill="E1DFDD"/>
    </w:rPr>
  </w:style>
  <w:style w:type="paragraph" w:styleId="TOCHeading">
    <w:name w:val="TOC Heading"/>
    <w:basedOn w:val="Heading1"/>
    <w:next w:val="Normal"/>
    <w:uiPriority w:val="39"/>
    <w:unhideWhenUsed/>
    <w:qFormat/>
    <w:rsid w:val="00B715E4"/>
    <w:pPr>
      <w:spacing w:before="240" w:after="0" w:line="259" w:lineRule="auto"/>
      <w:outlineLvl w:val="9"/>
    </w:pPr>
    <w:rPr>
      <w:kern w:val="0"/>
      <w:sz w:val="32"/>
      <w:szCs w:val="32"/>
      <w:lang w:val="en-US" w:eastAsia="en-US"/>
      <w14:ligatures w14:val="none"/>
    </w:rPr>
  </w:style>
  <w:style w:type="paragraph" w:styleId="TOC1">
    <w:name w:val="toc 1"/>
    <w:basedOn w:val="Normal"/>
    <w:next w:val="Normal"/>
    <w:autoRedefine/>
    <w:uiPriority w:val="39"/>
    <w:unhideWhenUsed/>
    <w:rsid w:val="00B715E4"/>
    <w:pPr>
      <w:spacing w:after="100"/>
    </w:pPr>
  </w:style>
  <w:style w:type="paragraph" w:styleId="TOC2">
    <w:name w:val="toc 2"/>
    <w:basedOn w:val="Normal"/>
    <w:next w:val="Normal"/>
    <w:autoRedefine/>
    <w:uiPriority w:val="39"/>
    <w:unhideWhenUsed/>
    <w:rsid w:val="007B3807"/>
    <w:pPr>
      <w:tabs>
        <w:tab w:val="left" w:pos="960"/>
        <w:tab w:val="right" w:leader="dot" w:pos="9016"/>
      </w:tabs>
      <w:spacing w:after="100" w:line="360" w:lineRule="auto"/>
      <w:ind w:left="240"/>
    </w:pPr>
  </w:style>
  <w:style w:type="paragraph" w:styleId="TOC3">
    <w:name w:val="toc 3"/>
    <w:basedOn w:val="Normal"/>
    <w:next w:val="Normal"/>
    <w:autoRedefine/>
    <w:uiPriority w:val="39"/>
    <w:unhideWhenUsed/>
    <w:rsid w:val="00034F31"/>
    <w:pPr>
      <w:spacing w:after="100"/>
      <w:ind w:left="480"/>
    </w:pPr>
  </w:style>
  <w:style w:type="paragraph" w:styleId="Caption">
    <w:name w:val="caption"/>
    <w:basedOn w:val="Normal"/>
    <w:next w:val="Normal"/>
    <w:uiPriority w:val="35"/>
    <w:unhideWhenUsed/>
    <w:qFormat/>
    <w:rsid w:val="006B56A5"/>
    <w:pPr>
      <w:spacing w:after="200" w:line="240" w:lineRule="auto"/>
    </w:pPr>
    <w:rPr>
      <w:i/>
      <w:iCs/>
      <w:color w:val="0E2841" w:themeColor="text2"/>
      <w:sz w:val="18"/>
      <w:szCs w:val="18"/>
    </w:rPr>
  </w:style>
  <w:style w:type="paragraph" w:styleId="NormalWeb">
    <w:name w:val="Normal (Web)"/>
    <w:basedOn w:val="Normal"/>
    <w:uiPriority w:val="99"/>
    <w:unhideWhenUsed/>
    <w:rsid w:val="00621BBE"/>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21BBE"/>
    <w:rPr>
      <w:b/>
      <w:bCs/>
    </w:rPr>
  </w:style>
  <w:style w:type="paragraph" w:styleId="NoSpacing">
    <w:name w:val="No Spacing"/>
    <w:uiPriority w:val="1"/>
    <w:qFormat/>
    <w:rsid w:val="00F8327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958495">
      <w:bodyDiv w:val="1"/>
      <w:marLeft w:val="0"/>
      <w:marRight w:val="0"/>
      <w:marTop w:val="0"/>
      <w:marBottom w:val="0"/>
      <w:divBdr>
        <w:top w:val="none" w:sz="0" w:space="0" w:color="auto"/>
        <w:left w:val="none" w:sz="0" w:space="0" w:color="auto"/>
        <w:bottom w:val="none" w:sz="0" w:space="0" w:color="auto"/>
        <w:right w:val="none" w:sz="0" w:space="0" w:color="auto"/>
      </w:divBdr>
    </w:div>
    <w:div w:id="93718368">
      <w:bodyDiv w:val="1"/>
      <w:marLeft w:val="0"/>
      <w:marRight w:val="0"/>
      <w:marTop w:val="0"/>
      <w:marBottom w:val="0"/>
      <w:divBdr>
        <w:top w:val="none" w:sz="0" w:space="0" w:color="auto"/>
        <w:left w:val="none" w:sz="0" w:space="0" w:color="auto"/>
        <w:bottom w:val="none" w:sz="0" w:space="0" w:color="auto"/>
        <w:right w:val="none" w:sz="0" w:space="0" w:color="auto"/>
      </w:divBdr>
    </w:div>
    <w:div w:id="164711931">
      <w:bodyDiv w:val="1"/>
      <w:marLeft w:val="0"/>
      <w:marRight w:val="0"/>
      <w:marTop w:val="0"/>
      <w:marBottom w:val="0"/>
      <w:divBdr>
        <w:top w:val="none" w:sz="0" w:space="0" w:color="auto"/>
        <w:left w:val="none" w:sz="0" w:space="0" w:color="auto"/>
        <w:bottom w:val="none" w:sz="0" w:space="0" w:color="auto"/>
        <w:right w:val="none" w:sz="0" w:space="0" w:color="auto"/>
      </w:divBdr>
      <w:divsChild>
        <w:div w:id="1763527345">
          <w:marLeft w:val="-720"/>
          <w:marRight w:val="0"/>
          <w:marTop w:val="0"/>
          <w:marBottom w:val="0"/>
          <w:divBdr>
            <w:top w:val="none" w:sz="0" w:space="0" w:color="auto"/>
            <w:left w:val="none" w:sz="0" w:space="0" w:color="auto"/>
            <w:bottom w:val="none" w:sz="0" w:space="0" w:color="auto"/>
            <w:right w:val="none" w:sz="0" w:space="0" w:color="auto"/>
          </w:divBdr>
        </w:div>
      </w:divsChild>
    </w:div>
    <w:div w:id="179198979">
      <w:bodyDiv w:val="1"/>
      <w:marLeft w:val="0"/>
      <w:marRight w:val="0"/>
      <w:marTop w:val="0"/>
      <w:marBottom w:val="0"/>
      <w:divBdr>
        <w:top w:val="none" w:sz="0" w:space="0" w:color="auto"/>
        <w:left w:val="none" w:sz="0" w:space="0" w:color="auto"/>
        <w:bottom w:val="none" w:sz="0" w:space="0" w:color="auto"/>
        <w:right w:val="none" w:sz="0" w:space="0" w:color="auto"/>
      </w:divBdr>
    </w:div>
    <w:div w:id="213589073">
      <w:bodyDiv w:val="1"/>
      <w:marLeft w:val="0"/>
      <w:marRight w:val="0"/>
      <w:marTop w:val="0"/>
      <w:marBottom w:val="0"/>
      <w:divBdr>
        <w:top w:val="none" w:sz="0" w:space="0" w:color="auto"/>
        <w:left w:val="none" w:sz="0" w:space="0" w:color="auto"/>
        <w:bottom w:val="none" w:sz="0" w:space="0" w:color="auto"/>
        <w:right w:val="none" w:sz="0" w:space="0" w:color="auto"/>
      </w:divBdr>
    </w:div>
    <w:div w:id="226960595">
      <w:bodyDiv w:val="1"/>
      <w:marLeft w:val="0"/>
      <w:marRight w:val="0"/>
      <w:marTop w:val="0"/>
      <w:marBottom w:val="0"/>
      <w:divBdr>
        <w:top w:val="none" w:sz="0" w:space="0" w:color="auto"/>
        <w:left w:val="none" w:sz="0" w:space="0" w:color="auto"/>
        <w:bottom w:val="none" w:sz="0" w:space="0" w:color="auto"/>
        <w:right w:val="none" w:sz="0" w:space="0" w:color="auto"/>
      </w:divBdr>
    </w:div>
    <w:div w:id="229537192">
      <w:bodyDiv w:val="1"/>
      <w:marLeft w:val="0"/>
      <w:marRight w:val="0"/>
      <w:marTop w:val="0"/>
      <w:marBottom w:val="0"/>
      <w:divBdr>
        <w:top w:val="none" w:sz="0" w:space="0" w:color="auto"/>
        <w:left w:val="none" w:sz="0" w:space="0" w:color="auto"/>
        <w:bottom w:val="none" w:sz="0" w:space="0" w:color="auto"/>
        <w:right w:val="none" w:sz="0" w:space="0" w:color="auto"/>
      </w:divBdr>
    </w:div>
    <w:div w:id="300968182">
      <w:bodyDiv w:val="1"/>
      <w:marLeft w:val="0"/>
      <w:marRight w:val="0"/>
      <w:marTop w:val="0"/>
      <w:marBottom w:val="0"/>
      <w:divBdr>
        <w:top w:val="none" w:sz="0" w:space="0" w:color="auto"/>
        <w:left w:val="none" w:sz="0" w:space="0" w:color="auto"/>
        <w:bottom w:val="none" w:sz="0" w:space="0" w:color="auto"/>
        <w:right w:val="none" w:sz="0" w:space="0" w:color="auto"/>
      </w:divBdr>
      <w:divsChild>
        <w:div w:id="385498123">
          <w:marLeft w:val="0"/>
          <w:marRight w:val="0"/>
          <w:marTop w:val="0"/>
          <w:marBottom w:val="0"/>
          <w:divBdr>
            <w:top w:val="none" w:sz="0" w:space="0" w:color="auto"/>
            <w:left w:val="none" w:sz="0" w:space="0" w:color="auto"/>
            <w:bottom w:val="none" w:sz="0" w:space="0" w:color="auto"/>
            <w:right w:val="none" w:sz="0" w:space="0" w:color="auto"/>
          </w:divBdr>
          <w:divsChild>
            <w:div w:id="394934697">
              <w:marLeft w:val="0"/>
              <w:marRight w:val="0"/>
              <w:marTop w:val="0"/>
              <w:marBottom w:val="0"/>
              <w:divBdr>
                <w:top w:val="none" w:sz="0" w:space="0" w:color="auto"/>
                <w:left w:val="none" w:sz="0" w:space="0" w:color="auto"/>
                <w:bottom w:val="none" w:sz="0" w:space="0" w:color="auto"/>
                <w:right w:val="none" w:sz="0" w:space="0" w:color="auto"/>
              </w:divBdr>
              <w:divsChild>
                <w:div w:id="1502965361">
                  <w:marLeft w:val="0"/>
                  <w:marRight w:val="0"/>
                  <w:marTop w:val="0"/>
                  <w:marBottom w:val="0"/>
                  <w:divBdr>
                    <w:top w:val="none" w:sz="0" w:space="0" w:color="auto"/>
                    <w:left w:val="none" w:sz="0" w:space="0" w:color="auto"/>
                    <w:bottom w:val="none" w:sz="0" w:space="0" w:color="auto"/>
                    <w:right w:val="none" w:sz="0" w:space="0" w:color="auto"/>
                  </w:divBdr>
                  <w:divsChild>
                    <w:div w:id="552665491">
                      <w:marLeft w:val="0"/>
                      <w:marRight w:val="0"/>
                      <w:marTop w:val="0"/>
                      <w:marBottom w:val="0"/>
                      <w:divBdr>
                        <w:top w:val="none" w:sz="0" w:space="0" w:color="auto"/>
                        <w:left w:val="none" w:sz="0" w:space="0" w:color="auto"/>
                        <w:bottom w:val="none" w:sz="0" w:space="0" w:color="auto"/>
                        <w:right w:val="none" w:sz="0" w:space="0" w:color="auto"/>
                      </w:divBdr>
                      <w:divsChild>
                        <w:div w:id="1032998511">
                          <w:marLeft w:val="0"/>
                          <w:marRight w:val="0"/>
                          <w:marTop w:val="0"/>
                          <w:marBottom w:val="0"/>
                          <w:divBdr>
                            <w:top w:val="none" w:sz="0" w:space="0" w:color="auto"/>
                            <w:left w:val="none" w:sz="0" w:space="0" w:color="auto"/>
                            <w:bottom w:val="none" w:sz="0" w:space="0" w:color="auto"/>
                            <w:right w:val="none" w:sz="0" w:space="0" w:color="auto"/>
                          </w:divBdr>
                          <w:divsChild>
                            <w:div w:id="14314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7843950">
      <w:bodyDiv w:val="1"/>
      <w:marLeft w:val="0"/>
      <w:marRight w:val="0"/>
      <w:marTop w:val="0"/>
      <w:marBottom w:val="0"/>
      <w:divBdr>
        <w:top w:val="none" w:sz="0" w:space="0" w:color="auto"/>
        <w:left w:val="none" w:sz="0" w:space="0" w:color="auto"/>
        <w:bottom w:val="none" w:sz="0" w:space="0" w:color="auto"/>
        <w:right w:val="none" w:sz="0" w:space="0" w:color="auto"/>
      </w:divBdr>
    </w:div>
    <w:div w:id="412628920">
      <w:bodyDiv w:val="1"/>
      <w:marLeft w:val="0"/>
      <w:marRight w:val="0"/>
      <w:marTop w:val="0"/>
      <w:marBottom w:val="0"/>
      <w:divBdr>
        <w:top w:val="none" w:sz="0" w:space="0" w:color="auto"/>
        <w:left w:val="none" w:sz="0" w:space="0" w:color="auto"/>
        <w:bottom w:val="none" w:sz="0" w:space="0" w:color="auto"/>
        <w:right w:val="none" w:sz="0" w:space="0" w:color="auto"/>
      </w:divBdr>
    </w:div>
    <w:div w:id="422844429">
      <w:bodyDiv w:val="1"/>
      <w:marLeft w:val="0"/>
      <w:marRight w:val="0"/>
      <w:marTop w:val="0"/>
      <w:marBottom w:val="0"/>
      <w:divBdr>
        <w:top w:val="none" w:sz="0" w:space="0" w:color="auto"/>
        <w:left w:val="none" w:sz="0" w:space="0" w:color="auto"/>
        <w:bottom w:val="none" w:sz="0" w:space="0" w:color="auto"/>
        <w:right w:val="none" w:sz="0" w:space="0" w:color="auto"/>
      </w:divBdr>
      <w:divsChild>
        <w:div w:id="1327973862">
          <w:marLeft w:val="-720"/>
          <w:marRight w:val="0"/>
          <w:marTop w:val="0"/>
          <w:marBottom w:val="0"/>
          <w:divBdr>
            <w:top w:val="none" w:sz="0" w:space="0" w:color="auto"/>
            <w:left w:val="none" w:sz="0" w:space="0" w:color="auto"/>
            <w:bottom w:val="none" w:sz="0" w:space="0" w:color="auto"/>
            <w:right w:val="none" w:sz="0" w:space="0" w:color="auto"/>
          </w:divBdr>
        </w:div>
      </w:divsChild>
    </w:div>
    <w:div w:id="426661931">
      <w:bodyDiv w:val="1"/>
      <w:marLeft w:val="0"/>
      <w:marRight w:val="0"/>
      <w:marTop w:val="0"/>
      <w:marBottom w:val="0"/>
      <w:divBdr>
        <w:top w:val="none" w:sz="0" w:space="0" w:color="auto"/>
        <w:left w:val="none" w:sz="0" w:space="0" w:color="auto"/>
        <w:bottom w:val="none" w:sz="0" w:space="0" w:color="auto"/>
        <w:right w:val="none" w:sz="0" w:space="0" w:color="auto"/>
      </w:divBdr>
    </w:div>
    <w:div w:id="456028303">
      <w:bodyDiv w:val="1"/>
      <w:marLeft w:val="0"/>
      <w:marRight w:val="0"/>
      <w:marTop w:val="0"/>
      <w:marBottom w:val="0"/>
      <w:divBdr>
        <w:top w:val="none" w:sz="0" w:space="0" w:color="auto"/>
        <w:left w:val="none" w:sz="0" w:space="0" w:color="auto"/>
        <w:bottom w:val="none" w:sz="0" w:space="0" w:color="auto"/>
        <w:right w:val="none" w:sz="0" w:space="0" w:color="auto"/>
      </w:divBdr>
    </w:div>
    <w:div w:id="497618543">
      <w:bodyDiv w:val="1"/>
      <w:marLeft w:val="0"/>
      <w:marRight w:val="0"/>
      <w:marTop w:val="0"/>
      <w:marBottom w:val="0"/>
      <w:divBdr>
        <w:top w:val="none" w:sz="0" w:space="0" w:color="auto"/>
        <w:left w:val="none" w:sz="0" w:space="0" w:color="auto"/>
        <w:bottom w:val="none" w:sz="0" w:space="0" w:color="auto"/>
        <w:right w:val="none" w:sz="0" w:space="0" w:color="auto"/>
      </w:divBdr>
    </w:div>
    <w:div w:id="511838048">
      <w:bodyDiv w:val="1"/>
      <w:marLeft w:val="0"/>
      <w:marRight w:val="0"/>
      <w:marTop w:val="0"/>
      <w:marBottom w:val="0"/>
      <w:divBdr>
        <w:top w:val="none" w:sz="0" w:space="0" w:color="auto"/>
        <w:left w:val="none" w:sz="0" w:space="0" w:color="auto"/>
        <w:bottom w:val="none" w:sz="0" w:space="0" w:color="auto"/>
        <w:right w:val="none" w:sz="0" w:space="0" w:color="auto"/>
      </w:divBdr>
    </w:div>
    <w:div w:id="520777691">
      <w:bodyDiv w:val="1"/>
      <w:marLeft w:val="0"/>
      <w:marRight w:val="0"/>
      <w:marTop w:val="0"/>
      <w:marBottom w:val="0"/>
      <w:divBdr>
        <w:top w:val="none" w:sz="0" w:space="0" w:color="auto"/>
        <w:left w:val="none" w:sz="0" w:space="0" w:color="auto"/>
        <w:bottom w:val="none" w:sz="0" w:space="0" w:color="auto"/>
        <w:right w:val="none" w:sz="0" w:space="0" w:color="auto"/>
      </w:divBdr>
      <w:divsChild>
        <w:div w:id="1040977208">
          <w:marLeft w:val="-720"/>
          <w:marRight w:val="0"/>
          <w:marTop w:val="0"/>
          <w:marBottom w:val="0"/>
          <w:divBdr>
            <w:top w:val="none" w:sz="0" w:space="0" w:color="auto"/>
            <w:left w:val="none" w:sz="0" w:space="0" w:color="auto"/>
            <w:bottom w:val="none" w:sz="0" w:space="0" w:color="auto"/>
            <w:right w:val="none" w:sz="0" w:space="0" w:color="auto"/>
          </w:divBdr>
        </w:div>
      </w:divsChild>
    </w:div>
    <w:div w:id="553270317">
      <w:bodyDiv w:val="1"/>
      <w:marLeft w:val="0"/>
      <w:marRight w:val="0"/>
      <w:marTop w:val="0"/>
      <w:marBottom w:val="0"/>
      <w:divBdr>
        <w:top w:val="none" w:sz="0" w:space="0" w:color="auto"/>
        <w:left w:val="none" w:sz="0" w:space="0" w:color="auto"/>
        <w:bottom w:val="none" w:sz="0" w:space="0" w:color="auto"/>
        <w:right w:val="none" w:sz="0" w:space="0" w:color="auto"/>
      </w:divBdr>
    </w:div>
    <w:div w:id="555237958">
      <w:bodyDiv w:val="1"/>
      <w:marLeft w:val="0"/>
      <w:marRight w:val="0"/>
      <w:marTop w:val="0"/>
      <w:marBottom w:val="0"/>
      <w:divBdr>
        <w:top w:val="none" w:sz="0" w:space="0" w:color="auto"/>
        <w:left w:val="none" w:sz="0" w:space="0" w:color="auto"/>
        <w:bottom w:val="none" w:sz="0" w:space="0" w:color="auto"/>
        <w:right w:val="none" w:sz="0" w:space="0" w:color="auto"/>
      </w:divBdr>
    </w:div>
    <w:div w:id="592473242">
      <w:bodyDiv w:val="1"/>
      <w:marLeft w:val="0"/>
      <w:marRight w:val="0"/>
      <w:marTop w:val="0"/>
      <w:marBottom w:val="0"/>
      <w:divBdr>
        <w:top w:val="none" w:sz="0" w:space="0" w:color="auto"/>
        <w:left w:val="none" w:sz="0" w:space="0" w:color="auto"/>
        <w:bottom w:val="none" w:sz="0" w:space="0" w:color="auto"/>
        <w:right w:val="none" w:sz="0" w:space="0" w:color="auto"/>
      </w:divBdr>
    </w:div>
    <w:div w:id="603849407">
      <w:bodyDiv w:val="1"/>
      <w:marLeft w:val="0"/>
      <w:marRight w:val="0"/>
      <w:marTop w:val="0"/>
      <w:marBottom w:val="0"/>
      <w:divBdr>
        <w:top w:val="none" w:sz="0" w:space="0" w:color="auto"/>
        <w:left w:val="none" w:sz="0" w:space="0" w:color="auto"/>
        <w:bottom w:val="none" w:sz="0" w:space="0" w:color="auto"/>
        <w:right w:val="none" w:sz="0" w:space="0" w:color="auto"/>
      </w:divBdr>
    </w:div>
    <w:div w:id="626395260">
      <w:bodyDiv w:val="1"/>
      <w:marLeft w:val="0"/>
      <w:marRight w:val="0"/>
      <w:marTop w:val="0"/>
      <w:marBottom w:val="0"/>
      <w:divBdr>
        <w:top w:val="none" w:sz="0" w:space="0" w:color="auto"/>
        <w:left w:val="none" w:sz="0" w:space="0" w:color="auto"/>
        <w:bottom w:val="none" w:sz="0" w:space="0" w:color="auto"/>
        <w:right w:val="none" w:sz="0" w:space="0" w:color="auto"/>
      </w:divBdr>
    </w:div>
    <w:div w:id="641539881">
      <w:bodyDiv w:val="1"/>
      <w:marLeft w:val="0"/>
      <w:marRight w:val="0"/>
      <w:marTop w:val="0"/>
      <w:marBottom w:val="0"/>
      <w:divBdr>
        <w:top w:val="none" w:sz="0" w:space="0" w:color="auto"/>
        <w:left w:val="none" w:sz="0" w:space="0" w:color="auto"/>
        <w:bottom w:val="none" w:sz="0" w:space="0" w:color="auto"/>
        <w:right w:val="none" w:sz="0" w:space="0" w:color="auto"/>
      </w:divBdr>
    </w:div>
    <w:div w:id="698047054">
      <w:bodyDiv w:val="1"/>
      <w:marLeft w:val="0"/>
      <w:marRight w:val="0"/>
      <w:marTop w:val="0"/>
      <w:marBottom w:val="0"/>
      <w:divBdr>
        <w:top w:val="none" w:sz="0" w:space="0" w:color="auto"/>
        <w:left w:val="none" w:sz="0" w:space="0" w:color="auto"/>
        <w:bottom w:val="none" w:sz="0" w:space="0" w:color="auto"/>
        <w:right w:val="none" w:sz="0" w:space="0" w:color="auto"/>
      </w:divBdr>
    </w:div>
    <w:div w:id="700399640">
      <w:bodyDiv w:val="1"/>
      <w:marLeft w:val="0"/>
      <w:marRight w:val="0"/>
      <w:marTop w:val="0"/>
      <w:marBottom w:val="0"/>
      <w:divBdr>
        <w:top w:val="none" w:sz="0" w:space="0" w:color="auto"/>
        <w:left w:val="none" w:sz="0" w:space="0" w:color="auto"/>
        <w:bottom w:val="none" w:sz="0" w:space="0" w:color="auto"/>
        <w:right w:val="none" w:sz="0" w:space="0" w:color="auto"/>
      </w:divBdr>
    </w:div>
    <w:div w:id="701366280">
      <w:bodyDiv w:val="1"/>
      <w:marLeft w:val="0"/>
      <w:marRight w:val="0"/>
      <w:marTop w:val="0"/>
      <w:marBottom w:val="0"/>
      <w:divBdr>
        <w:top w:val="none" w:sz="0" w:space="0" w:color="auto"/>
        <w:left w:val="none" w:sz="0" w:space="0" w:color="auto"/>
        <w:bottom w:val="none" w:sz="0" w:space="0" w:color="auto"/>
        <w:right w:val="none" w:sz="0" w:space="0" w:color="auto"/>
      </w:divBdr>
    </w:div>
    <w:div w:id="713120508">
      <w:bodyDiv w:val="1"/>
      <w:marLeft w:val="0"/>
      <w:marRight w:val="0"/>
      <w:marTop w:val="0"/>
      <w:marBottom w:val="0"/>
      <w:divBdr>
        <w:top w:val="none" w:sz="0" w:space="0" w:color="auto"/>
        <w:left w:val="none" w:sz="0" w:space="0" w:color="auto"/>
        <w:bottom w:val="none" w:sz="0" w:space="0" w:color="auto"/>
        <w:right w:val="none" w:sz="0" w:space="0" w:color="auto"/>
      </w:divBdr>
    </w:div>
    <w:div w:id="753429646">
      <w:bodyDiv w:val="1"/>
      <w:marLeft w:val="0"/>
      <w:marRight w:val="0"/>
      <w:marTop w:val="0"/>
      <w:marBottom w:val="0"/>
      <w:divBdr>
        <w:top w:val="none" w:sz="0" w:space="0" w:color="auto"/>
        <w:left w:val="none" w:sz="0" w:space="0" w:color="auto"/>
        <w:bottom w:val="none" w:sz="0" w:space="0" w:color="auto"/>
        <w:right w:val="none" w:sz="0" w:space="0" w:color="auto"/>
      </w:divBdr>
      <w:divsChild>
        <w:div w:id="1197811923">
          <w:marLeft w:val="0"/>
          <w:marRight w:val="0"/>
          <w:marTop w:val="0"/>
          <w:marBottom w:val="0"/>
          <w:divBdr>
            <w:top w:val="none" w:sz="0" w:space="0" w:color="auto"/>
            <w:left w:val="none" w:sz="0" w:space="0" w:color="auto"/>
            <w:bottom w:val="none" w:sz="0" w:space="0" w:color="auto"/>
            <w:right w:val="none" w:sz="0" w:space="0" w:color="auto"/>
          </w:divBdr>
          <w:divsChild>
            <w:div w:id="1902279467">
              <w:marLeft w:val="0"/>
              <w:marRight w:val="0"/>
              <w:marTop w:val="0"/>
              <w:marBottom w:val="0"/>
              <w:divBdr>
                <w:top w:val="none" w:sz="0" w:space="0" w:color="auto"/>
                <w:left w:val="none" w:sz="0" w:space="0" w:color="auto"/>
                <w:bottom w:val="none" w:sz="0" w:space="0" w:color="auto"/>
                <w:right w:val="none" w:sz="0" w:space="0" w:color="auto"/>
              </w:divBdr>
              <w:divsChild>
                <w:div w:id="1350138501">
                  <w:marLeft w:val="0"/>
                  <w:marRight w:val="0"/>
                  <w:marTop w:val="0"/>
                  <w:marBottom w:val="0"/>
                  <w:divBdr>
                    <w:top w:val="none" w:sz="0" w:space="0" w:color="auto"/>
                    <w:left w:val="none" w:sz="0" w:space="0" w:color="auto"/>
                    <w:bottom w:val="none" w:sz="0" w:space="0" w:color="auto"/>
                    <w:right w:val="none" w:sz="0" w:space="0" w:color="auto"/>
                  </w:divBdr>
                  <w:divsChild>
                    <w:div w:id="1552955518">
                      <w:marLeft w:val="0"/>
                      <w:marRight w:val="0"/>
                      <w:marTop w:val="0"/>
                      <w:marBottom w:val="0"/>
                      <w:divBdr>
                        <w:top w:val="none" w:sz="0" w:space="0" w:color="auto"/>
                        <w:left w:val="none" w:sz="0" w:space="0" w:color="auto"/>
                        <w:bottom w:val="none" w:sz="0" w:space="0" w:color="auto"/>
                        <w:right w:val="none" w:sz="0" w:space="0" w:color="auto"/>
                      </w:divBdr>
                      <w:divsChild>
                        <w:div w:id="1795949844">
                          <w:marLeft w:val="0"/>
                          <w:marRight w:val="0"/>
                          <w:marTop w:val="0"/>
                          <w:marBottom w:val="0"/>
                          <w:divBdr>
                            <w:top w:val="none" w:sz="0" w:space="0" w:color="auto"/>
                            <w:left w:val="none" w:sz="0" w:space="0" w:color="auto"/>
                            <w:bottom w:val="none" w:sz="0" w:space="0" w:color="auto"/>
                            <w:right w:val="none" w:sz="0" w:space="0" w:color="auto"/>
                          </w:divBdr>
                          <w:divsChild>
                            <w:div w:id="199152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6853591">
      <w:bodyDiv w:val="1"/>
      <w:marLeft w:val="0"/>
      <w:marRight w:val="0"/>
      <w:marTop w:val="0"/>
      <w:marBottom w:val="0"/>
      <w:divBdr>
        <w:top w:val="none" w:sz="0" w:space="0" w:color="auto"/>
        <w:left w:val="none" w:sz="0" w:space="0" w:color="auto"/>
        <w:bottom w:val="none" w:sz="0" w:space="0" w:color="auto"/>
        <w:right w:val="none" w:sz="0" w:space="0" w:color="auto"/>
      </w:divBdr>
      <w:divsChild>
        <w:div w:id="275793526">
          <w:marLeft w:val="0"/>
          <w:marRight w:val="0"/>
          <w:marTop w:val="0"/>
          <w:marBottom w:val="0"/>
          <w:divBdr>
            <w:top w:val="none" w:sz="0" w:space="0" w:color="auto"/>
            <w:left w:val="none" w:sz="0" w:space="0" w:color="auto"/>
            <w:bottom w:val="none" w:sz="0" w:space="0" w:color="auto"/>
            <w:right w:val="none" w:sz="0" w:space="0" w:color="auto"/>
          </w:divBdr>
          <w:divsChild>
            <w:div w:id="497961719">
              <w:marLeft w:val="0"/>
              <w:marRight w:val="0"/>
              <w:marTop w:val="0"/>
              <w:marBottom w:val="0"/>
              <w:divBdr>
                <w:top w:val="none" w:sz="0" w:space="0" w:color="auto"/>
                <w:left w:val="none" w:sz="0" w:space="0" w:color="auto"/>
                <w:bottom w:val="none" w:sz="0" w:space="0" w:color="auto"/>
                <w:right w:val="none" w:sz="0" w:space="0" w:color="auto"/>
              </w:divBdr>
              <w:divsChild>
                <w:div w:id="1497262502">
                  <w:marLeft w:val="0"/>
                  <w:marRight w:val="0"/>
                  <w:marTop w:val="0"/>
                  <w:marBottom w:val="0"/>
                  <w:divBdr>
                    <w:top w:val="none" w:sz="0" w:space="0" w:color="auto"/>
                    <w:left w:val="none" w:sz="0" w:space="0" w:color="auto"/>
                    <w:bottom w:val="none" w:sz="0" w:space="0" w:color="auto"/>
                    <w:right w:val="none" w:sz="0" w:space="0" w:color="auto"/>
                  </w:divBdr>
                  <w:divsChild>
                    <w:div w:id="49978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334485">
          <w:marLeft w:val="0"/>
          <w:marRight w:val="0"/>
          <w:marTop w:val="0"/>
          <w:marBottom w:val="0"/>
          <w:divBdr>
            <w:top w:val="none" w:sz="0" w:space="0" w:color="auto"/>
            <w:left w:val="none" w:sz="0" w:space="0" w:color="auto"/>
            <w:bottom w:val="none" w:sz="0" w:space="0" w:color="auto"/>
            <w:right w:val="none" w:sz="0" w:space="0" w:color="auto"/>
          </w:divBdr>
          <w:divsChild>
            <w:div w:id="1679312600">
              <w:marLeft w:val="0"/>
              <w:marRight w:val="0"/>
              <w:marTop w:val="0"/>
              <w:marBottom w:val="0"/>
              <w:divBdr>
                <w:top w:val="none" w:sz="0" w:space="0" w:color="auto"/>
                <w:left w:val="none" w:sz="0" w:space="0" w:color="auto"/>
                <w:bottom w:val="none" w:sz="0" w:space="0" w:color="auto"/>
                <w:right w:val="none" w:sz="0" w:space="0" w:color="auto"/>
              </w:divBdr>
              <w:divsChild>
                <w:div w:id="2102942806">
                  <w:marLeft w:val="0"/>
                  <w:marRight w:val="0"/>
                  <w:marTop w:val="0"/>
                  <w:marBottom w:val="0"/>
                  <w:divBdr>
                    <w:top w:val="none" w:sz="0" w:space="0" w:color="auto"/>
                    <w:left w:val="none" w:sz="0" w:space="0" w:color="auto"/>
                    <w:bottom w:val="none" w:sz="0" w:space="0" w:color="auto"/>
                    <w:right w:val="none" w:sz="0" w:space="0" w:color="auto"/>
                  </w:divBdr>
                  <w:divsChild>
                    <w:div w:id="100651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511106">
      <w:bodyDiv w:val="1"/>
      <w:marLeft w:val="0"/>
      <w:marRight w:val="0"/>
      <w:marTop w:val="0"/>
      <w:marBottom w:val="0"/>
      <w:divBdr>
        <w:top w:val="none" w:sz="0" w:space="0" w:color="auto"/>
        <w:left w:val="none" w:sz="0" w:space="0" w:color="auto"/>
        <w:bottom w:val="none" w:sz="0" w:space="0" w:color="auto"/>
        <w:right w:val="none" w:sz="0" w:space="0" w:color="auto"/>
      </w:divBdr>
    </w:div>
    <w:div w:id="841508769">
      <w:bodyDiv w:val="1"/>
      <w:marLeft w:val="0"/>
      <w:marRight w:val="0"/>
      <w:marTop w:val="0"/>
      <w:marBottom w:val="0"/>
      <w:divBdr>
        <w:top w:val="none" w:sz="0" w:space="0" w:color="auto"/>
        <w:left w:val="none" w:sz="0" w:space="0" w:color="auto"/>
        <w:bottom w:val="none" w:sz="0" w:space="0" w:color="auto"/>
        <w:right w:val="none" w:sz="0" w:space="0" w:color="auto"/>
      </w:divBdr>
    </w:div>
    <w:div w:id="864438193">
      <w:bodyDiv w:val="1"/>
      <w:marLeft w:val="0"/>
      <w:marRight w:val="0"/>
      <w:marTop w:val="0"/>
      <w:marBottom w:val="0"/>
      <w:divBdr>
        <w:top w:val="none" w:sz="0" w:space="0" w:color="auto"/>
        <w:left w:val="none" w:sz="0" w:space="0" w:color="auto"/>
        <w:bottom w:val="none" w:sz="0" w:space="0" w:color="auto"/>
        <w:right w:val="none" w:sz="0" w:space="0" w:color="auto"/>
      </w:divBdr>
    </w:div>
    <w:div w:id="917833753">
      <w:bodyDiv w:val="1"/>
      <w:marLeft w:val="0"/>
      <w:marRight w:val="0"/>
      <w:marTop w:val="0"/>
      <w:marBottom w:val="0"/>
      <w:divBdr>
        <w:top w:val="none" w:sz="0" w:space="0" w:color="auto"/>
        <w:left w:val="none" w:sz="0" w:space="0" w:color="auto"/>
        <w:bottom w:val="none" w:sz="0" w:space="0" w:color="auto"/>
        <w:right w:val="none" w:sz="0" w:space="0" w:color="auto"/>
      </w:divBdr>
    </w:div>
    <w:div w:id="930895930">
      <w:bodyDiv w:val="1"/>
      <w:marLeft w:val="0"/>
      <w:marRight w:val="0"/>
      <w:marTop w:val="0"/>
      <w:marBottom w:val="0"/>
      <w:divBdr>
        <w:top w:val="none" w:sz="0" w:space="0" w:color="auto"/>
        <w:left w:val="none" w:sz="0" w:space="0" w:color="auto"/>
        <w:bottom w:val="none" w:sz="0" w:space="0" w:color="auto"/>
        <w:right w:val="none" w:sz="0" w:space="0" w:color="auto"/>
      </w:divBdr>
    </w:div>
    <w:div w:id="933782920">
      <w:bodyDiv w:val="1"/>
      <w:marLeft w:val="0"/>
      <w:marRight w:val="0"/>
      <w:marTop w:val="0"/>
      <w:marBottom w:val="0"/>
      <w:divBdr>
        <w:top w:val="none" w:sz="0" w:space="0" w:color="auto"/>
        <w:left w:val="none" w:sz="0" w:space="0" w:color="auto"/>
        <w:bottom w:val="none" w:sz="0" w:space="0" w:color="auto"/>
        <w:right w:val="none" w:sz="0" w:space="0" w:color="auto"/>
      </w:divBdr>
    </w:div>
    <w:div w:id="935599466">
      <w:bodyDiv w:val="1"/>
      <w:marLeft w:val="0"/>
      <w:marRight w:val="0"/>
      <w:marTop w:val="0"/>
      <w:marBottom w:val="0"/>
      <w:divBdr>
        <w:top w:val="none" w:sz="0" w:space="0" w:color="auto"/>
        <w:left w:val="none" w:sz="0" w:space="0" w:color="auto"/>
        <w:bottom w:val="none" w:sz="0" w:space="0" w:color="auto"/>
        <w:right w:val="none" w:sz="0" w:space="0" w:color="auto"/>
      </w:divBdr>
    </w:div>
    <w:div w:id="959805342">
      <w:bodyDiv w:val="1"/>
      <w:marLeft w:val="0"/>
      <w:marRight w:val="0"/>
      <w:marTop w:val="0"/>
      <w:marBottom w:val="0"/>
      <w:divBdr>
        <w:top w:val="none" w:sz="0" w:space="0" w:color="auto"/>
        <w:left w:val="none" w:sz="0" w:space="0" w:color="auto"/>
        <w:bottom w:val="none" w:sz="0" w:space="0" w:color="auto"/>
        <w:right w:val="none" w:sz="0" w:space="0" w:color="auto"/>
      </w:divBdr>
      <w:divsChild>
        <w:div w:id="2144033726">
          <w:marLeft w:val="-720"/>
          <w:marRight w:val="0"/>
          <w:marTop w:val="0"/>
          <w:marBottom w:val="0"/>
          <w:divBdr>
            <w:top w:val="none" w:sz="0" w:space="0" w:color="auto"/>
            <w:left w:val="none" w:sz="0" w:space="0" w:color="auto"/>
            <w:bottom w:val="none" w:sz="0" w:space="0" w:color="auto"/>
            <w:right w:val="none" w:sz="0" w:space="0" w:color="auto"/>
          </w:divBdr>
        </w:div>
      </w:divsChild>
    </w:div>
    <w:div w:id="986056551">
      <w:bodyDiv w:val="1"/>
      <w:marLeft w:val="0"/>
      <w:marRight w:val="0"/>
      <w:marTop w:val="0"/>
      <w:marBottom w:val="0"/>
      <w:divBdr>
        <w:top w:val="none" w:sz="0" w:space="0" w:color="auto"/>
        <w:left w:val="none" w:sz="0" w:space="0" w:color="auto"/>
        <w:bottom w:val="none" w:sz="0" w:space="0" w:color="auto"/>
        <w:right w:val="none" w:sz="0" w:space="0" w:color="auto"/>
      </w:divBdr>
    </w:div>
    <w:div w:id="995182860">
      <w:bodyDiv w:val="1"/>
      <w:marLeft w:val="0"/>
      <w:marRight w:val="0"/>
      <w:marTop w:val="0"/>
      <w:marBottom w:val="0"/>
      <w:divBdr>
        <w:top w:val="none" w:sz="0" w:space="0" w:color="auto"/>
        <w:left w:val="none" w:sz="0" w:space="0" w:color="auto"/>
        <w:bottom w:val="none" w:sz="0" w:space="0" w:color="auto"/>
        <w:right w:val="none" w:sz="0" w:space="0" w:color="auto"/>
      </w:divBdr>
    </w:div>
    <w:div w:id="1013723653">
      <w:bodyDiv w:val="1"/>
      <w:marLeft w:val="0"/>
      <w:marRight w:val="0"/>
      <w:marTop w:val="0"/>
      <w:marBottom w:val="0"/>
      <w:divBdr>
        <w:top w:val="none" w:sz="0" w:space="0" w:color="auto"/>
        <w:left w:val="none" w:sz="0" w:space="0" w:color="auto"/>
        <w:bottom w:val="none" w:sz="0" w:space="0" w:color="auto"/>
        <w:right w:val="none" w:sz="0" w:space="0" w:color="auto"/>
      </w:divBdr>
    </w:div>
    <w:div w:id="1044527508">
      <w:bodyDiv w:val="1"/>
      <w:marLeft w:val="0"/>
      <w:marRight w:val="0"/>
      <w:marTop w:val="0"/>
      <w:marBottom w:val="0"/>
      <w:divBdr>
        <w:top w:val="none" w:sz="0" w:space="0" w:color="auto"/>
        <w:left w:val="none" w:sz="0" w:space="0" w:color="auto"/>
        <w:bottom w:val="none" w:sz="0" w:space="0" w:color="auto"/>
        <w:right w:val="none" w:sz="0" w:space="0" w:color="auto"/>
      </w:divBdr>
    </w:div>
    <w:div w:id="1157380973">
      <w:bodyDiv w:val="1"/>
      <w:marLeft w:val="0"/>
      <w:marRight w:val="0"/>
      <w:marTop w:val="0"/>
      <w:marBottom w:val="0"/>
      <w:divBdr>
        <w:top w:val="none" w:sz="0" w:space="0" w:color="auto"/>
        <w:left w:val="none" w:sz="0" w:space="0" w:color="auto"/>
        <w:bottom w:val="none" w:sz="0" w:space="0" w:color="auto"/>
        <w:right w:val="none" w:sz="0" w:space="0" w:color="auto"/>
      </w:divBdr>
    </w:div>
    <w:div w:id="1173912811">
      <w:bodyDiv w:val="1"/>
      <w:marLeft w:val="0"/>
      <w:marRight w:val="0"/>
      <w:marTop w:val="0"/>
      <w:marBottom w:val="0"/>
      <w:divBdr>
        <w:top w:val="none" w:sz="0" w:space="0" w:color="auto"/>
        <w:left w:val="none" w:sz="0" w:space="0" w:color="auto"/>
        <w:bottom w:val="none" w:sz="0" w:space="0" w:color="auto"/>
        <w:right w:val="none" w:sz="0" w:space="0" w:color="auto"/>
      </w:divBdr>
    </w:div>
    <w:div w:id="1184980536">
      <w:bodyDiv w:val="1"/>
      <w:marLeft w:val="0"/>
      <w:marRight w:val="0"/>
      <w:marTop w:val="0"/>
      <w:marBottom w:val="0"/>
      <w:divBdr>
        <w:top w:val="none" w:sz="0" w:space="0" w:color="auto"/>
        <w:left w:val="none" w:sz="0" w:space="0" w:color="auto"/>
        <w:bottom w:val="none" w:sz="0" w:space="0" w:color="auto"/>
        <w:right w:val="none" w:sz="0" w:space="0" w:color="auto"/>
      </w:divBdr>
      <w:divsChild>
        <w:div w:id="993724091">
          <w:marLeft w:val="0"/>
          <w:marRight w:val="0"/>
          <w:marTop w:val="0"/>
          <w:marBottom w:val="0"/>
          <w:divBdr>
            <w:top w:val="none" w:sz="0" w:space="0" w:color="auto"/>
            <w:left w:val="none" w:sz="0" w:space="0" w:color="auto"/>
            <w:bottom w:val="none" w:sz="0" w:space="0" w:color="auto"/>
            <w:right w:val="none" w:sz="0" w:space="0" w:color="auto"/>
          </w:divBdr>
          <w:divsChild>
            <w:div w:id="160873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11454">
      <w:bodyDiv w:val="1"/>
      <w:marLeft w:val="0"/>
      <w:marRight w:val="0"/>
      <w:marTop w:val="0"/>
      <w:marBottom w:val="0"/>
      <w:divBdr>
        <w:top w:val="none" w:sz="0" w:space="0" w:color="auto"/>
        <w:left w:val="none" w:sz="0" w:space="0" w:color="auto"/>
        <w:bottom w:val="none" w:sz="0" w:space="0" w:color="auto"/>
        <w:right w:val="none" w:sz="0" w:space="0" w:color="auto"/>
      </w:divBdr>
    </w:div>
    <w:div w:id="1198081760">
      <w:bodyDiv w:val="1"/>
      <w:marLeft w:val="0"/>
      <w:marRight w:val="0"/>
      <w:marTop w:val="0"/>
      <w:marBottom w:val="0"/>
      <w:divBdr>
        <w:top w:val="none" w:sz="0" w:space="0" w:color="auto"/>
        <w:left w:val="none" w:sz="0" w:space="0" w:color="auto"/>
        <w:bottom w:val="none" w:sz="0" w:space="0" w:color="auto"/>
        <w:right w:val="none" w:sz="0" w:space="0" w:color="auto"/>
      </w:divBdr>
    </w:div>
    <w:div w:id="1208252397">
      <w:bodyDiv w:val="1"/>
      <w:marLeft w:val="0"/>
      <w:marRight w:val="0"/>
      <w:marTop w:val="0"/>
      <w:marBottom w:val="0"/>
      <w:divBdr>
        <w:top w:val="none" w:sz="0" w:space="0" w:color="auto"/>
        <w:left w:val="none" w:sz="0" w:space="0" w:color="auto"/>
        <w:bottom w:val="none" w:sz="0" w:space="0" w:color="auto"/>
        <w:right w:val="none" w:sz="0" w:space="0" w:color="auto"/>
      </w:divBdr>
    </w:div>
    <w:div w:id="1215659390">
      <w:bodyDiv w:val="1"/>
      <w:marLeft w:val="0"/>
      <w:marRight w:val="0"/>
      <w:marTop w:val="0"/>
      <w:marBottom w:val="0"/>
      <w:divBdr>
        <w:top w:val="none" w:sz="0" w:space="0" w:color="auto"/>
        <w:left w:val="none" w:sz="0" w:space="0" w:color="auto"/>
        <w:bottom w:val="none" w:sz="0" w:space="0" w:color="auto"/>
        <w:right w:val="none" w:sz="0" w:space="0" w:color="auto"/>
      </w:divBdr>
    </w:div>
    <w:div w:id="1232616655">
      <w:bodyDiv w:val="1"/>
      <w:marLeft w:val="0"/>
      <w:marRight w:val="0"/>
      <w:marTop w:val="0"/>
      <w:marBottom w:val="0"/>
      <w:divBdr>
        <w:top w:val="none" w:sz="0" w:space="0" w:color="auto"/>
        <w:left w:val="none" w:sz="0" w:space="0" w:color="auto"/>
        <w:bottom w:val="none" w:sz="0" w:space="0" w:color="auto"/>
        <w:right w:val="none" w:sz="0" w:space="0" w:color="auto"/>
      </w:divBdr>
    </w:div>
    <w:div w:id="1316910353">
      <w:bodyDiv w:val="1"/>
      <w:marLeft w:val="0"/>
      <w:marRight w:val="0"/>
      <w:marTop w:val="0"/>
      <w:marBottom w:val="0"/>
      <w:divBdr>
        <w:top w:val="none" w:sz="0" w:space="0" w:color="auto"/>
        <w:left w:val="none" w:sz="0" w:space="0" w:color="auto"/>
        <w:bottom w:val="none" w:sz="0" w:space="0" w:color="auto"/>
        <w:right w:val="none" w:sz="0" w:space="0" w:color="auto"/>
      </w:divBdr>
    </w:div>
    <w:div w:id="1332173840">
      <w:bodyDiv w:val="1"/>
      <w:marLeft w:val="0"/>
      <w:marRight w:val="0"/>
      <w:marTop w:val="0"/>
      <w:marBottom w:val="0"/>
      <w:divBdr>
        <w:top w:val="none" w:sz="0" w:space="0" w:color="auto"/>
        <w:left w:val="none" w:sz="0" w:space="0" w:color="auto"/>
        <w:bottom w:val="none" w:sz="0" w:space="0" w:color="auto"/>
        <w:right w:val="none" w:sz="0" w:space="0" w:color="auto"/>
      </w:divBdr>
    </w:div>
    <w:div w:id="1353846187">
      <w:bodyDiv w:val="1"/>
      <w:marLeft w:val="0"/>
      <w:marRight w:val="0"/>
      <w:marTop w:val="0"/>
      <w:marBottom w:val="0"/>
      <w:divBdr>
        <w:top w:val="none" w:sz="0" w:space="0" w:color="auto"/>
        <w:left w:val="none" w:sz="0" w:space="0" w:color="auto"/>
        <w:bottom w:val="none" w:sz="0" w:space="0" w:color="auto"/>
        <w:right w:val="none" w:sz="0" w:space="0" w:color="auto"/>
      </w:divBdr>
    </w:div>
    <w:div w:id="1363356939">
      <w:bodyDiv w:val="1"/>
      <w:marLeft w:val="0"/>
      <w:marRight w:val="0"/>
      <w:marTop w:val="0"/>
      <w:marBottom w:val="0"/>
      <w:divBdr>
        <w:top w:val="none" w:sz="0" w:space="0" w:color="auto"/>
        <w:left w:val="none" w:sz="0" w:space="0" w:color="auto"/>
        <w:bottom w:val="none" w:sz="0" w:space="0" w:color="auto"/>
        <w:right w:val="none" w:sz="0" w:space="0" w:color="auto"/>
      </w:divBdr>
    </w:div>
    <w:div w:id="1371413784">
      <w:bodyDiv w:val="1"/>
      <w:marLeft w:val="0"/>
      <w:marRight w:val="0"/>
      <w:marTop w:val="0"/>
      <w:marBottom w:val="0"/>
      <w:divBdr>
        <w:top w:val="none" w:sz="0" w:space="0" w:color="auto"/>
        <w:left w:val="none" w:sz="0" w:space="0" w:color="auto"/>
        <w:bottom w:val="none" w:sz="0" w:space="0" w:color="auto"/>
        <w:right w:val="none" w:sz="0" w:space="0" w:color="auto"/>
      </w:divBdr>
    </w:div>
    <w:div w:id="1387681854">
      <w:bodyDiv w:val="1"/>
      <w:marLeft w:val="0"/>
      <w:marRight w:val="0"/>
      <w:marTop w:val="0"/>
      <w:marBottom w:val="0"/>
      <w:divBdr>
        <w:top w:val="none" w:sz="0" w:space="0" w:color="auto"/>
        <w:left w:val="none" w:sz="0" w:space="0" w:color="auto"/>
        <w:bottom w:val="none" w:sz="0" w:space="0" w:color="auto"/>
        <w:right w:val="none" w:sz="0" w:space="0" w:color="auto"/>
      </w:divBdr>
      <w:divsChild>
        <w:div w:id="236867722">
          <w:marLeft w:val="-720"/>
          <w:marRight w:val="0"/>
          <w:marTop w:val="0"/>
          <w:marBottom w:val="0"/>
          <w:divBdr>
            <w:top w:val="none" w:sz="0" w:space="0" w:color="auto"/>
            <w:left w:val="none" w:sz="0" w:space="0" w:color="auto"/>
            <w:bottom w:val="none" w:sz="0" w:space="0" w:color="auto"/>
            <w:right w:val="none" w:sz="0" w:space="0" w:color="auto"/>
          </w:divBdr>
        </w:div>
      </w:divsChild>
    </w:div>
    <w:div w:id="1396468237">
      <w:bodyDiv w:val="1"/>
      <w:marLeft w:val="0"/>
      <w:marRight w:val="0"/>
      <w:marTop w:val="0"/>
      <w:marBottom w:val="0"/>
      <w:divBdr>
        <w:top w:val="none" w:sz="0" w:space="0" w:color="auto"/>
        <w:left w:val="none" w:sz="0" w:space="0" w:color="auto"/>
        <w:bottom w:val="none" w:sz="0" w:space="0" w:color="auto"/>
        <w:right w:val="none" w:sz="0" w:space="0" w:color="auto"/>
      </w:divBdr>
    </w:div>
    <w:div w:id="1400178234">
      <w:bodyDiv w:val="1"/>
      <w:marLeft w:val="0"/>
      <w:marRight w:val="0"/>
      <w:marTop w:val="0"/>
      <w:marBottom w:val="0"/>
      <w:divBdr>
        <w:top w:val="none" w:sz="0" w:space="0" w:color="auto"/>
        <w:left w:val="none" w:sz="0" w:space="0" w:color="auto"/>
        <w:bottom w:val="none" w:sz="0" w:space="0" w:color="auto"/>
        <w:right w:val="none" w:sz="0" w:space="0" w:color="auto"/>
      </w:divBdr>
    </w:div>
    <w:div w:id="1401056732">
      <w:bodyDiv w:val="1"/>
      <w:marLeft w:val="0"/>
      <w:marRight w:val="0"/>
      <w:marTop w:val="0"/>
      <w:marBottom w:val="0"/>
      <w:divBdr>
        <w:top w:val="none" w:sz="0" w:space="0" w:color="auto"/>
        <w:left w:val="none" w:sz="0" w:space="0" w:color="auto"/>
        <w:bottom w:val="none" w:sz="0" w:space="0" w:color="auto"/>
        <w:right w:val="none" w:sz="0" w:space="0" w:color="auto"/>
      </w:divBdr>
    </w:div>
    <w:div w:id="1408922396">
      <w:bodyDiv w:val="1"/>
      <w:marLeft w:val="0"/>
      <w:marRight w:val="0"/>
      <w:marTop w:val="0"/>
      <w:marBottom w:val="0"/>
      <w:divBdr>
        <w:top w:val="none" w:sz="0" w:space="0" w:color="auto"/>
        <w:left w:val="none" w:sz="0" w:space="0" w:color="auto"/>
        <w:bottom w:val="none" w:sz="0" w:space="0" w:color="auto"/>
        <w:right w:val="none" w:sz="0" w:space="0" w:color="auto"/>
      </w:divBdr>
    </w:div>
    <w:div w:id="1413238984">
      <w:bodyDiv w:val="1"/>
      <w:marLeft w:val="0"/>
      <w:marRight w:val="0"/>
      <w:marTop w:val="0"/>
      <w:marBottom w:val="0"/>
      <w:divBdr>
        <w:top w:val="none" w:sz="0" w:space="0" w:color="auto"/>
        <w:left w:val="none" w:sz="0" w:space="0" w:color="auto"/>
        <w:bottom w:val="none" w:sz="0" w:space="0" w:color="auto"/>
        <w:right w:val="none" w:sz="0" w:space="0" w:color="auto"/>
      </w:divBdr>
    </w:div>
    <w:div w:id="1456362242">
      <w:bodyDiv w:val="1"/>
      <w:marLeft w:val="0"/>
      <w:marRight w:val="0"/>
      <w:marTop w:val="0"/>
      <w:marBottom w:val="0"/>
      <w:divBdr>
        <w:top w:val="none" w:sz="0" w:space="0" w:color="auto"/>
        <w:left w:val="none" w:sz="0" w:space="0" w:color="auto"/>
        <w:bottom w:val="none" w:sz="0" w:space="0" w:color="auto"/>
        <w:right w:val="none" w:sz="0" w:space="0" w:color="auto"/>
      </w:divBdr>
    </w:div>
    <w:div w:id="1505440972">
      <w:bodyDiv w:val="1"/>
      <w:marLeft w:val="0"/>
      <w:marRight w:val="0"/>
      <w:marTop w:val="0"/>
      <w:marBottom w:val="0"/>
      <w:divBdr>
        <w:top w:val="none" w:sz="0" w:space="0" w:color="auto"/>
        <w:left w:val="none" w:sz="0" w:space="0" w:color="auto"/>
        <w:bottom w:val="none" w:sz="0" w:space="0" w:color="auto"/>
        <w:right w:val="none" w:sz="0" w:space="0" w:color="auto"/>
      </w:divBdr>
    </w:div>
    <w:div w:id="1543708096">
      <w:bodyDiv w:val="1"/>
      <w:marLeft w:val="0"/>
      <w:marRight w:val="0"/>
      <w:marTop w:val="0"/>
      <w:marBottom w:val="0"/>
      <w:divBdr>
        <w:top w:val="none" w:sz="0" w:space="0" w:color="auto"/>
        <w:left w:val="none" w:sz="0" w:space="0" w:color="auto"/>
        <w:bottom w:val="none" w:sz="0" w:space="0" w:color="auto"/>
        <w:right w:val="none" w:sz="0" w:space="0" w:color="auto"/>
      </w:divBdr>
    </w:div>
    <w:div w:id="1565218188">
      <w:bodyDiv w:val="1"/>
      <w:marLeft w:val="0"/>
      <w:marRight w:val="0"/>
      <w:marTop w:val="0"/>
      <w:marBottom w:val="0"/>
      <w:divBdr>
        <w:top w:val="none" w:sz="0" w:space="0" w:color="auto"/>
        <w:left w:val="none" w:sz="0" w:space="0" w:color="auto"/>
        <w:bottom w:val="none" w:sz="0" w:space="0" w:color="auto"/>
        <w:right w:val="none" w:sz="0" w:space="0" w:color="auto"/>
      </w:divBdr>
      <w:divsChild>
        <w:div w:id="835387501">
          <w:marLeft w:val="0"/>
          <w:marRight w:val="0"/>
          <w:marTop w:val="0"/>
          <w:marBottom w:val="0"/>
          <w:divBdr>
            <w:top w:val="none" w:sz="0" w:space="0" w:color="auto"/>
            <w:left w:val="none" w:sz="0" w:space="0" w:color="auto"/>
            <w:bottom w:val="none" w:sz="0" w:space="0" w:color="auto"/>
            <w:right w:val="none" w:sz="0" w:space="0" w:color="auto"/>
          </w:divBdr>
          <w:divsChild>
            <w:div w:id="1263685308">
              <w:marLeft w:val="0"/>
              <w:marRight w:val="0"/>
              <w:marTop w:val="0"/>
              <w:marBottom w:val="0"/>
              <w:divBdr>
                <w:top w:val="none" w:sz="0" w:space="0" w:color="auto"/>
                <w:left w:val="none" w:sz="0" w:space="0" w:color="auto"/>
                <w:bottom w:val="none" w:sz="0" w:space="0" w:color="auto"/>
                <w:right w:val="none" w:sz="0" w:space="0" w:color="auto"/>
              </w:divBdr>
              <w:divsChild>
                <w:div w:id="656541034">
                  <w:marLeft w:val="0"/>
                  <w:marRight w:val="0"/>
                  <w:marTop w:val="0"/>
                  <w:marBottom w:val="0"/>
                  <w:divBdr>
                    <w:top w:val="none" w:sz="0" w:space="0" w:color="auto"/>
                    <w:left w:val="none" w:sz="0" w:space="0" w:color="auto"/>
                    <w:bottom w:val="none" w:sz="0" w:space="0" w:color="auto"/>
                    <w:right w:val="none" w:sz="0" w:space="0" w:color="auto"/>
                  </w:divBdr>
                  <w:divsChild>
                    <w:div w:id="23089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119863">
      <w:bodyDiv w:val="1"/>
      <w:marLeft w:val="0"/>
      <w:marRight w:val="0"/>
      <w:marTop w:val="0"/>
      <w:marBottom w:val="0"/>
      <w:divBdr>
        <w:top w:val="none" w:sz="0" w:space="0" w:color="auto"/>
        <w:left w:val="none" w:sz="0" w:space="0" w:color="auto"/>
        <w:bottom w:val="none" w:sz="0" w:space="0" w:color="auto"/>
        <w:right w:val="none" w:sz="0" w:space="0" w:color="auto"/>
      </w:divBdr>
    </w:div>
    <w:div w:id="1616249374">
      <w:bodyDiv w:val="1"/>
      <w:marLeft w:val="0"/>
      <w:marRight w:val="0"/>
      <w:marTop w:val="0"/>
      <w:marBottom w:val="0"/>
      <w:divBdr>
        <w:top w:val="none" w:sz="0" w:space="0" w:color="auto"/>
        <w:left w:val="none" w:sz="0" w:space="0" w:color="auto"/>
        <w:bottom w:val="none" w:sz="0" w:space="0" w:color="auto"/>
        <w:right w:val="none" w:sz="0" w:space="0" w:color="auto"/>
      </w:divBdr>
    </w:div>
    <w:div w:id="1617103215">
      <w:bodyDiv w:val="1"/>
      <w:marLeft w:val="0"/>
      <w:marRight w:val="0"/>
      <w:marTop w:val="0"/>
      <w:marBottom w:val="0"/>
      <w:divBdr>
        <w:top w:val="none" w:sz="0" w:space="0" w:color="auto"/>
        <w:left w:val="none" w:sz="0" w:space="0" w:color="auto"/>
        <w:bottom w:val="none" w:sz="0" w:space="0" w:color="auto"/>
        <w:right w:val="none" w:sz="0" w:space="0" w:color="auto"/>
      </w:divBdr>
      <w:divsChild>
        <w:div w:id="433789406">
          <w:marLeft w:val="0"/>
          <w:marRight w:val="0"/>
          <w:marTop w:val="0"/>
          <w:marBottom w:val="0"/>
          <w:divBdr>
            <w:top w:val="none" w:sz="0" w:space="0" w:color="auto"/>
            <w:left w:val="none" w:sz="0" w:space="0" w:color="auto"/>
            <w:bottom w:val="none" w:sz="0" w:space="0" w:color="auto"/>
            <w:right w:val="none" w:sz="0" w:space="0" w:color="auto"/>
          </w:divBdr>
          <w:divsChild>
            <w:div w:id="153765140">
              <w:marLeft w:val="0"/>
              <w:marRight w:val="0"/>
              <w:marTop w:val="0"/>
              <w:marBottom w:val="0"/>
              <w:divBdr>
                <w:top w:val="none" w:sz="0" w:space="0" w:color="auto"/>
                <w:left w:val="none" w:sz="0" w:space="0" w:color="auto"/>
                <w:bottom w:val="none" w:sz="0" w:space="0" w:color="auto"/>
                <w:right w:val="none" w:sz="0" w:space="0" w:color="auto"/>
              </w:divBdr>
              <w:divsChild>
                <w:div w:id="1825857970">
                  <w:marLeft w:val="0"/>
                  <w:marRight w:val="0"/>
                  <w:marTop w:val="0"/>
                  <w:marBottom w:val="0"/>
                  <w:divBdr>
                    <w:top w:val="none" w:sz="0" w:space="0" w:color="auto"/>
                    <w:left w:val="none" w:sz="0" w:space="0" w:color="auto"/>
                    <w:bottom w:val="none" w:sz="0" w:space="0" w:color="auto"/>
                    <w:right w:val="none" w:sz="0" w:space="0" w:color="auto"/>
                  </w:divBdr>
                  <w:divsChild>
                    <w:div w:id="467357704">
                      <w:marLeft w:val="0"/>
                      <w:marRight w:val="0"/>
                      <w:marTop w:val="0"/>
                      <w:marBottom w:val="0"/>
                      <w:divBdr>
                        <w:top w:val="none" w:sz="0" w:space="0" w:color="auto"/>
                        <w:left w:val="none" w:sz="0" w:space="0" w:color="auto"/>
                        <w:bottom w:val="none" w:sz="0" w:space="0" w:color="auto"/>
                        <w:right w:val="none" w:sz="0" w:space="0" w:color="auto"/>
                      </w:divBdr>
                      <w:divsChild>
                        <w:div w:id="720446831">
                          <w:marLeft w:val="0"/>
                          <w:marRight w:val="0"/>
                          <w:marTop w:val="0"/>
                          <w:marBottom w:val="0"/>
                          <w:divBdr>
                            <w:top w:val="none" w:sz="0" w:space="0" w:color="auto"/>
                            <w:left w:val="none" w:sz="0" w:space="0" w:color="auto"/>
                            <w:bottom w:val="none" w:sz="0" w:space="0" w:color="auto"/>
                            <w:right w:val="none" w:sz="0" w:space="0" w:color="auto"/>
                          </w:divBdr>
                          <w:divsChild>
                            <w:div w:id="156895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165901">
      <w:bodyDiv w:val="1"/>
      <w:marLeft w:val="0"/>
      <w:marRight w:val="0"/>
      <w:marTop w:val="0"/>
      <w:marBottom w:val="0"/>
      <w:divBdr>
        <w:top w:val="none" w:sz="0" w:space="0" w:color="auto"/>
        <w:left w:val="none" w:sz="0" w:space="0" w:color="auto"/>
        <w:bottom w:val="none" w:sz="0" w:space="0" w:color="auto"/>
        <w:right w:val="none" w:sz="0" w:space="0" w:color="auto"/>
      </w:divBdr>
    </w:div>
    <w:div w:id="1696275272">
      <w:bodyDiv w:val="1"/>
      <w:marLeft w:val="0"/>
      <w:marRight w:val="0"/>
      <w:marTop w:val="0"/>
      <w:marBottom w:val="0"/>
      <w:divBdr>
        <w:top w:val="none" w:sz="0" w:space="0" w:color="auto"/>
        <w:left w:val="none" w:sz="0" w:space="0" w:color="auto"/>
        <w:bottom w:val="none" w:sz="0" w:space="0" w:color="auto"/>
        <w:right w:val="none" w:sz="0" w:space="0" w:color="auto"/>
      </w:divBdr>
      <w:divsChild>
        <w:div w:id="1247156839">
          <w:marLeft w:val="0"/>
          <w:marRight w:val="0"/>
          <w:marTop w:val="0"/>
          <w:marBottom w:val="0"/>
          <w:divBdr>
            <w:top w:val="none" w:sz="0" w:space="0" w:color="auto"/>
            <w:left w:val="none" w:sz="0" w:space="0" w:color="auto"/>
            <w:bottom w:val="none" w:sz="0" w:space="0" w:color="auto"/>
            <w:right w:val="none" w:sz="0" w:space="0" w:color="auto"/>
          </w:divBdr>
          <w:divsChild>
            <w:div w:id="196958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09679">
      <w:bodyDiv w:val="1"/>
      <w:marLeft w:val="0"/>
      <w:marRight w:val="0"/>
      <w:marTop w:val="0"/>
      <w:marBottom w:val="0"/>
      <w:divBdr>
        <w:top w:val="none" w:sz="0" w:space="0" w:color="auto"/>
        <w:left w:val="none" w:sz="0" w:space="0" w:color="auto"/>
        <w:bottom w:val="none" w:sz="0" w:space="0" w:color="auto"/>
        <w:right w:val="none" w:sz="0" w:space="0" w:color="auto"/>
      </w:divBdr>
    </w:div>
    <w:div w:id="1779331179">
      <w:bodyDiv w:val="1"/>
      <w:marLeft w:val="0"/>
      <w:marRight w:val="0"/>
      <w:marTop w:val="0"/>
      <w:marBottom w:val="0"/>
      <w:divBdr>
        <w:top w:val="none" w:sz="0" w:space="0" w:color="auto"/>
        <w:left w:val="none" w:sz="0" w:space="0" w:color="auto"/>
        <w:bottom w:val="none" w:sz="0" w:space="0" w:color="auto"/>
        <w:right w:val="none" w:sz="0" w:space="0" w:color="auto"/>
      </w:divBdr>
    </w:div>
    <w:div w:id="1855262207">
      <w:bodyDiv w:val="1"/>
      <w:marLeft w:val="0"/>
      <w:marRight w:val="0"/>
      <w:marTop w:val="0"/>
      <w:marBottom w:val="0"/>
      <w:divBdr>
        <w:top w:val="none" w:sz="0" w:space="0" w:color="auto"/>
        <w:left w:val="none" w:sz="0" w:space="0" w:color="auto"/>
        <w:bottom w:val="none" w:sz="0" w:space="0" w:color="auto"/>
        <w:right w:val="none" w:sz="0" w:space="0" w:color="auto"/>
      </w:divBdr>
    </w:div>
    <w:div w:id="1860199072">
      <w:bodyDiv w:val="1"/>
      <w:marLeft w:val="0"/>
      <w:marRight w:val="0"/>
      <w:marTop w:val="0"/>
      <w:marBottom w:val="0"/>
      <w:divBdr>
        <w:top w:val="none" w:sz="0" w:space="0" w:color="auto"/>
        <w:left w:val="none" w:sz="0" w:space="0" w:color="auto"/>
        <w:bottom w:val="none" w:sz="0" w:space="0" w:color="auto"/>
        <w:right w:val="none" w:sz="0" w:space="0" w:color="auto"/>
      </w:divBdr>
    </w:div>
    <w:div w:id="1864126980">
      <w:bodyDiv w:val="1"/>
      <w:marLeft w:val="0"/>
      <w:marRight w:val="0"/>
      <w:marTop w:val="0"/>
      <w:marBottom w:val="0"/>
      <w:divBdr>
        <w:top w:val="none" w:sz="0" w:space="0" w:color="auto"/>
        <w:left w:val="none" w:sz="0" w:space="0" w:color="auto"/>
        <w:bottom w:val="none" w:sz="0" w:space="0" w:color="auto"/>
        <w:right w:val="none" w:sz="0" w:space="0" w:color="auto"/>
      </w:divBdr>
    </w:div>
    <w:div w:id="1870681497">
      <w:bodyDiv w:val="1"/>
      <w:marLeft w:val="0"/>
      <w:marRight w:val="0"/>
      <w:marTop w:val="0"/>
      <w:marBottom w:val="0"/>
      <w:divBdr>
        <w:top w:val="none" w:sz="0" w:space="0" w:color="auto"/>
        <w:left w:val="none" w:sz="0" w:space="0" w:color="auto"/>
        <w:bottom w:val="none" w:sz="0" w:space="0" w:color="auto"/>
        <w:right w:val="none" w:sz="0" w:space="0" w:color="auto"/>
      </w:divBdr>
    </w:div>
    <w:div w:id="1912696547">
      <w:bodyDiv w:val="1"/>
      <w:marLeft w:val="0"/>
      <w:marRight w:val="0"/>
      <w:marTop w:val="0"/>
      <w:marBottom w:val="0"/>
      <w:divBdr>
        <w:top w:val="none" w:sz="0" w:space="0" w:color="auto"/>
        <w:left w:val="none" w:sz="0" w:space="0" w:color="auto"/>
        <w:bottom w:val="none" w:sz="0" w:space="0" w:color="auto"/>
        <w:right w:val="none" w:sz="0" w:space="0" w:color="auto"/>
      </w:divBdr>
    </w:div>
    <w:div w:id="1916085260">
      <w:bodyDiv w:val="1"/>
      <w:marLeft w:val="0"/>
      <w:marRight w:val="0"/>
      <w:marTop w:val="0"/>
      <w:marBottom w:val="0"/>
      <w:divBdr>
        <w:top w:val="none" w:sz="0" w:space="0" w:color="auto"/>
        <w:left w:val="none" w:sz="0" w:space="0" w:color="auto"/>
        <w:bottom w:val="none" w:sz="0" w:space="0" w:color="auto"/>
        <w:right w:val="none" w:sz="0" w:space="0" w:color="auto"/>
      </w:divBdr>
    </w:div>
    <w:div w:id="1930041749">
      <w:bodyDiv w:val="1"/>
      <w:marLeft w:val="0"/>
      <w:marRight w:val="0"/>
      <w:marTop w:val="0"/>
      <w:marBottom w:val="0"/>
      <w:divBdr>
        <w:top w:val="none" w:sz="0" w:space="0" w:color="auto"/>
        <w:left w:val="none" w:sz="0" w:space="0" w:color="auto"/>
        <w:bottom w:val="none" w:sz="0" w:space="0" w:color="auto"/>
        <w:right w:val="none" w:sz="0" w:space="0" w:color="auto"/>
      </w:divBdr>
    </w:div>
    <w:div w:id="1932935223">
      <w:bodyDiv w:val="1"/>
      <w:marLeft w:val="0"/>
      <w:marRight w:val="0"/>
      <w:marTop w:val="0"/>
      <w:marBottom w:val="0"/>
      <w:divBdr>
        <w:top w:val="none" w:sz="0" w:space="0" w:color="auto"/>
        <w:left w:val="none" w:sz="0" w:space="0" w:color="auto"/>
        <w:bottom w:val="none" w:sz="0" w:space="0" w:color="auto"/>
        <w:right w:val="none" w:sz="0" w:space="0" w:color="auto"/>
      </w:divBdr>
    </w:div>
    <w:div w:id="1997419059">
      <w:bodyDiv w:val="1"/>
      <w:marLeft w:val="0"/>
      <w:marRight w:val="0"/>
      <w:marTop w:val="0"/>
      <w:marBottom w:val="0"/>
      <w:divBdr>
        <w:top w:val="none" w:sz="0" w:space="0" w:color="auto"/>
        <w:left w:val="none" w:sz="0" w:space="0" w:color="auto"/>
        <w:bottom w:val="none" w:sz="0" w:space="0" w:color="auto"/>
        <w:right w:val="none" w:sz="0" w:space="0" w:color="auto"/>
      </w:divBdr>
      <w:divsChild>
        <w:div w:id="1797679885">
          <w:marLeft w:val="0"/>
          <w:marRight w:val="0"/>
          <w:marTop w:val="0"/>
          <w:marBottom w:val="0"/>
          <w:divBdr>
            <w:top w:val="none" w:sz="0" w:space="0" w:color="auto"/>
            <w:left w:val="none" w:sz="0" w:space="0" w:color="auto"/>
            <w:bottom w:val="none" w:sz="0" w:space="0" w:color="auto"/>
            <w:right w:val="none" w:sz="0" w:space="0" w:color="auto"/>
          </w:divBdr>
          <w:divsChild>
            <w:div w:id="260114315">
              <w:marLeft w:val="0"/>
              <w:marRight w:val="0"/>
              <w:marTop w:val="0"/>
              <w:marBottom w:val="0"/>
              <w:divBdr>
                <w:top w:val="none" w:sz="0" w:space="0" w:color="auto"/>
                <w:left w:val="none" w:sz="0" w:space="0" w:color="auto"/>
                <w:bottom w:val="none" w:sz="0" w:space="0" w:color="auto"/>
                <w:right w:val="none" w:sz="0" w:space="0" w:color="auto"/>
              </w:divBdr>
              <w:divsChild>
                <w:div w:id="339701141">
                  <w:marLeft w:val="0"/>
                  <w:marRight w:val="0"/>
                  <w:marTop w:val="0"/>
                  <w:marBottom w:val="0"/>
                  <w:divBdr>
                    <w:top w:val="none" w:sz="0" w:space="0" w:color="auto"/>
                    <w:left w:val="none" w:sz="0" w:space="0" w:color="auto"/>
                    <w:bottom w:val="none" w:sz="0" w:space="0" w:color="auto"/>
                    <w:right w:val="none" w:sz="0" w:space="0" w:color="auto"/>
                  </w:divBdr>
                  <w:divsChild>
                    <w:div w:id="1739475193">
                      <w:marLeft w:val="0"/>
                      <w:marRight w:val="0"/>
                      <w:marTop w:val="0"/>
                      <w:marBottom w:val="0"/>
                      <w:divBdr>
                        <w:top w:val="none" w:sz="0" w:space="0" w:color="auto"/>
                        <w:left w:val="none" w:sz="0" w:space="0" w:color="auto"/>
                        <w:bottom w:val="none" w:sz="0" w:space="0" w:color="auto"/>
                        <w:right w:val="none" w:sz="0" w:space="0" w:color="auto"/>
                      </w:divBdr>
                      <w:divsChild>
                        <w:div w:id="1581477625">
                          <w:marLeft w:val="0"/>
                          <w:marRight w:val="0"/>
                          <w:marTop w:val="0"/>
                          <w:marBottom w:val="0"/>
                          <w:divBdr>
                            <w:top w:val="none" w:sz="0" w:space="0" w:color="auto"/>
                            <w:left w:val="none" w:sz="0" w:space="0" w:color="auto"/>
                            <w:bottom w:val="none" w:sz="0" w:space="0" w:color="auto"/>
                            <w:right w:val="none" w:sz="0" w:space="0" w:color="auto"/>
                          </w:divBdr>
                          <w:divsChild>
                            <w:div w:id="63545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7661353">
      <w:bodyDiv w:val="1"/>
      <w:marLeft w:val="0"/>
      <w:marRight w:val="0"/>
      <w:marTop w:val="0"/>
      <w:marBottom w:val="0"/>
      <w:divBdr>
        <w:top w:val="none" w:sz="0" w:space="0" w:color="auto"/>
        <w:left w:val="none" w:sz="0" w:space="0" w:color="auto"/>
        <w:bottom w:val="none" w:sz="0" w:space="0" w:color="auto"/>
        <w:right w:val="none" w:sz="0" w:space="0" w:color="auto"/>
      </w:divBdr>
    </w:div>
    <w:div w:id="2066178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i.org/10.1184/R1/14866251.v1"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F96702-64A7-4F87-BB5B-B0B5C150D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16529</TotalTime>
  <Pages>49</Pages>
  <Words>13047</Words>
  <Characters>78548</Characters>
  <Application>Microsoft Office Word</Application>
  <DocSecurity>0</DocSecurity>
  <Lines>1246</Lines>
  <Paragraphs>398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Tu</dc:creator>
  <cp:keywords/>
  <dc:description/>
  <cp:lastModifiedBy>Michael Tu</cp:lastModifiedBy>
  <cp:revision>116</cp:revision>
  <dcterms:created xsi:type="dcterms:W3CDTF">2024-09-18T11:54:00Z</dcterms:created>
  <dcterms:modified xsi:type="dcterms:W3CDTF">2024-11-04T14:25:00Z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9c86d31ae09b819c2c1e0bea7f14cf41efc01017fe6e8aad7f170005d81ecda7</vt:lpwstr>
  </property>
</Properties>
</file>