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32171" w14:textId="754BA185" w:rsidR="00C966A1" w:rsidRPr="00614C31" w:rsidRDefault="00BF320E" w:rsidP="00C966A1">
      <w:pPr>
        <w:pStyle w:val="Title"/>
        <w:jc w:val="center"/>
        <w:rPr>
          <w:rFonts w:ascii="Calibri" w:hAnsi="Calibri" w:cs="Calibri"/>
          <w:sz w:val="44"/>
          <w:szCs w:val="44"/>
          <w:lang w:val="en-US"/>
        </w:rPr>
      </w:pPr>
      <w:r w:rsidRPr="00614C31">
        <w:rPr>
          <w:rFonts w:ascii="Calibri" w:hAnsi="Calibri" w:cs="Calibri"/>
          <w:sz w:val="44"/>
          <w:szCs w:val="44"/>
          <w:lang w:val="en-US"/>
        </w:rPr>
        <w:t>C</w:t>
      </w:r>
      <w:r w:rsidR="006065D2" w:rsidRPr="00614C31">
        <w:rPr>
          <w:rFonts w:ascii="Calibri" w:hAnsi="Calibri" w:cs="Calibri"/>
          <w:sz w:val="44"/>
          <w:szCs w:val="44"/>
          <w:lang w:val="en-US"/>
        </w:rPr>
        <w:t>loud Computing Project proposal</w:t>
      </w:r>
      <w:r w:rsidR="004D7D51" w:rsidRPr="00614C31">
        <w:rPr>
          <w:rFonts w:ascii="Calibri" w:hAnsi="Calibri" w:cs="Calibri"/>
          <w:sz w:val="44"/>
          <w:szCs w:val="44"/>
          <w:lang w:val="en-US"/>
        </w:rPr>
        <w:t xml:space="preserve"> </w:t>
      </w:r>
    </w:p>
    <w:p w14:paraId="3FE7304D" w14:textId="187E0F4A" w:rsidR="008416E7" w:rsidRPr="00614C31" w:rsidRDefault="00C3569C" w:rsidP="003357DE">
      <w:pPr>
        <w:pStyle w:val="Title"/>
        <w:jc w:val="center"/>
        <w:rPr>
          <w:rFonts w:ascii="Calibri" w:hAnsi="Calibri" w:cs="Calibri"/>
          <w:sz w:val="44"/>
          <w:szCs w:val="44"/>
        </w:rPr>
      </w:pPr>
      <w:r w:rsidRPr="00614C31">
        <w:rPr>
          <w:rFonts w:ascii="Calibri" w:hAnsi="Calibri" w:cs="Calibri"/>
          <w:sz w:val="44"/>
          <w:szCs w:val="44"/>
        </w:rPr>
        <w:t>Big Data Analytics</w:t>
      </w:r>
      <w:r w:rsidR="003B045D">
        <w:rPr>
          <w:rFonts w:ascii="Calibri" w:hAnsi="Calibri" w:cs="Calibri"/>
          <w:sz w:val="44"/>
          <w:szCs w:val="44"/>
        </w:rPr>
        <w:t xml:space="preserve"> (Type 2)</w:t>
      </w:r>
    </w:p>
    <w:p w14:paraId="171E4D08" w14:textId="1085FDFC" w:rsidR="004D3D0E" w:rsidRPr="006D68D4" w:rsidRDefault="004D7D51" w:rsidP="00EE52C3">
      <w:pPr>
        <w:pStyle w:val="Heading1"/>
        <w:rPr>
          <w:rFonts w:ascii="Calibri" w:hAnsi="Calibri" w:cs="Calibri"/>
          <w:sz w:val="28"/>
          <w:szCs w:val="28"/>
          <w:lang w:val="en-US"/>
        </w:rPr>
      </w:pPr>
      <w:r w:rsidRPr="006D68D4">
        <w:rPr>
          <w:rFonts w:ascii="Calibri" w:hAnsi="Calibri" w:cs="Calibri"/>
          <w:sz w:val="28"/>
          <w:szCs w:val="28"/>
          <w:lang w:val="en-US"/>
        </w:rPr>
        <w:t>I</w:t>
      </w:r>
      <w:r w:rsidRPr="006D68D4">
        <w:rPr>
          <w:rFonts w:ascii="Calibri" w:hAnsi="Calibri" w:cs="Calibri"/>
          <w:sz w:val="26"/>
          <w:szCs w:val="26"/>
          <w:lang w:val="en-US"/>
        </w:rPr>
        <w:t>ntroduction</w:t>
      </w:r>
    </w:p>
    <w:p w14:paraId="42D4F510" w14:textId="37F5DFFE" w:rsidR="00114BD2" w:rsidRPr="00614C31" w:rsidRDefault="00114BD2" w:rsidP="00911DC6">
      <w:pPr>
        <w:spacing w:line="240" w:lineRule="auto"/>
        <w:jc w:val="both"/>
        <w:rPr>
          <w:rFonts w:ascii="Calibri" w:hAnsi="Calibri" w:cs="Calibri"/>
          <w:sz w:val="22"/>
          <w:szCs w:val="22"/>
        </w:rPr>
      </w:pPr>
      <w:r w:rsidRPr="00614C31">
        <w:rPr>
          <w:rFonts w:ascii="Calibri" w:hAnsi="Calibri" w:cs="Calibri"/>
          <w:sz w:val="22"/>
          <w:szCs w:val="22"/>
          <w:lang w:val="en-US"/>
        </w:rPr>
        <w:t xml:space="preserve">In this project, </w:t>
      </w:r>
      <w:r w:rsidR="00AC2A91">
        <w:rPr>
          <w:rFonts w:ascii="Calibri" w:hAnsi="Calibri" w:cs="Calibri" w:hint="eastAsia"/>
          <w:sz w:val="22"/>
          <w:szCs w:val="22"/>
          <w:lang w:val="en-US"/>
        </w:rPr>
        <w:t>I</w:t>
      </w:r>
      <w:r w:rsidRPr="00614C31">
        <w:rPr>
          <w:rFonts w:ascii="Calibri" w:hAnsi="Calibri" w:cs="Calibri"/>
          <w:sz w:val="22"/>
          <w:szCs w:val="22"/>
          <w:lang w:val="en-US"/>
        </w:rPr>
        <w:t xml:space="preserve"> </w:t>
      </w:r>
      <w:r w:rsidR="00D62FB9" w:rsidRPr="00614C31">
        <w:rPr>
          <w:rFonts w:ascii="Calibri" w:hAnsi="Calibri" w:cs="Calibri"/>
          <w:sz w:val="22"/>
          <w:szCs w:val="22"/>
          <w:lang w:val="en-US"/>
        </w:rPr>
        <w:t>use</w:t>
      </w:r>
      <w:r w:rsidR="003439EA">
        <w:rPr>
          <w:rFonts w:ascii="Calibri" w:hAnsi="Calibri" w:cs="Calibri"/>
          <w:sz w:val="22"/>
          <w:szCs w:val="22"/>
          <w:lang w:val="en-US"/>
        </w:rPr>
        <w:t>d</w:t>
      </w:r>
      <w:r w:rsidR="00D62FB9" w:rsidRPr="00614C31">
        <w:rPr>
          <w:rFonts w:ascii="Calibri" w:hAnsi="Calibri" w:cs="Calibri"/>
          <w:sz w:val="22"/>
          <w:szCs w:val="22"/>
          <w:lang w:val="en-US"/>
        </w:rPr>
        <w:t xml:space="preserve"> advanced big data technologies to analyze the “MovieLens dataset”, a large-scale dataset containing over 32 million ratings and 2 million tags across 87,585 movies</w:t>
      </w:r>
      <w:r w:rsidR="006A5D59" w:rsidRPr="00614C31">
        <w:rPr>
          <w:rFonts w:ascii="Calibri" w:hAnsi="Calibri" w:cs="Calibri"/>
          <w:sz w:val="22"/>
          <w:szCs w:val="22"/>
        </w:rPr>
        <w:t xml:space="preserve">. By </w:t>
      </w:r>
      <w:r w:rsidR="00D62FB9" w:rsidRPr="00614C31">
        <w:rPr>
          <w:rFonts w:ascii="Calibri" w:hAnsi="Calibri" w:cs="Calibri"/>
          <w:sz w:val="22"/>
          <w:szCs w:val="22"/>
        </w:rPr>
        <w:t>leveraging cloud computing and machine learning skills, the project discloses patterns and insights that inform movie-related decision-making</w:t>
      </w:r>
      <w:r w:rsidR="006A5D59" w:rsidRPr="00614C31">
        <w:rPr>
          <w:rFonts w:ascii="Calibri" w:hAnsi="Calibri" w:cs="Calibri"/>
          <w:sz w:val="22"/>
          <w:szCs w:val="22"/>
        </w:rPr>
        <w:t xml:space="preserve"> and user engagement strategies</w:t>
      </w:r>
      <w:r w:rsidR="00BE6D73" w:rsidRPr="00614C31">
        <w:rPr>
          <w:rFonts w:ascii="Calibri" w:hAnsi="Calibri" w:cs="Calibri"/>
          <w:sz w:val="22"/>
          <w:szCs w:val="22"/>
        </w:rPr>
        <w:t>.</w:t>
      </w:r>
    </w:p>
    <w:p w14:paraId="298B1732" w14:textId="20BA9C36" w:rsidR="00BE6D73" w:rsidRPr="00614C31" w:rsidRDefault="00BE6D73" w:rsidP="00911DC6">
      <w:pPr>
        <w:spacing w:line="240" w:lineRule="auto"/>
        <w:jc w:val="both"/>
        <w:rPr>
          <w:rFonts w:ascii="Calibri" w:hAnsi="Calibri" w:cs="Calibri"/>
          <w:sz w:val="22"/>
          <w:szCs w:val="22"/>
        </w:rPr>
      </w:pPr>
      <w:r w:rsidRPr="00614C31">
        <w:rPr>
          <w:rFonts w:ascii="Calibri" w:hAnsi="Calibri" w:cs="Calibri"/>
          <w:sz w:val="22"/>
          <w:szCs w:val="22"/>
        </w:rPr>
        <w:t xml:space="preserve">Data-driven visions have become progressively vital </w:t>
      </w:r>
      <w:r w:rsidR="00925F28" w:rsidRPr="00614C31">
        <w:rPr>
          <w:rFonts w:ascii="Calibri" w:hAnsi="Calibri" w:cs="Calibri"/>
          <w:sz w:val="22"/>
          <w:szCs w:val="22"/>
        </w:rPr>
        <w:t>in the entertainment industry</w:t>
      </w:r>
      <w:r w:rsidRPr="00614C31">
        <w:rPr>
          <w:rFonts w:ascii="Calibri" w:hAnsi="Calibri" w:cs="Calibri"/>
          <w:sz w:val="22"/>
          <w:szCs w:val="22"/>
        </w:rPr>
        <w:t xml:space="preserve">, where understanding audience preferences is the key to </w:t>
      </w:r>
      <w:r w:rsidR="00D62FB9" w:rsidRPr="00614C31">
        <w:rPr>
          <w:rFonts w:ascii="Calibri" w:hAnsi="Calibri" w:cs="Calibri"/>
          <w:sz w:val="22"/>
          <w:szCs w:val="22"/>
        </w:rPr>
        <w:t>success</w:t>
      </w:r>
      <w:r w:rsidRPr="00614C31">
        <w:rPr>
          <w:rFonts w:ascii="Calibri" w:hAnsi="Calibri" w:cs="Calibri"/>
          <w:sz w:val="22"/>
          <w:szCs w:val="22"/>
        </w:rPr>
        <w:t xml:space="preserve">. </w:t>
      </w:r>
      <w:r w:rsidR="008416E7" w:rsidRPr="00614C31">
        <w:rPr>
          <w:rFonts w:ascii="Calibri" w:hAnsi="Calibri" w:cs="Calibri"/>
          <w:sz w:val="22"/>
          <w:szCs w:val="22"/>
        </w:rPr>
        <w:t>These streaming</w:t>
      </w:r>
      <w:r w:rsidR="00925F28" w:rsidRPr="00614C31">
        <w:rPr>
          <w:rFonts w:ascii="Calibri" w:hAnsi="Calibri" w:cs="Calibri"/>
          <w:sz w:val="22"/>
          <w:szCs w:val="22"/>
        </w:rPr>
        <w:t xml:space="preserve"> services and movie studios rely on gathered information to assemble personalized </w:t>
      </w:r>
      <w:r w:rsidR="008416E7" w:rsidRPr="00614C31">
        <w:rPr>
          <w:rFonts w:ascii="Calibri" w:hAnsi="Calibri" w:cs="Calibri"/>
          <w:sz w:val="22"/>
          <w:szCs w:val="22"/>
        </w:rPr>
        <w:t>content,</w:t>
      </w:r>
      <w:r w:rsidR="00D62FB9" w:rsidRPr="00614C31">
        <w:rPr>
          <w:rFonts w:ascii="Calibri" w:hAnsi="Calibri" w:cs="Calibri"/>
          <w:sz w:val="22"/>
          <w:szCs w:val="22"/>
        </w:rPr>
        <w:t xml:space="preserve"> identify</w:t>
      </w:r>
      <w:r w:rsidR="008416E7" w:rsidRPr="00614C31">
        <w:rPr>
          <w:rFonts w:ascii="Calibri" w:hAnsi="Calibri" w:cs="Calibri"/>
          <w:sz w:val="22"/>
          <w:szCs w:val="22"/>
        </w:rPr>
        <w:t xml:space="preserve"> </w:t>
      </w:r>
      <w:r w:rsidR="00D62FB9" w:rsidRPr="00614C31">
        <w:rPr>
          <w:rFonts w:ascii="Calibri" w:hAnsi="Calibri" w:cs="Calibri"/>
          <w:sz w:val="22"/>
          <w:szCs w:val="22"/>
        </w:rPr>
        <w:t>trends</w:t>
      </w:r>
      <w:r w:rsidR="008416E7" w:rsidRPr="00614C31">
        <w:rPr>
          <w:rFonts w:ascii="Calibri" w:hAnsi="Calibri" w:cs="Calibri"/>
          <w:sz w:val="22"/>
          <w:szCs w:val="22"/>
        </w:rPr>
        <w:t>,</w:t>
      </w:r>
      <w:r w:rsidR="00D62FB9" w:rsidRPr="00614C31">
        <w:rPr>
          <w:rFonts w:ascii="Calibri" w:hAnsi="Calibri" w:cs="Calibri"/>
          <w:sz w:val="22"/>
          <w:szCs w:val="22"/>
        </w:rPr>
        <w:t xml:space="preserve"> and increase user satisfaction. By exploring the given dataset, we can benefit content creators, producers, and even market</w:t>
      </w:r>
      <w:r w:rsidR="00A3636D" w:rsidRPr="00614C31">
        <w:rPr>
          <w:rFonts w:ascii="Calibri" w:hAnsi="Calibri" w:cs="Calibri"/>
          <w:sz w:val="22"/>
          <w:szCs w:val="22"/>
        </w:rPr>
        <w:t xml:space="preserve"> planners</w:t>
      </w:r>
      <w:r w:rsidR="00D62FB9" w:rsidRPr="00614C31">
        <w:rPr>
          <w:rFonts w:ascii="Calibri" w:hAnsi="Calibri" w:cs="Calibri"/>
          <w:sz w:val="22"/>
          <w:szCs w:val="22"/>
        </w:rPr>
        <w:t xml:space="preserve"> by retrieving valuable information from </w:t>
      </w:r>
      <w:r w:rsidR="00D52354" w:rsidRPr="00614C31">
        <w:rPr>
          <w:rFonts w:ascii="Calibri" w:hAnsi="Calibri" w:cs="Calibri"/>
          <w:sz w:val="22"/>
          <w:szCs w:val="22"/>
        </w:rPr>
        <w:t>the resource</w:t>
      </w:r>
      <w:r w:rsidR="00D62FB9" w:rsidRPr="00614C31">
        <w:rPr>
          <w:rFonts w:ascii="Calibri" w:hAnsi="Calibri" w:cs="Calibri"/>
          <w:sz w:val="22"/>
          <w:szCs w:val="22"/>
        </w:rPr>
        <w:t>.</w:t>
      </w:r>
    </w:p>
    <w:p w14:paraId="2B2D51B2" w14:textId="3CD8263D" w:rsidR="00D52354" w:rsidRPr="00614C31" w:rsidRDefault="00D52354" w:rsidP="00911DC6">
      <w:pPr>
        <w:spacing w:line="240" w:lineRule="auto"/>
        <w:jc w:val="both"/>
        <w:rPr>
          <w:rFonts w:ascii="Calibri" w:hAnsi="Calibri" w:cs="Calibri"/>
          <w:sz w:val="22"/>
          <w:szCs w:val="22"/>
        </w:rPr>
      </w:pPr>
      <w:r w:rsidRPr="00614C31">
        <w:rPr>
          <w:rFonts w:ascii="Calibri" w:hAnsi="Calibri" w:cs="Calibri"/>
          <w:sz w:val="22"/>
          <w:szCs w:val="22"/>
        </w:rPr>
        <w:t xml:space="preserve">The primary objective is to conduct a comprehensive analysis of the “MovieLens dataset” by using cloud-based big data analytics techniques. This includes implementing </w:t>
      </w:r>
      <w:r w:rsidR="00750DBE">
        <w:rPr>
          <w:rFonts w:ascii="Calibri" w:hAnsi="Calibri" w:cs="Calibri"/>
          <w:sz w:val="22"/>
          <w:szCs w:val="22"/>
        </w:rPr>
        <w:t xml:space="preserve">classification, clustering, regression, and association rule mining methods </w:t>
      </w:r>
      <w:r w:rsidRPr="00614C31">
        <w:rPr>
          <w:rFonts w:ascii="Calibri" w:hAnsi="Calibri" w:cs="Calibri"/>
          <w:sz w:val="22"/>
          <w:szCs w:val="22"/>
        </w:rPr>
        <w:t>to identify and understand decisive patterns within the data. By applying these techniques, we can provide a deeper understanding of the factors influencing movie ratings and user interactions.</w:t>
      </w:r>
    </w:p>
    <w:p w14:paraId="557B51B3" w14:textId="497E6A7B" w:rsidR="00D52354" w:rsidRPr="00614C31" w:rsidRDefault="00D52354" w:rsidP="00911DC6">
      <w:pPr>
        <w:spacing w:line="240" w:lineRule="auto"/>
        <w:jc w:val="both"/>
        <w:rPr>
          <w:rFonts w:ascii="Calibri" w:hAnsi="Calibri" w:cs="Calibri"/>
          <w:sz w:val="22"/>
          <w:szCs w:val="22"/>
        </w:rPr>
      </w:pPr>
      <w:r w:rsidRPr="00614C31">
        <w:rPr>
          <w:rFonts w:ascii="Calibri" w:hAnsi="Calibri" w:cs="Calibri"/>
          <w:sz w:val="22"/>
          <w:szCs w:val="22"/>
        </w:rPr>
        <w:t>Traditional computing methods often face visible limitations when dealing with large datasets like the “MovieLens dataset”.</w:t>
      </w:r>
      <w:r w:rsidR="00570491" w:rsidRPr="00614C31">
        <w:rPr>
          <w:rFonts w:ascii="Calibri" w:hAnsi="Calibri" w:cs="Calibri"/>
          <w:sz w:val="22"/>
          <w:szCs w:val="22"/>
        </w:rPr>
        <w:t xml:space="preserve"> When handling thousands, and millions of records, it requires considerable computational resources and storage capacity to execute complex analytics tasks, which is simply not possible on conventional local systems. What’s more, traditional devices cannot scale efficiently, making it difficult to perform in-depth analysis and process data in </w:t>
      </w:r>
      <w:r w:rsidR="00A3636D" w:rsidRPr="00614C31">
        <w:rPr>
          <w:rFonts w:ascii="Calibri" w:hAnsi="Calibri" w:cs="Calibri"/>
          <w:sz w:val="22"/>
          <w:szCs w:val="22"/>
        </w:rPr>
        <w:t>real</w:t>
      </w:r>
      <w:r w:rsidR="006E3834">
        <w:rPr>
          <w:rFonts w:ascii="Calibri" w:hAnsi="Calibri" w:cs="Calibri"/>
          <w:sz w:val="22"/>
          <w:szCs w:val="22"/>
        </w:rPr>
        <w:t xml:space="preserve"> </w:t>
      </w:r>
      <w:r w:rsidR="00A3636D" w:rsidRPr="00614C31">
        <w:rPr>
          <w:rFonts w:ascii="Calibri" w:hAnsi="Calibri" w:cs="Calibri"/>
          <w:sz w:val="22"/>
          <w:szCs w:val="22"/>
        </w:rPr>
        <w:t>time</w:t>
      </w:r>
      <w:r w:rsidR="00570491" w:rsidRPr="00614C31">
        <w:rPr>
          <w:rFonts w:ascii="Calibri" w:hAnsi="Calibri" w:cs="Calibri"/>
          <w:sz w:val="22"/>
          <w:szCs w:val="22"/>
        </w:rPr>
        <w:t>.</w:t>
      </w:r>
    </w:p>
    <w:p w14:paraId="49E6349B" w14:textId="7A40CE5C" w:rsidR="00BB05DA" w:rsidRPr="00614C31" w:rsidRDefault="00570491" w:rsidP="00911DC6">
      <w:pPr>
        <w:spacing w:line="240" w:lineRule="auto"/>
        <w:jc w:val="both"/>
        <w:rPr>
          <w:rFonts w:ascii="Calibri" w:hAnsi="Calibri" w:cs="Calibri"/>
          <w:sz w:val="22"/>
          <w:szCs w:val="22"/>
        </w:rPr>
      </w:pPr>
      <w:r w:rsidRPr="00614C31">
        <w:rPr>
          <w:rFonts w:ascii="Calibri" w:hAnsi="Calibri" w:cs="Calibri"/>
          <w:sz w:val="22"/>
          <w:szCs w:val="22"/>
        </w:rPr>
        <w:t>Cloud computing allows</w:t>
      </w:r>
      <w:r w:rsidR="00BC0826" w:rsidRPr="00614C31">
        <w:rPr>
          <w:rFonts w:ascii="Calibri" w:hAnsi="Calibri" w:cs="Calibri"/>
          <w:sz w:val="22"/>
          <w:szCs w:val="22"/>
        </w:rPr>
        <w:t xml:space="preserve"> scalability and cost-effectiveness to large-scale data analysis. </w:t>
      </w:r>
      <w:r w:rsidR="00813B5B" w:rsidRPr="00614C31">
        <w:rPr>
          <w:rFonts w:ascii="Calibri" w:hAnsi="Calibri" w:cs="Calibri"/>
          <w:sz w:val="22"/>
          <w:szCs w:val="22"/>
        </w:rPr>
        <w:t xml:space="preserve">By utilizing cloud-based tools such as Apache Spark for distributed data processing and HDFS for scalable storage, this project can efficiently manage </w:t>
      </w:r>
      <w:r w:rsidR="00A3636D" w:rsidRPr="00614C31">
        <w:rPr>
          <w:rFonts w:ascii="Calibri" w:hAnsi="Calibri" w:cs="Calibri"/>
          <w:sz w:val="22"/>
          <w:szCs w:val="22"/>
        </w:rPr>
        <w:t>the “</w:t>
      </w:r>
      <w:r w:rsidR="00813B5B" w:rsidRPr="00614C31">
        <w:rPr>
          <w:rFonts w:ascii="Calibri" w:hAnsi="Calibri" w:cs="Calibri"/>
          <w:sz w:val="22"/>
          <w:szCs w:val="22"/>
        </w:rPr>
        <w:t xml:space="preserve">MovieLens dataset” and execute complex analysis. </w:t>
      </w:r>
    </w:p>
    <w:p w14:paraId="0D5A4C8A" w14:textId="742B3EE4" w:rsidR="003357DE" w:rsidRPr="006D68D4" w:rsidRDefault="003357DE" w:rsidP="009519C0">
      <w:pPr>
        <w:pStyle w:val="Heading1"/>
        <w:rPr>
          <w:rFonts w:ascii="Calibri" w:hAnsi="Calibri" w:cs="Calibri"/>
          <w:sz w:val="26"/>
          <w:szCs w:val="26"/>
        </w:rPr>
      </w:pPr>
      <w:r w:rsidRPr="006D68D4">
        <w:rPr>
          <w:rFonts w:ascii="Calibri" w:hAnsi="Calibri" w:cs="Calibri"/>
          <w:sz w:val="26"/>
          <w:szCs w:val="26"/>
        </w:rPr>
        <w:t>Technical Solutions</w:t>
      </w:r>
    </w:p>
    <w:p w14:paraId="76045AC1" w14:textId="35C65E4A" w:rsidR="004104ED" w:rsidRPr="004104ED" w:rsidRDefault="004104ED" w:rsidP="004104ED">
      <w:pPr>
        <w:spacing w:before="100" w:beforeAutospacing="1" w:after="100" w:afterAutospacing="1" w:line="240" w:lineRule="auto"/>
        <w:rPr>
          <w:rFonts w:ascii="Calibri" w:eastAsia="Times New Roman" w:hAnsi="Calibri" w:cs="Calibri"/>
          <w:kern w:val="0"/>
          <w:sz w:val="22"/>
          <w:szCs w:val="22"/>
          <w14:ligatures w14:val="none"/>
        </w:rPr>
      </w:pPr>
      <w:r w:rsidRPr="004104ED">
        <w:rPr>
          <w:rFonts w:ascii="Calibri" w:eastAsia="Times New Roman" w:hAnsi="Calibri" w:cs="Calibri"/>
          <w:b/>
          <w:bCs/>
          <w:kern w:val="0"/>
          <w:sz w:val="22"/>
          <w:szCs w:val="22"/>
          <w14:ligatures w14:val="none"/>
        </w:rPr>
        <w:t>Docker</w:t>
      </w:r>
      <w:r w:rsidRPr="004104ED">
        <w:rPr>
          <w:rFonts w:ascii="Calibri" w:eastAsia="Times New Roman" w:hAnsi="Calibri" w:cs="Calibri"/>
          <w:kern w:val="0"/>
          <w:sz w:val="22"/>
          <w:szCs w:val="22"/>
          <w14:ligatures w14:val="none"/>
        </w:rPr>
        <w:t>:</w:t>
      </w:r>
    </w:p>
    <w:p w14:paraId="201A9F97" w14:textId="31BD517E" w:rsidR="004104ED" w:rsidRPr="004104ED" w:rsidRDefault="004104ED" w:rsidP="004104ED">
      <w:pPr>
        <w:numPr>
          <w:ilvl w:val="0"/>
          <w:numId w:val="3"/>
        </w:numPr>
        <w:spacing w:before="100" w:beforeAutospacing="1" w:after="100" w:afterAutospacing="1" w:line="240" w:lineRule="auto"/>
        <w:rPr>
          <w:rFonts w:ascii="Calibri" w:eastAsia="Times New Roman" w:hAnsi="Calibri" w:cs="Calibri"/>
          <w:kern w:val="0"/>
          <w:sz w:val="22"/>
          <w:szCs w:val="22"/>
          <w14:ligatures w14:val="none"/>
        </w:rPr>
      </w:pPr>
      <w:r w:rsidRPr="004104ED">
        <w:rPr>
          <w:rFonts w:ascii="Calibri" w:eastAsia="Times New Roman" w:hAnsi="Calibri" w:cs="Calibri"/>
          <w:b/>
          <w:bCs/>
          <w:kern w:val="0"/>
          <w:sz w:val="22"/>
          <w:szCs w:val="22"/>
          <w14:ligatures w14:val="none"/>
        </w:rPr>
        <w:t>Containerization of Services</w:t>
      </w:r>
      <w:r w:rsidRPr="004104ED">
        <w:rPr>
          <w:rFonts w:ascii="Calibri" w:eastAsia="Times New Roman" w:hAnsi="Calibri" w:cs="Calibri"/>
          <w:kern w:val="0"/>
          <w:sz w:val="22"/>
          <w:szCs w:val="22"/>
          <w14:ligatures w14:val="none"/>
        </w:rPr>
        <w:t>: Docker was used to create isolated containers for each of the services needed for your project, including the Hadoop ecosystem and Jupyter Notebook. This allows for a consistent environment across different systems</w:t>
      </w:r>
      <w:r w:rsidR="008A7730" w:rsidRPr="00614C31">
        <w:rPr>
          <w:rFonts w:ascii="Calibri" w:eastAsia="Times New Roman" w:hAnsi="Calibri" w:cs="Calibri"/>
          <w:kern w:val="0"/>
          <w:sz w:val="22"/>
          <w:szCs w:val="22"/>
          <w14:ligatures w14:val="none"/>
        </w:rPr>
        <w:t>.</w:t>
      </w:r>
    </w:p>
    <w:p w14:paraId="386938E6" w14:textId="66DF718F" w:rsidR="004104ED" w:rsidRPr="004104ED" w:rsidRDefault="004104ED" w:rsidP="004104ED">
      <w:pPr>
        <w:numPr>
          <w:ilvl w:val="0"/>
          <w:numId w:val="3"/>
        </w:numPr>
        <w:spacing w:before="100" w:beforeAutospacing="1" w:after="100" w:afterAutospacing="1" w:line="240" w:lineRule="auto"/>
        <w:rPr>
          <w:rFonts w:ascii="Calibri" w:eastAsia="Times New Roman" w:hAnsi="Calibri" w:cs="Calibri"/>
          <w:kern w:val="0"/>
          <w:sz w:val="22"/>
          <w:szCs w:val="22"/>
          <w14:ligatures w14:val="none"/>
        </w:rPr>
      </w:pPr>
      <w:r w:rsidRPr="004104ED">
        <w:rPr>
          <w:rFonts w:ascii="Calibri" w:eastAsia="Times New Roman" w:hAnsi="Calibri" w:cs="Calibri"/>
          <w:b/>
          <w:bCs/>
          <w:kern w:val="0"/>
          <w:sz w:val="22"/>
          <w:szCs w:val="22"/>
          <w14:ligatures w14:val="none"/>
        </w:rPr>
        <w:t>Environment Consistency</w:t>
      </w:r>
      <w:r w:rsidRPr="004104ED">
        <w:rPr>
          <w:rFonts w:ascii="Calibri" w:eastAsia="Times New Roman" w:hAnsi="Calibri" w:cs="Calibri"/>
          <w:kern w:val="0"/>
          <w:sz w:val="22"/>
          <w:szCs w:val="22"/>
          <w14:ligatures w14:val="none"/>
        </w:rPr>
        <w:t xml:space="preserve">: </w:t>
      </w:r>
      <w:r w:rsidR="008A7730" w:rsidRPr="00614C31">
        <w:rPr>
          <w:rFonts w:ascii="Calibri" w:eastAsia="Times New Roman" w:hAnsi="Calibri" w:cs="Calibri"/>
          <w:kern w:val="0"/>
          <w:sz w:val="22"/>
          <w:szCs w:val="22"/>
          <w14:ligatures w14:val="none"/>
        </w:rPr>
        <w:t>E</w:t>
      </w:r>
      <w:r w:rsidRPr="00614C31">
        <w:rPr>
          <w:rFonts w:ascii="Calibri" w:eastAsia="Times New Roman" w:hAnsi="Calibri" w:cs="Calibri"/>
          <w:kern w:val="0"/>
          <w:sz w:val="22"/>
          <w:szCs w:val="22"/>
          <w14:ligatures w14:val="none"/>
        </w:rPr>
        <w:t>nsure</w:t>
      </w:r>
      <w:r w:rsidRPr="004104ED">
        <w:rPr>
          <w:rFonts w:ascii="Calibri" w:eastAsia="Times New Roman" w:hAnsi="Calibri" w:cs="Calibri"/>
          <w:kern w:val="0"/>
          <w:sz w:val="22"/>
          <w:szCs w:val="22"/>
          <w14:ligatures w14:val="none"/>
        </w:rPr>
        <w:t xml:space="preserve"> that the necessary dependencies for services </w:t>
      </w:r>
      <w:r w:rsidRPr="00614C31">
        <w:rPr>
          <w:rFonts w:ascii="Calibri" w:eastAsia="Times New Roman" w:hAnsi="Calibri" w:cs="Calibri"/>
          <w:kern w:val="0"/>
          <w:sz w:val="22"/>
          <w:szCs w:val="22"/>
          <w14:ligatures w14:val="none"/>
        </w:rPr>
        <w:t>(</w:t>
      </w:r>
      <w:r w:rsidRPr="004104ED">
        <w:rPr>
          <w:rFonts w:ascii="Calibri" w:eastAsia="Times New Roman" w:hAnsi="Calibri" w:cs="Calibri"/>
          <w:kern w:val="0"/>
          <w:sz w:val="22"/>
          <w:szCs w:val="22"/>
          <w14:ligatures w14:val="none"/>
        </w:rPr>
        <w:t>Jupyter Notebook and</w:t>
      </w:r>
      <w:r w:rsidRPr="00614C31">
        <w:rPr>
          <w:rFonts w:ascii="Calibri" w:eastAsia="Times New Roman" w:hAnsi="Calibri" w:cs="Calibri"/>
          <w:kern w:val="0"/>
          <w:sz w:val="22"/>
          <w:szCs w:val="22"/>
          <w14:ligatures w14:val="none"/>
        </w:rPr>
        <w:t xml:space="preserve"> </w:t>
      </w:r>
      <w:r w:rsidRPr="004104ED">
        <w:rPr>
          <w:rFonts w:ascii="Calibri" w:eastAsia="Times New Roman" w:hAnsi="Calibri" w:cs="Calibri"/>
          <w:kern w:val="0"/>
          <w:sz w:val="22"/>
          <w:szCs w:val="22"/>
          <w14:ligatures w14:val="none"/>
        </w:rPr>
        <w:t>HDFS</w:t>
      </w:r>
      <w:r w:rsidRPr="00614C31">
        <w:rPr>
          <w:rFonts w:ascii="Calibri" w:eastAsia="Times New Roman" w:hAnsi="Calibri" w:cs="Calibri"/>
          <w:kern w:val="0"/>
          <w:sz w:val="22"/>
          <w:szCs w:val="22"/>
          <w14:ligatures w14:val="none"/>
        </w:rPr>
        <w:t>)</w:t>
      </w:r>
      <w:r w:rsidRPr="004104ED">
        <w:rPr>
          <w:rFonts w:ascii="Calibri" w:eastAsia="Times New Roman" w:hAnsi="Calibri" w:cs="Calibri"/>
          <w:kern w:val="0"/>
          <w:sz w:val="22"/>
          <w:szCs w:val="22"/>
          <w14:ligatures w14:val="none"/>
        </w:rPr>
        <w:t xml:space="preserve"> are properly configured without install</w:t>
      </w:r>
      <w:r w:rsidR="008A7730" w:rsidRPr="00614C31">
        <w:rPr>
          <w:rFonts w:ascii="Calibri" w:eastAsia="Times New Roman" w:hAnsi="Calibri" w:cs="Calibri"/>
          <w:kern w:val="0"/>
          <w:sz w:val="22"/>
          <w:szCs w:val="22"/>
          <w14:ligatures w14:val="none"/>
        </w:rPr>
        <w:t>ing</w:t>
      </w:r>
      <w:r w:rsidRPr="004104ED">
        <w:rPr>
          <w:rFonts w:ascii="Calibri" w:eastAsia="Times New Roman" w:hAnsi="Calibri" w:cs="Calibri"/>
          <w:kern w:val="0"/>
          <w:sz w:val="22"/>
          <w:szCs w:val="22"/>
          <w14:ligatures w14:val="none"/>
        </w:rPr>
        <w:t xml:space="preserve"> them directly on the host machine.</w:t>
      </w:r>
    </w:p>
    <w:p w14:paraId="37B8AF9D" w14:textId="600A9509" w:rsidR="004104ED" w:rsidRPr="004104ED" w:rsidRDefault="004104ED" w:rsidP="004104ED">
      <w:pPr>
        <w:spacing w:before="100" w:beforeAutospacing="1" w:after="100" w:afterAutospacing="1" w:line="240" w:lineRule="auto"/>
        <w:rPr>
          <w:rFonts w:ascii="Calibri" w:eastAsia="Times New Roman" w:hAnsi="Calibri" w:cs="Calibri"/>
          <w:kern w:val="0"/>
          <w:sz w:val="22"/>
          <w:szCs w:val="22"/>
          <w14:ligatures w14:val="none"/>
        </w:rPr>
      </w:pPr>
      <w:r w:rsidRPr="004104ED">
        <w:rPr>
          <w:rFonts w:ascii="Calibri" w:eastAsia="Times New Roman" w:hAnsi="Calibri" w:cs="Calibri"/>
          <w:b/>
          <w:bCs/>
          <w:kern w:val="0"/>
          <w:sz w:val="22"/>
          <w:szCs w:val="22"/>
          <w14:ligatures w14:val="none"/>
        </w:rPr>
        <w:t>Docker Compose</w:t>
      </w:r>
      <w:r w:rsidRPr="004104ED">
        <w:rPr>
          <w:rFonts w:ascii="Calibri" w:eastAsia="Times New Roman" w:hAnsi="Calibri" w:cs="Calibri"/>
          <w:kern w:val="0"/>
          <w:sz w:val="22"/>
          <w:szCs w:val="22"/>
          <w14:ligatures w14:val="none"/>
        </w:rPr>
        <w:t>:</w:t>
      </w:r>
    </w:p>
    <w:p w14:paraId="4335EEA1" w14:textId="3DA9ECFC" w:rsidR="004104ED" w:rsidRPr="004104ED" w:rsidRDefault="004104ED" w:rsidP="004104ED">
      <w:pPr>
        <w:numPr>
          <w:ilvl w:val="0"/>
          <w:numId w:val="4"/>
        </w:numPr>
        <w:spacing w:before="100" w:beforeAutospacing="1" w:after="100" w:afterAutospacing="1" w:line="240" w:lineRule="auto"/>
        <w:rPr>
          <w:rFonts w:ascii="Calibri" w:eastAsia="Times New Roman" w:hAnsi="Calibri" w:cs="Calibri"/>
          <w:kern w:val="0"/>
          <w:sz w:val="22"/>
          <w:szCs w:val="22"/>
          <w14:ligatures w14:val="none"/>
        </w:rPr>
      </w:pPr>
      <w:r w:rsidRPr="004104ED">
        <w:rPr>
          <w:rFonts w:ascii="Calibri" w:eastAsia="Times New Roman" w:hAnsi="Calibri" w:cs="Calibri"/>
          <w:b/>
          <w:bCs/>
          <w:kern w:val="0"/>
          <w:sz w:val="22"/>
          <w:szCs w:val="22"/>
          <w14:ligatures w14:val="none"/>
        </w:rPr>
        <w:t>Service Orchestration</w:t>
      </w:r>
      <w:r w:rsidRPr="004104ED">
        <w:rPr>
          <w:rFonts w:ascii="Calibri" w:eastAsia="Times New Roman" w:hAnsi="Calibri" w:cs="Calibri"/>
          <w:kern w:val="0"/>
          <w:sz w:val="22"/>
          <w:szCs w:val="22"/>
          <w14:ligatures w14:val="none"/>
        </w:rPr>
        <w:t>: Docker Compose allow</w:t>
      </w:r>
      <w:r w:rsidR="008A7730" w:rsidRPr="00614C31">
        <w:rPr>
          <w:rFonts w:ascii="Calibri" w:eastAsia="Times New Roman" w:hAnsi="Calibri" w:cs="Calibri"/>
          <w:kern w:val="0"/>
          <w:sz w:val="22"/>
          <w:szCs w:val="22"/>
          <w14:ligatures w14:val="none"/>
        </w:rPr>
        <w:t>s</w:t>
      </w:r>
      <w:r w:rsidRPr="004104ED">
        <w:rPr>
          <w:rFonts w:ascii="Calibri" w:eastAsia="Times New Roman" w:hAnsi="Calibri" w:cs="Calibri"/>
          <w:kern w:val="0"/>
          <w:sz w:val="22"/>
          <w:szCs w:val="22"/>
          <w14:ligatures w14:val="none"/>
        </w:rPr>
        <w:t xml:space="preserve"> to define and manage multiple services (like Jupyter Notebook, Hadoop’s Namenode and Datanode) in a single YAML file. </w:t>
      </w:r>
    </w:p>
    <w:p w14:paraId="0710731A" w14:textId="4A3A50C0" w:rsidR="004104ED" w:rsidRPr="004104ED" w:rsidRDefault="004104ED" w:rsidP="004104ED">
      <w:pPr>
        <w:numPr>
          <w:ilvl w:val="0"/>
          <w:numId w:val="4"/>
        </w:numPr>
        <w:spacing w:before="100" w:beforeAutospacing="1" w:after="100" w:afterAutospacing="1" w:line="240" w:lineRule="auto"/>
        <w:rPr>
          <w:rFonts w:ascii="Calibri" w:eastAsia="Times New Roman" w:hAnsi="Calibri" w:cs="Calibri"/>
          <w:kern w:val="0"/>
          <w:sz w:val="22"/>
          <w:szCs w:val="22"/>
          <w14:ligatures w14:val="none"/>
        </w:rPr>
      </w:pPr>
      <w:r w:rsidRPr="004104ED">
        <w:rPr>
          <w:rFonts w:ascii="Calibri" w:eastAsia="Times New Roman" w:hAnsi="Calibri" w:cs="Calibri"/>
          <w:b/>
          <w:bCs/>
          <w:kern w:val="0"/>
          <w:sz w:val="22"/>
          <w:szCs w:val="22"/>
          <w14:ligatures w14:val="none"/>
        </w:rPr>
        <w:t>Multi-Service Management</w:t>
      </w:r>
      <w:r w:rsidRPr="004104ED">
        <w:rPr>
          <w:rFonts w:ascii="Calibri" w:eastAsia="Times New Roman" w:hAnsi="Calibri" w:cs="Calibri"/>
          <w:kern w:val="0"/>
          <w:sz w:val="22"/>
          <w:szCs w:val="22"/>
          <w14:ligatures w14:val="none"/>
        </w:rPr>
        <w:t xml:space="preserve">: </w:t>
      </w:r>
      <w:r w:rsidR="008A7730" w:rsidRPr="00614C31">
        <w:rPr>
          <w:rFonts w:ascii="Calibri" w:eastAsia="Times New Roman" w:hAnsi="Calibri" w:cs="Calibri"/>
          <w:kern w:val="0"/>
          <w:sz w:val="22"/>
          <w:szCs w:val="22"/>
          <w14:ligatures w14:val="none"/>
        </w:rPr>
        <w:t>R</w:t>
      </w:r>
      <w:r w:rsidRPr="004104ED">
        <w:rPr>
          <w:rFonts w:ascii="Calibri" w:eastAsia="Times New Roman" w:hAnsi="Calibri" w:cs="Calibri"/>
          <w:kern w:val="0"/>
          <w:sz w:val="22"/>
          <w:szCs w:val="22"/>
          <w14:ligatures w14:val="none"/>
        </w:rPr>
        <w:t>un several containers simultaneously</w:t>
      </w:r>
      <w:r w:rsidR="00FF61F8" w:rsidRPr="00614C31">
        <w:rPr>
          <w:rFonts w:ascii="Calibri" w:eastAsia="Times New Roman" w:hAnsi="Calibri" w:cs="Calibri"/>
          <w:kern w:val="0"/>
          <w:sz w:val="22"/>
          <w:szCs w:val="22"/>
          <w14:ligatures w14:val="none"/>
        </w:rPr>
        <w:t xml:space="preserve"> (Notebook, Namenode, and Datanode)</w:t>
      </w:r>
      <w:r w:rsidR="008A7730" w:rsidRPr="00614C31">
        <w:rPr>
          <w:rFonts w:ascii="Calibri" w:eastAsia="Times New Roman" w:hAnsi="Calibri" w:cs="Calibri"/>
          <w:kern w:val="0"/>
          <w:sz w:val="22"/>
          <w:szCs w:val="22"/>
          <w14:ligatures w14:val="none"/>
        </w:rPr>
        <w:t xml:space="preserve">, so </w:t>
      </w:r>
      <w:r w:rsidRPr="004104ED">
        <w:rPr>
          <w:rFonts w:ascii="Calibri" w:eastAsia="Times New Roman" w:hAnsi="Calibri" w:cs="Calibri"/>
          <w:kern w:val="0"/>
          <w:sz w:val="22"/>
          <w:szCs w:val="22"/>
          <w14:ligatures w14:val="none"/>
        </w:rPr>
        <w:t>these services can communicate with one another if needed.</w:t>
      </w:r>
    </w:p>
    <w:p w14:paraId="1D1C7368" w14:textId="4E5A315A" w:rsidR="004104ED" w:rsidRPr="004104ED" w:rsidRDefault="004104ED" w:rsidP="004104ED">
      <w:pPr>
        <w:spacing w:before="100" w:beforeAutospacing="1" w:after="100" w:afterAutospacing="1" w:line="240" w:lineRule="auto"/>
        <w:rPr>
          <w:rFonts w:ascii="Calibri" w:eastAsia="Times New Roman" w:hAnsi="Calibri" w:cs="Calibri"/>
          <w:kern w:val="0"/>
          <w:sz w:val="22"/>
          <w:szCs w:val="22"/>
          <w14:ligatures w14:val="none"/>
        </w:rPr>
      </w:pPr>
      <w:r w:rsidRPr="004104ED">
        <w:rPr>
          <w:rFonts w:ascii="Calibri" w:eastAsia="Times New Roman" w:hAnsi="Calibri" w:cs="Calibri"/>
          <w:b/>
          <w:bCs/>
          <w:kern w:val="0"/>
          <w:sz w:val="22"/>
          <w:szCs w:val="22"/>
          <w14:ligatures w14:val="none"/>
        </w:rPr>
        <w:lastRenderedPageBreak/>
        <w:t>HDFS (Hadoop Distributed File System)</w:t>
      </w:r>
      <w:r w:rsidRPr="004104ED">
        <w:rPr>
          <w:rFonts w:ascii="Calibri" w:eastAsia="Times New Roman" w:hAnsi="Calibri" w:cs="Calibri"/>
          <w:kern w:val="0"/>
          <w:sz w:val="22"/>
          <w:szCs w:val="22"/>
          <w14:ligatures w14:val="none"/>
        </w:rPr>
        <w:t>:</w:t>
      </w:r>
    </w:p>
    <w:p w14:paraId="5084A4BE" w14:textId="53767CD5" w:rsidR="004104ED" w:rsidRDefault="004104ED" w:rsidP="008A7730">
      <w:pPr>
        <w:numPr>
          <w:ilvl w:val="0"/>
          <w:numId w:val="5"/>
        </w:numPr>
        <w:spacing w:before="100" w:beforeAutospacing="1" w:after="100" w:afterAutospacing="1" w:line="240" w:lineRule="auto"/>
        <w:rPr>
          <w:rFonts w:ascii="Calibri" w:eastAsia="Times New Roman" w:hAnsi="Calibri" w:cs="Calibri"/>
          <w:kern w:val="0"/>
          <w:sz w:val="22"/>
          <w:szCs w:val="22"/>
          <w14:ligatures w14:val="none"/>
        </w:rPr>
      </w:pPr>
      <w:r w:rsidRPr="004104ED">
        <w:rPr>
          <w:rFonts w:ascii="Calibri" w:eastAsia="Times New Roman" w:hAnsi="Calibri" w:cs="Calibri"/>
          <w:b/>
          <w:bCs/>
          <w:kern w:val="0"/>
          <w:sz w:val="22"/>
          <w:szCs w:val="22"/>
          <w14:ligatures w14:val="none"/>
        </w:rPr>
        <w:t>Data Storage and Management</w:t>
      </w:r>
      <w:r w:rsidRPr="004104ED">
        <w:rPr>
          <w:rFonts w:ascii="Calibri" w:eastAsia="Times New Roman" w:hAnsi="Calibri" w:cs="Calibri"/>
          <w:kern w:val="0"/>
          <w:sz w:val="22"/>
          <w:szCs w:val="22"/>
          <w14:ligatures w14:val="none"/>
        </w:rPr>
        <w:t xml:space="preserve">: </w:t>
      </w:r>
      <w:r w:rsidR="008A7730" w:rsidRPr="00614C31">
        <w:rPr>
          <w:rFonts w:ascii="Calibri" w:eastAsia="Times New Roman" w:hAnsi="Calibri" w:cs="Calibri"/>
          <w:kern w:val="0"/>
          <w:sz w:val="22"/>
          <w:szCs w:val="22"/>
          <w14:ligatures w14:val="none"/>
        </w:rPr>
        <w:t>D</w:t>
      </w:r>
      <w:r w:rsidRPr="004104ED">
        <w:rPr>
          <w:rFonts w:ascii="Calibri" w:eastAsia="Times New Roman" w:hAnsi="Calibri" w:cs="Calibri"/>
          <w:kern w:val="0"/>
          <w:sz w:val="22"/>
          <w:szCs w:val="22"/>
          <w14:ligatures w14:val="none"/>
        </w:rPr>
        <w:t>istributed storage</w:t>
      </w:r>
      <w:r w:rsidR="008A7730" w:rsidRPr="00614C31">
        <w:rPr>
          <w:rFonts w:ascii="Calibri" w:eastAsia="Times New Roman" w:hAnsi="Calibri" w:cs="Calibri"/>
          <w:kern w:val="0"/>
          <w:sz w:val="22"/>
          <w:szCs w:val="22"/>
          <w14:ligatures w14:val="none"/>
        </w:rPr>
        <w:t xml:space="preserve"> </w:t>
      </w:r>
      <w:r w:rsidRPr="004104ED">
        <w:rPr>
          <w:rFonts w:ascii="Calibri" w:eastAsia="Times New Roman" w:hAnsi="Calibri" w:cs="Calibri"/>
          <w:kern w:val="0"/>
          <w:sz w:val="22"/>
          <w:szCs w:val="22"/>
          <w14:ligatures w14:val="none"/>
        </w:rPr>
        <w:t xml:space="preserve">used </w:t>
      </w:r>
      <w:r w:rsidR="008A7730" w:rsidRPr="00614C31">
        <w:rPr>
          <w:rFonts w:ascii="Calibri" w:eastAsia="Times New Roman" w:hAnsi="Calibri" w:cs="Calibri"/>
          <w:kern w:val="0"/>
          <w:sz w:val="22"/>
          <w:szCs w:val="22"/>
          <w14:ligatures w14:val="none"/>
        </w:rPr>
        <w:t xml:space="preserve">for </w:t>
      </w:r>
      <w:r w:rsidR="008A7730" w:rsidRPr="00AC0549">
        <w:rPr>
          <w:rFonts w:ascii="Calibri" w:eastAsia="Times New Roman" w:hAnsi="Calibri" w:cs="Calibri"/>
          <w:kern w:val="0"/>
          <w:sz w:val="22"/>
          <w:szCs w:val="22"/>
          <w14:ligatures w14:val="none"/>
        </w:rPr>
        <w:t>s</w:t>
      </w:r>
      <w:r w:rsidRPr="00AC0549">
        <w:rPr>
          <w:rFonts w:ascii="Calibri" w:eastAsia="Times New Roman" w:hAnsi="Calibri" w:cs="Calibri"/>
          <w:kern w:val="0"/>
          <w:sz w:val="22"/>
          <w:szCs w:val="22"/>
          <w14:ligatures w14:val="none"/>
        </w:rPr>
        <w:t>tor</w:t>
      </w:r>
      <w:r w:rsidR="008A7730" w:rsidRPr="00AC0549">
        <w:rPr>
          <w:rFonts w:ascii="Calibri" w:eastAsia="Times New Roman" w:hAnsi="Calibri" w:cs="Calibri"/>
          <w:kern w:val="0"/>
          <w:sz w:val="22"/>
          <w:szCs w:val="22"/>
          <w14:ligatures w14:val="none"/>
        </w:rPr>
        <w:t>ing</w:t>
      </w:r>
      <w:r w:rsidRPr="00AC0549">
        <w:rPr>
          <w:rFonts w:ascii="Calibri" w:eastAsia="Times New Roman" w:hAnsi="Calibri" w:cs="Calibri"/>
          <w:kern w:val="0"/>
          <w:sz w:val="22"/>
          <w:szCs w:val="22"/>
          <w14:ligatures w14:val="none"/>
        </w:rPr>
        <w:t xml:space="preserve"> the MovieLens datasets</w:t>
      </w:r>
      <w:r w:rsidR="00B03B39">
        <w:rPr>
          <w:rFonts w:ascii="PMingLiU" w:eastAsia="PMingLiU" w:hAnsi="PMingLiU" w:cs="PMingLiU" w:hint="eastAsia"/>
          <w:b/>
          <w:bCs/>
          <w:kern w:val="0"/>
          <w:sz w:val="22"/>
          <w:szCs w:val="22"/>
          <w14:ligatures w14:val="none"/>
        </w:rPr>
        <w:t>:</w:t>
      </w:r>
      <w:r w:rsidRPr="004104ED">
        <w:rPr>
          <w:rFonts w:ascii="Calibri" w:eastAsia="Times New Roman" w:hAnsi="Calibri" w:cs="Calibri"/>
          <w:kern w:val="0"/>
          <w:sz w:val="22"/>
          <w:szCs w:val="22"/>
          <w14:ligatures w14:val="none"/>
        </w:rPr>
        <w:t xml:space="preserve"> ratings.csv, movies.csv, links.csv</w:t>
      </w:r>
      <w:r w:rsidR="00B03B39">
        <w:rPr>
          <w:rFonts w:ascii="Calibri" w:hAnsi="Calibri" w:cs="Calibri" w:hint="eastAsia"/>
          <w:kern w:val="0"/>
          <w:sz w:val="22"/>
          <w:szCs w:val="22"/>
          <w14:ligatures w14:val="none"/>
        </w:rPr>
        <w:t xml:space="preserve"> (not used in analysis)</w:t>
      </w:r>
      <w:r w:rsidRPr="004104ED">
        <w:rPr>
          <w:rFonts w:ascii="Calibri" w:eastAsia="Times New Roman" w:hAnsi="Calibri" w:cs="Calibri"/>
          <w:kern w:val="0"/>
          <w:sz w:val="22"/>
          <w:szCs w:val="22"/>
          <w14:ligatures w14:val="none"/>
        </w:rPr>
        <w:t>, and tags.csv inside HDFS.</w:t>
      </w:r>
    </w:p>
    <w:p w14:paraId="4E9F46C4" w14:textId="77777777" w:rsidR="00AF3821" w:rsidRPr="00AF3821" w:rsidRDefault="00AF3821" w:rsidP="00AF3821">
      <w:pPr>
        <w:spacing w:before="100" w:beforeAutospacing="1" w:after="100" w:afterAutospacing="1" w:line="240" w:lineRule="auto"/>
        <w:rPr>
          <w:rFonts w:ascii="Calibri" w:eastAsia="Times New Roman" w:hAnsi="Calibri" w:cs="Calibri"/>
          <w:kern w:val="0"/>
          <w:sz w:val="22"/>
          <w:szCs w:val="22"/>
          <w14:ligatures w14:val="none"/>
        </w:rPr>
      </w:pPr>
      <w:r w:rsidRPr="00AF3821">
        <w:rPr>
          <w:rFonts w:ascii="Calibri" w:eastAsia="Times New Roman" w:hAnsi="Calibri" w:cs="Calibri"/>
          <w:b/>
          <w:bCs/>
          <w:kern w:val="0"/>
          <w:sz w:val="22"/>
          <w:szCs w:val="22"/>
          <w14:ligatures w14:val="none"/>
        </w:rPr>
        <w:t>Spark:</w:t>
      </w:r>
    </w:p>
    <w:p w14:paraId="4F6AA1B9" w14:textId="5DC30D0A" w:rsidR="00AF3821" w:rsidRPr="00AF3821" w:rsidRDefault="00AF3821" w:rsidP="00AF3821">
      <w:pPr>
        <w:numPr>
          <w:ilvl w:val="0"/>
          <w:numId w:val="7"/>
        </w:numPr>
        <w:spacing w:before="100" w:beforeAutospacing="1" w:after="100" w:afterAutospacing="1" w:line="240" w:lineRule="auto"/>
        <w:rPr>
          <w:rFonts w:ascii="Calibri" w:eastAsia="Times New Roman" w:hAnsi="Calibri" w:cs="Calibri"/>
          <w:kern w:val="0"/>
          <w:sz w:val="22"/>
          <w:szCs w:val="22"/>
          <w14:ligatures w14:val="none"/>
        </w:rPr>
      </w:pPr>
      <w:r w:rsidRPr="00AF3821">
        <w:rPr>
          <w:rFonts w:ascii="Calibri" w:eastAsia="Times New Roman" w:hAnsi="Calibri" w:cs="Calibri"/>
          <w:b/>
          <w:bCs/>
          <w:kern w:val="0"/>
          <w:sz w:val="22"/>
          <w:szCs w:val="22"/>
          <w14:ligatures w14:val="none"/>
        </w:rPr>
        <w:t>Distributed Data Processing:</w:t>
      </w:r>
      <w:r w:rsidRPr="00AF3821">
        <w:rPr>
          <w:rFonts w:ascii="Calibri" w:eastAsia="Times New Roman" w:hAnsi="Calibri" w:cs="Calibri"/>
          <w:kern w:val="0"/>
          <w:sz w:val="22"/>
          <w:szCs w:val="22"/>
          <w14:ligatures w14:val="none"/>
        </w:rPr>
        <w:t xml:space="preserve"> Apache Spark was used to process and analyze large-scale data in a distributed environment. The Spark cluster, consisting of a Spark master and worker nodes, is responsible for parallelizing the data operations across</w:t>
      </w:r>
      <w:r w:rsidR="00D6307F">
        <w:rPr>
          <w:rFonts w:ascii="Calibri" w:hAnsi="Calibri" w:cs="Calibri" w:hint="eastAsia"/>
          <w:kern w:val="0"/>
          <w:sz w:val="22"/>
          <w:szCs w:val="22"/>
          <w14:ligatures w14:val="none"/>
        </w:rPr>
        <w:t xml:space="preserve"> </w:t>
      </w:r>
      <w:r w:rsidRPr="00AF3821">
        <w:rPr>
          <w:rFonts w:ascii="Calibri" w:eastAsia="Times New Roman" w:hAnsi="Calibri" w:cs="Calibri"/>
          <w:kern w:val="0"/>
          <w:sz w:val="22"/>
          <w:szCs w:val="22"/>
          <w14:ligatures w14:val="none"/>
        </w:rPr>
        <w:t>nodes, speeding up computations.</w:t>
      </w:r>
    </w:p>
    <w:p w14:paraId="48CB0BDA" w14:textId="77777777" w:rsidR="00AF3821" w:rsidRPr="00AF3821" w:rsidRDefault="00AF3821" w:rsidP="00AF3821">
      <w:pPr>
        <w:numPr>
          <w:ilvl w:val="0"/>
          <w:numId w:val="7"/>
        </w:numPr>
        <w:spacing w:before="100" w:beforeAutospacing="1" w:after="100" w:afterAutospacing="1" w:line="240" w:lineRule="auto"/>
        <w:rPr>
          <w:rFonts w:ascii="Calibri" w:eastAsia="Times New Roman" w:hAnsi="Calibri" w:cs="Calibri"/>
          <w:kern w:val="0"/>
          <w:sz w:val="22"/>
          <w:szCs w:val="22"/>
          <w14:ligatures w14:val="none"/>
        </w:rPr>
      </w:pPr>
      <w:r w:rsidRPr="00AF3821">
        <w:rPr>
          <w:rFonts w:ascii="Calibri" w:eastAsia="Times New Roman" w:hAnsi="Calibri" w:cs="Calibri"/>
          <w:b/>
          <w:bCs/>
          <w:kern w:val="0"/>
          <w:sz w:val="22"/>
          <w:szCs w:val="22"/>
          <w14:ligatures w14:val="none"/>
        </w:rPr>
        <w:t>Cluster-based Machine Learning and Analysis:</w:t>
      </w:r>
      <w:r w:rsidRPr="00AF3821">
        <w:rPr>
          <w:rFonts w:ascii="Calibri" w:eastAsia="Times New Roman" w:hAnsi="Calibri" w:cs="Calibri"/>
          <w:kern w:val="0"/>
          <w:sz w:val="22"/>
          <w:szCs w:val="22"/>
          <w14:ligatures w14:val="none"/>
        </w:rPr>
        <w:t xml:space="preserve"> Using Spark’s built-in libraries (PySpark, MLlib), I was able to load data from HDFS, perform data transformations, and run machine learning algorithms on distributed datasets efficiently.</w:t>
      </w:r>
    </w:p>
    <w:p w14:paraId="655AAC0A" w14:textId="00F39CD9" w:rsidR="00D71F13" w:rsidRPr="00D71F13" w:rsidRDefault="00AF3821" w:rsidP="00D71F13">
      <w:pPr>
        <w:numPr>
          <w:ilvl w:val="0"/>
          <w:numId w:val="7"/>
        </w:numPr>
        <w:spacing w:before="100" w:beforeAutospacing="1" w:after="100" w:afterAutospacing="1" w:line="240" w:lineRule="auto"/>
        <w:rPr>
          <w:rFonts w:ascii="Calibri" w:eastAsia="Times New Roman" w:hAnsi="Calibri" w:cs="Calibri"/>
          <w:kern w:val="0"/>
          <w:sz w:val="22"/>
          <w:szCs w:val="22"/>
          <w14:ligatures w14:val="none"/>
        </w:rPr>
      </w:pPr>
      <w:r w:rsidRPr="00AF3821">
        <w:rPr>
          <w:rFonts w:ascii="Calibri" w:eastAsia="Times New Roman" w:hAnsi="Calibri" w:cs="Calibri"/>
          <w:b/>
          <w:bCs/>
          <w:kern w:val="0"/>
          <w:sz w:val="22"/>
          <w:szCs w:val="22"/>
          <w14:ligatures w14:val="none"/>
        </w:rPr>
        <w:t>Integration with Jupyter Notebook:</w:t>
      </w:r>
      <w:r w:rsidRPr="00AF3821">
        <w:rPr>
          <w:rFonts w:ascii="Calibri" w:eastAsia="Times New Roman" w:hAnsi="Calibri" w:cs="Calibri"/>
          <w:kern w:val="0"/>
          <w:sz w:val="22"/>
          <w:szCs w:val="22"/>
          <w14:ligatures w14:val="none"/>
        </w:rPr>
        <w:t xml:space="preserve"> Spark was integrated with the Jupyter Notebook to provide an interactive platform for writing Spark code, performing big data queries, and executing machine learning tasks with Spark's distributed capabilities. This enabled streamlined access to Spark’s power through familiar Python libraries.</w:t>
      </w:r>
    </w:p>
    <w:p w14:paraId="01DE7E2F" w14:textId="726CB18F" w:rsidR="00D71F13" w:rsidRPr="006D68D4" w:rsidRDefault="006B6FB7" w:rsidP="006D68D4">
      <w:pPr>
        <w:pStyle w:val="Heading1"/>
        <w:rPr>
          <w:rFonts w:ascii="Calibri" w:eastAsiaTheme="minorEastAsia" w:hAnsi="Calibri" w:cs="Calibri"/>
          <w:kern w:val="0"/>
          <w:sz w:val="26"/>
          <w:szCs w:val="26"/>
        </w:rPr>
      </w:pPr>
      <w:r w:rsidRPr="006D68D4">
        <w:rPr>
          <w:rFonts w:ascii="Calibri" w:hAnsi="Calibri" w:cs="Calibri"/>
          <w:sz w:val="26"/>
          <w:szCs w:val="26"/>
        </w:rPr>
        <w:t>M</w:t>
      </w:r>
      <w:r w:rsidR="00D71F13" w:rsidRPr="006D68D4">
        <w:rPr>
          <w:rFonts w:ascii="Calibri" w:hAnsi="Calibri" w:cs="Calibri"/>
          <w:sz w:val="26"/>
          <w:szCs w:val="26"/>
        </w:rPr>
        <w:t>onthly cost estimation:</w:t>
      </w:r>
    </w:p>
    <w:p w14:paraId="5CB11564" w14:textId="6752B808" w:rsidR="004104ED" w:rsidRPr="006D68D4" w:rsidRDefault="00E82B8F" w:rsidP="00911DC6">
      <w:pPr>
        <w:ind w:left="360"/>
        <w:jc w:val="center"/>
        <w:rPr>
          <w:rFonts w:ascii="Calibri" w:hAnsi="Calibri" w:cs="Calibri"/>
        </w:rPr>
      </w:pPr>
      <w:r w:rsidRPr="006D68D4">
        <w:rPr>
          <w:rFonts w:ascii="Calibri" w:hAnsi="Calibri" w:cs="Calibri"/>
          <w:noProof/>
        </w:rPr>
        <w:drawing>
          <wp:inline distT="0" distB="0" distL="0" distR="0" wp14:anchorId="6B6B0A5B" wp14:editId="26CB9559">
            <wp:extent cx="4206240" cy="2887887"/>
            <wp:effectExtent l="0" t="0" r="3810" b="8255"/>
            <wp:docPr id="1771943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43872" name="Picture 1" descr="A screenshot of a computer&#10;&#10;Description automatically generated"/>
                    <pic:cNvPicPr/>
                  </pic:nvPicPr>
                  <pic:blipFill>
                    <a:blip r:embed="rId7"/>
                    <a:stretch>
                      <a:fillRect/>
                    </a:stretch>
                  </pic:blipFill>
                  <pic:spPr>
                    <a:xfrm>
                      <a:off x="0" y="0"/>
                      <a:ext cx="4212797" cy="2892389"/>
                    </a:xfrm>
                    <a:prstGeom prst="rect">
                      <a:avLst/>
                    </a:prstGeom>
                  </pic:spPr>
                </pic:pic>
              </a:graphicData>
            </a:graphic>
          </wp:inline>
        </w:drawing>
      </w:r>
    </w:p>
    <w:p w14:paraId="074D14BC" w14:textId="44A29D81" w:rsidR="00D71F13" w:rsidRPr="006D68D4" w:rsidRDefault="00D71F13" w:rsidP="006D68D4">
      <w:pPr>
        <w:pStyle w:val="Heading1"/>
        <w:rPr>
          <w:rFonts w:ascii="Calibri" w:hAnsi="Calibri" w:cs="Calibri"/>
          <w:sz w:val="24"/>
          <w:szCs w:val="24"/>
        </w:rPr>
      </w:pPr>
      <w:r w:rsidRPr="006D68D4">
        <w:rPr>
          <w:rFonts w:ascii="Calibri" w:hAnsi="Calibri" w:cs="Calibri"/>
          <w:sz w:val="24"/>
          <w:szCs w:val="24"/>
        </w:rPr>
        <w:t>Workflow</w:t>
      </w:r>
      <w:r w:rsidR="00251215" w:rsidRPr="006D68D4">
        <w:rPr>
          <w:rFonts w:ascii="Calibri" w:hAnsi="Calibri" w:cs="Calibri"/>
          <w:sz w:val="24"/>
          <w:szCs w:val="24"/>
        </w:rPr>
        <w:t xml:space="preserve"> (made by draw.io)</w:t>
      </w:r>
      <w:r w:rsidRPr="006D68D4">
        <w:rPr>
          <w:rFonts w:ascii="Calibri" w:hAnsi="Calibri" w:cs="Calibri"/>
          <w:sz w:val="24"/>
          <w:szCs w:val="24"/>
        </w:rPr>
        <w:t>:</w:t>
      </w:r>
    </w:p>
    <w:p w14:paraId="33F5170C" w14:textId="7ED45CF8" w:rsidR="00D71F13" w:rsidRPr="008A7730" w:rsidRDefault="00D71F13" w:rsidP="00911DC6">
      <w:pPr>
        <w:ind w:left="360"/>
        <w:jc w:val="center"/>
        <w:rPr>
          <w:rFonts w:ascii="Calibri" w:hAnsi="Calibri" w:cs="Calibri"/>
        </w:rPr>
      </w:pPr>
      <w:r>
        <w:rPr>
          <w:rFonts w:ascii="Calibri" w:hAnsi="Calibri" w:cs="Calibri"/>
          <w:noProof/>
        </w:rPr>
        <w:drawing>
          <wp:inline distT="0" distB="0" distL="0" distR="0" wp14:anchorId="33FF8A3C" wp14:editId="32D01F99">
            <wp:extent cx="5489332" cy="1813560"/>
            <wp:effectExtent l="0" t="0" r="0" b="0"/>
            <wp:docPr id="91218771"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8771" name="Picture 2" descr="A diagram of a 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510496" cy="1820552"/>
                    </a:xfrm>
                    <a:prstGeom prst="rect">
                      <a:avLst/>
                    </a:prstGeom>
                  </pic:spPr>
                </pic:pic>
              </a:graphicData>
            </a:graphic>
          </wp:inline>
        </w:drawing>
      </w:r>
    </w:p>
    <w:sectPr w:rsidR="00D71F13" w:rsidRPr="008A77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7D5A2" w14:textId="77777777" w:rsidR="00601452" w:rsidRDefault="00601452" w:rsidP="006065D2">
      <w:pPr>
        <w:spacing w:after="0" w:line="240" w:lineRule="auto"/>
      </w:pPr>
      <w:r>
        <w:separator/>
      </w:r>
    </w:p>
  </w:endnote>
  <w:endnote w:type="continuationSeparator" w:id="0">
    <w:p w14:paraId="46C0B293" w14:textId="77777777" w:rsidR="00601452" w:rsidRDefault="00601452" w:rsidP="00606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D7A17" w14:textId="77777777" w:rsidR="00601452" w:rsidRDefault="00601452" w:rsidP="006065D2">
      <w:pPr>
        <w:spacing w:after="0" w:line="240" w:lineRule="auto"/>
      </w:pPr>
      <w:r>
        <w:separator/>
      </w:r>
    </w:p>
  </w:footnote>
  <w:footnote w:type="continuationSeparator" w:id="0">
    <w:p w14:paraId="5D5CE9AE" w14:textId="77777777" w:rsidR="00601452" w:rsidRDefault="00601452" w:rsidP="00606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96274"/>
    <w:multiLevelType w:val="hybridMultilevel"/>
    <w:tmpl w:val="4344FA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607F6D"/>
    <w:multiLevelType w:val="multilevel"/>
    <w:tmpl w:val="C050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C17E0"/>
    <w:multiLevelType w:val="multilevel"/>
    <w:tmpl w:val="418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75067"/>
    <w:multiLevelType w:val="multilevel"/>
    <w:tmpl w:val="AFDC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0E6530"/>
    <w:multiLevelType w:val="hybridMultilevel"/>
    <w:tmpl w:val="112ADF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78565C"/>
    <w:multiLevelType w:val="multilevel"/>
    <w:tmpl w:val="8B269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375CA"/>
    <w:multiLevelType w:val="multilevel"/>
    <w:tmpl w:val="2800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94281">
    <w:abstractNumId w:val="0"/>
  </w:num>
  <w:num w:numId="2" w16cid:durableId="2102749514">
    <w:abstractNumId w:val="4"/>
  </w:num>
  <w:num w:numId="3" w16cid:durableId="1260989932">
    <w:abstractNumId w:val="2"/>
  </w:num>
  <w:num w:numId="4" w16cid:durableId="1698701923">
    <w:abstractNumId w:val="6"/>
  </w:num>
  <w:num w:numId="5" w16cid:durableId="720908795">
    <w:abstractNumId w:val="5"/>
  </w:num>
  <w:num w:numId="6" w16cid:durableId="669258175">
    <w:abstractNumId w:val="1"/>
  </w:num>
  <w:num w:numId="7" w16cid:durableId="2048215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D2"/>
    <w:rsid w:val="00053BF8"/>
    <w:rsid w:val="000C1CF5"/>
    <w:rsid w:val="000E3F0D"/>
    <w:rsid w:val="000E5CF4"/>
    <w:rsid w:val="00114BD2"/>
    <w:rsid w:val="00131B79"/>
    <w:rsid w:val="00203047"/>
    <w:rsid w:val="00251215"/>
    <w:rsid w:val="003357DE"/>
    <w:rsid w:val="003439EA"/>
    <w:rsid w:val="003B045D"/>
    <w:rsid w:val="004104ED"/>
    <w:rsid w:val="004617F6"/>
    <w:rsid w:val="004B678D"/>
    <w:rsid w:val="004D3D0E"/>
    <w:rsid w:val="004D7D51"/>
    <w:rsid w:val="00522A3B"/>
    <w:rsid w:val="00570491"/>
    <w:rsid w:val="00601452"/>
    <w:rsid w:val="006065D2"/>
    <w:rsid w:val="00610036"/>
    <w:rsid w:val="00614C31"/>
    <w:rsid w:val="00621AED"/>
    <w:rsid w:val="00677430"/>
    <w:rsid w:val="006A5D59"/>
    <w:rsid w:val="006B4721"/>
    <w:rsid w:val="006B6FB7"/>
    <w:rsid w:val="006D68D4"/>
    <w:rsid w:val="006E22EE"/>
    <w:rsid w:val="006E3834"/>
    <w:rsid w:val="00750DBE"/>
    <w:rsid w:val="00782B43"/>
    <w:rsid w:val="007B1BD0"/>
    <w:rsid w:val="007B6E21"/>
    <w:rsid w:val="00813B5B"/>
    <w:rsid w:val="008416E7"/>
    <w:rsid w:val="0085279E"/>
    <w:rsid w:val="008663D2"/>
    <w:rsid w:val="008A7730"/>
    <w:rsid w:val="00911DC6"/>
    <w:rsid w:val="00925F28"/>
    <w:rsid w:val="0094379F"/>
    <w:rsid w:val="009519C0"/>
    <w:rsid w:val="00A310CE"/>
    <w:rsid w:val="00A3636D"/>
    <w:rsid w:val="00AC0549"/>
    <w:rsid w:val="00AC2A91"/>
    <w:rsid w:val="00AF3821"/>
    <w:rsid w:val="00B03B39"/>
    <w:rsid w:val="00B72E99"/>
    <w:rsid w:val="00BB05DA"/>
    <w:rsid w:val="00BC0826"/>
    <w:rsid w:val="00BE6D73"/>
    <w:rsid w:val="00BF320E"/>
    <w:rsid w:val="00C11B53"/>
    <w:rsid w:val="00C3569C"/>
    <w:rsid w:val="00C966A1"/>
    <w:rsid w:val="00CA14DA"/>
    <w:rsid w:val="00CB1FDA"/>
    <w:rsid w:val="00CF6B18"/>
    <w:rsid w:val="00D52354"/>
    <w:rsid w:val="00D62FB9"/>
    <w:rsid w:val="00D6307F"/>
    <w:rsid w:val="00D71F13"/>
    <w:rsid w:val="00D81D26"/>
    <w:rsid w:val="00D95868"/>
    <w:rsid w:val="00DA5DAA"/>
    <w:rsid w:val="00DC4E37"/>
    <w:rsid w:val="00E070CD"/>
    <w:rsid w:val="00E82B8F"/>
    <w:rsid w:val="00EC0F6D"/>
    <w:rsid w:val="00EE52C3"/>
    <w:rsid w:val="00EE649A"/>
    <w:rsid w:val="00F30A1C"/>
    <w:rsid w:val="00F43DCB"/>
    <w:rsid w:val="00FC688A"/>
    <w:rsid w:val="00FF61F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808DE"/>
  <w15:chartTrackingRefBased/>
  <w15:docId w15:val="{43A83ED3-7302-425D-9F1E-85A6DD92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5D2"/>
    <w:rPr>
      <w:rFonts w:eastAsiaTheme="majorEastAsia" w:cstheme="majorBidi"/>
      <w:color w:val="272727" w:themeColor="text1" w:themeTint="D8"/>
    </w:rPr>
  </w:style>
  <w:style w:type="paragraph" w:styleId="Title">
    <w:name w:val="Title"/>
    <w:basedOn w:val="Normal"/>
    <w:next w:val="Normal"/>
    <w:link w:val="TitleChar"/>
    <w:uiPriority w:val="10"/>
    <w:qFormat/>
    <w:rsid w:val="00606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5D2"/>
    <w:pPr>
      <w:spacing w:before="160"/>
      <w:jc w:val="center"/>
    </w:pPr>
    <w:rPr>
      <w:i/>
      <w:iCs/>
      <w:color w:val="404040" w:themeColor="text1" w:themeTint="BF"/>
    </w:rPr>
  </w:style>
  <w:style w:type="character" w:customStyle="1" w:styleId="QuoteChar">
    <w:name w:val="Quote Char"/>
    <w:basedOn w:val="DefaultParagraphFont"/>
    <w:link w:val="Quote"/>
    <w:uiPriority w:val="29"/>
    <w:rsid w:val="006065D2"/>
    <w:rPr>
      <w:i/>
      <w:iCs/>
      <w:color w:val="404040" w:themeColor="text1" w:themeTint="BF"/>
    </w:rPr>
  </w:style>
  <w:style w:type="paragraph" w:styleId="ListParagraph">
    <w:name w:val="List Paragraph"/>
    <w:basedOn w:val="Normal"/>
    <w:uiPriority w:val="34"/>
    <w:qFormat/>
    <w:rsid w:val="006065D2"/>
    <w:pPr>
      <w:ind w:left="720"/>
      <w:contextualSpacing/>
    </w:pPr>
  </w:style>
  <w:style w:type="character" w:styleId="IntenseEmphasis">
    <w:name w:val="Intense Emphasis"/>
    <w:basedOn w:val="DefaultParagraphFont"/>
    <w:uiPriority w:val="21"/>
    <w:qFormat/>
    <w:rsid w:val="006065D2"/>
    <w:rPr>
      <w:i/>
      <w:iCs/>
      <w:color w:val="0F4761" w:themeColor="accent1" w:themeShade="BF"/>
    </w:rPr>
  </w:style>
  <w:style w:type="paragraph" w:styleId="IntenseQuote">
    <w:name w:val="Intense Quote"/>
    <w:basedOn w:val="Normal"/>
    <w:next w:val="Normal"/>
    <w:link w:val="IntenseQuoteChar"/>
    <w:uiPriority w:val="30"/>
    <w:qFormat/>
    <w:rsid w:val="00606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5D2"/>
    <w:rPr>
      <w:i/>
      <w:iCs/>
      <w:color w:val="0F4761" w:themeColor="accent1" w:themeShade="BF"/>
    </w:rPr>
  </w:style>
  <w:style w:type="character" w:styleId="IntenseReference">
    <w:name w:val="Intense Reference"/>
    <w:basedOn w:val="DefaultParagraphFont"/>
    <w:uiPriority w:val="32"/>
    <w:qFormat/>
    <w:rsid w:val="006065D2"/>
    <w:rPr>
      <w:b/>
      <w:bCs/>
      <w:smallCaps/>
      <w:color w:val="0F4761" w:themeColor="accent1" w:themeShade="BF"/>
      <w:spacing w:val="5"/>
    </w:rPr>
  </w:style>
  <w:style w:type="paragraph" w:styleId="Header">
    <w:name w:val="header"/>
    <w:basedOn w:val="Normal"/>
    <w:link w:val="HeaderChar"/>
    <w:uiPriority w:val="99"/>
    <w:unhideWhenUsed/>
    <w:rsid w:val="00606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5D2"/>
  </w:style>
  <w:style w:type="paragraph" w:styleId="Footer">
    <w:name w:val="footer"/>
    <w:basedOn w:val="Normal"/>
    <w:link w:val="FooterChar"/>
    <w:uiPriority w:val="99"/>
    <w:unhideWhenUsed/>
    <w:rsid w:val="00606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5D2"/>
  </w:style>
  <w:style w:type="paragraph" w:styleId="NormalWeb">
    <w:name w:val="Normal (Web)"/>
    <w:basedOn w:val="Normal"/>
    <w:uiPriority w:val="99"/>
    <w:semiHidden/>
    <w:unhideWhenUsed/>
    <w:rsid w:val="004104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04ED"/>
    <w:rPr>
      <w:b/>
      <w:bCs/>
    </w:rPr>
  </w:style>
  <w:style w:type="paragraph" w:customStyle="1" w:styleId="Default">
    <w:name w:val="Default"/>
    <w:rsid w:val="00D71F13"/>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52265">
      <w:bodyDiv w:val="1"/>
      <w:marLeft w:val="0"/>
      <w:marRight w:val="0"/>
      <w:marTop w:val="0"/>
      <w:marBottom w:val="0"/>
      <w:divBdr>
        <w:top w:val="none" w:sz="0" w:space="0" w:color="auto"/>
        <w:left w:val="none" w:sz="0" w:space="0" w:color="auto"/>
        <w:bottom w:val="none" w:sz="0" w:space="0" w:color="auto"/>
        <w:right w:val="none" w:sz="0" w:space="0" w:color="auto"/>
      </w:divBdr>
    </w:div>
    <w:div w:id="490827061">
      <w:bodyDiv w:val="1"/>
      <w:marLeft w:val="0"/>
      <w:marRight w:val="0"/>
      <w:marTop w:val="0"/>
      <w:marBottom w:val="0"/>
      <w:divBdr>
        <w:top w:val="none" w:sz="0" w:space="0" w:color="auto"/>
        <w:left w:val="none" w:sz="0" w:space="0" w:color="auto"/>
        <w:bottom w:val="none" w:sz="0" w:space="0" w:color="auto"/>
        <w:right w:val="none" w:sz="0" w:space="0" w:color="auto"/>
      </w:divBdr>
    </w:div>
    <w:div w:id="17468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4332</TotalTime>
  <Pages>2</Pages>
  <Words>542</Words>
  <Characters>3487</Characters>
  <Application>Microsoft Office Word</Application>
  <DocSecurity>0</DocSecurity>
  <Lines>57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Tu</dc:creator>
  <cp:keywords/>
  <dc:description/>
  <cp:lastModifiedBy>Michael Tu</cp:lastModifiedBy>
  <cp:revision>37</cp:revision>
  <dcterms:created xsi:type="dcterms:W3CDTF">2024-09-13T12:50:00Z</dcterms:created>
  <dcterms:modified xsi:type="dcterms:W3CDTF">2024-10-17T06:35:00Z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6d57af7b-7bec-4c3f-81bc-f0b7b4f22526</vt:lpwstr>
  </property>
</Properties>
</file>