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before="200" w:lineRule="auto"/>
        <w:jc w:val="center"/>
        <w:rPr/>
      </w:pPr>
      <w:r w:rsidDel="00000000" w:rsidR="00000000" w:rsidRPr="00000000">
        <w:rPr>
          <w:rtl w:val="0"/>
        </w:rPr>
        <w:t xml:space="preserve">Lab: Text Processing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your solutions in the SoftUni judge system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https://judge.softuni.org/Contests/1705/Text-Processing-Lab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Print Characters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function that </w:t>
      </w:r>
      <w:r w:rsidDel="00000000" w:rsidR="00000000" w:rsidRPr="00000000">
        <w:rPr>
          <w:b w:val="1"/>
          <w:rtl w:val="0"/>
        </w:rPr>
        <w:t xml:space="preserve">receives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prints all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characters</w:t>
      </w:r>
      <w:r w:rsidDel="00000000" w:rsidR="00000000" w:rsidRPr="00000000">
        <w:rPr>
          <w:rtl w:val="0"/>
        </w:rPr>
        <w:t xml:space="preserve"> on separate lines.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Input / Output</w:t>
      </w:r>
    </w:p>
    <w:tbl>
      <w:tblPr>
        <w:tblStyle w:val="Table1"/>
        <w:tblW w:w="1846.0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691"/>
        <w:tblGridChange w:id="0">
          <w:tblGrid>
            <w:gridCol w:w="1155"/>
            <w:gridCol w:w="69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'AWord'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'Sentence'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Loop through the string and print each character.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2877185" cy="119824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198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Substring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Write a function that </w:t>
      </w:r>
      <w:r w:rsidDel="00000000" w:rsidR="00000000" w:rsidRPr="00000000">
        <w:rPr>
          <w:b w:val="1"/>
          <w:rtl w:val="0"/>
        </w:rPr>
        <w:t xml:space="preserve">receives a string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two numbers</w:t>
      </w:r>
      <w:r w:rsidDel="00000000" w:rsidR="00000000" w:rsidRPr="00000000">
        <w:rPr>
          <w:rtl w:val="0"/>
        </w:rPr>
        <w:t xml:space="preserve">. The numbers will be a </w:t>
      </w:r>
      <w:r w:rsidDel="00000000" w:rsidR="00000000" w:rsidRPr="00000000">
        <w:rPr>
          <w:b w:val="1"/>
          <w:rtl w:val="0"/>
        </w:rPr>
        <w:t xml:space="preserve">starting index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of elements to substring. Print the result.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Input / Output</w:t>
      </w:r>
    </w:p>
    <w:tbl>
      <w:tblPr>
        <w:tblStyle w:val="Table2"/>
        <w:tblW w:w="3930.9999999999995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9"/>
        <w:gridCol w:w="1362"/>
        <w:tblGridChange w:id="0">
          <w:tblGrid>
            <w:gridCol w:w="2569"/>
            <w:gridCol w:w="136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'ASentence', 1,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Sentence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'SkipWord', 4,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0" w:before="0" w:line="240" w:lineRule="auto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a new string that takes the needed amount of elements from the given string.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3977640" cy="114681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14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Censored Words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Write a function that </w:t>
      </w:r>
      <w:r w:rsidDel="00000000" w:rsidR="00000000" w:rsidRPr="00000000">
        <w:rPr>
          <w:b w:val="1"/>
          <w:rtl w:val="0"/>
        </w:rPr>
        <w:t xml:space="preserve">receives a text as</w:t>
      </w:r>
      <w:r w:rsidDel="00000000" w:rsidR="00000000" w:rsidRPr="00000000">
        <w:rPr>
          <w:rtl w:val="0"/>
        </w:rPr>
        <w:t xml:space="preserve"> a first parameter and a </w:t>
      </w:r>
      <w:r w:rsidDel="00000000" w:rsidR="00000000" w:rsidRPr="00000000">
        <w:rPr>
          <w:b w:val="1"/>
          <w:rtl w:val="0"/>
        </w:rPr>
        <w:t xml:space="preserve">single word</w:t>
      </w:r>
      <w:r w:rsidDel="00000000" w:rsidR="00000000" w:rsidRPr="00000000">
        <w:rPr>
          <w:rtl w:val="0"/>
        </w:rPr>
        <w:t xml:space="preserve"> as a second. Find </w:t>
      </w:r>
      <w:r w:rsidDel="00000000" w:rsidR="00000000" w:rsidRPr="00000000">
        <w:rPr>
          <w:b w:val="1"/>
          <w:rtl w:val="0"/>
        </w:rPr>
        <w:t xml:space="preserve">all occurrences</w:t>
      </w:r>
      <w:r w:rsidDel="00000000" w:rsidR="00000000" w:rsidRPr="00000000">
        <w:rPr>
          <w:rtl w:val="0"/>
        </w:rPr>
        <w:t xml:space="preserve"> of that word in the text and replace them with the corresponding count of </w:t>
      </w:r>
      <w:r w:rsidDel="00000000" w:rsidR="00000000" w:rsidRPr="00000000">
        <w:rPr>
          <w:b w:val="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Input / Output</w:t>
      </w:r>
    </w:p>
    <w:tbl>
      <w:tblPr>
        <w:tblStyle w:val="Table3"/>
        <w:tblW w:w="8611.0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72"/>
        <w:gridCol w:w="4139"/>
        <w:tblGridChange w:id="0">
          <w:tblGrid>
            <w:gridCol w:w="4472"/>
            <w:gridCol w:w="4139"/>
          </w:tblGrid>
        </w:tblGridChange>
      </w:tblGrid>
      <w:tr>
        <w:trPr>
          <w:cantSplit w:val="0"/>
          <w:trHeight w:val="42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'A small sentence with some words', 'small'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A ***** sentence with some words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'Find the hidden word', 'hidden'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Find the ****** 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Save the new text in a new variable.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4709160" cy="142176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421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repeat()</w:t>
      </w:r>
      <w:r w:rsidDel="00000000" w:rsidR="00000000" w:rsidRPr="00000000">
        <w:rPr>
          <w:rtl w:val="0"/>
        </w:rPr>
        <w:t xml:space="preserve"> function should take the length of the word and return that amount of stars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  <w:r w:rsidDel="00000000" w:rsidR="00000000" w:rsidRPr="00000000">
        <w:rPr>
          <w:rtl w:val="0"/>
        </w:rPr>
        <w:t xml:space="preserve">'.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Count String Occurrences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Write a function that </w:t>
      </w:r>
      <w:r w:rsidDel="00000000" w:rsidR="00000000" w:rsidRPr="00000000">
        <w:rPr>
          <w:b w:val="1"/>
          <w:rtl w:val="0"/>
        </w:rPr>
        <w:t xml:space="preserve">receives a text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single 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that you need to search</w:t>
      </w:r>
      <w:r w:rsidDel="00000000" w:rsidR="00000000" w:rsidRPr="00000000">
        <w:rPr>
          <w:rtl w:val="0"/>
        </w:rPr>
        <w:t xml:space="preserve">. Print the number of all occurrences of this word in the text.</w:t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Input / Output</w:t>
      </w:r>
    </w:p>
    <w:tbl>
      <w:tblPr>
        <w:tblStyle w:val="Table4"/>
        <w:tblW w:w="6361.0" w:type="dxa"/>
        <w:jc w:val="left"/>
        <w:tblInd w:w="-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1"/>
        <w:gridCol w:w="900"/>
        <w:tblGridChange w:id="0">
          <w:tblGrid>
            <w:gridCol w:w="5461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'This is a word and it also is a sentence',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'is'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'softuni is great place for learning new programming languages',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'softuni'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Split the sentence into words and create a </w:t>
      </w:r>
      <w:r w:rsidDel="00000000" w:rsidR="00000000" w:rsidRPr="00000000">
        <w:rPr>
          <w:b w:val="1"/>
          <w:rtl w:val="0"/>
        </w:rPr>
        <w:t xml:space="preserve">counter</w:t>
      </w:r>
      <w:r w:rsidDel="00000000" w:rsidR="00000000" w:rsidRPr="00000000">
        <w:rPr>
          <w:rtl w:val="0"/>
        </w:rPr>
        <w:t xml:space="preserve"> that stores how many times the searched word occurs.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219700" cy="157734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7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8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077" w:top="624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26760" cy="253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860" y="3780000"/>
                        <a:ext cx="6614280" cy="0"/>
                      </a:xfrm>
                      <a:prstGeom prst="straightConnector1">
                        <a:avLst/>
                      </a:prstGeom>
                      <a:noFill/>
                      <a:ln cap="rnd" cmpd="sng" w="12600">
                        <a:solidFill>
                          <a:srgbClr val="9747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26760" cy="2530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6760" cy="25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3830" cy="53276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33610" y="3523143"/>
                        <a:ext cx="5224780" cy="513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https://softuni.org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1418.000030517578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7775" lIns="17775" spcFirstLastPara="1" rIns="17775" wrap="square" tIns="4317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3830" cy="532765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3830" cy="532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8955" cy="1841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91048" y="3697450"/>
                        <a:ext cx="509905" cy="1651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t" bIns="0" lIns="17775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8955" cy="184150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8955" cy="184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317500</wp:posOffset>
              </wp:positionV>
              <wp:extent cx="919480" cy="2209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3 of  NUMPAGES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317500</wp:posOffset>
              </wp:positionV>
              <wp:extent cx="919480" cy="22098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9480" cy="2209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-10793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judge.softuni.org/Contests/1705/Text-Processing-Lab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