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Имена: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Цветелин Костадинов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Калоян Кръстев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Предмет: ООП с Java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Дата: 07.04.2017</w:t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https://github.com/TsvetelinKostadinv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имейл: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tsvetelinkostadinovts@gmail.com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https://github.com/koksyncho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kaloyanmk@gmail.com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  <w:t xml:space="preserve">Покемон игра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Условие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Покемон игра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Конзолна игра. Потребителя в началото си избира три покемона (от например 10 възможни) и влиза в турнир. Има три-пет кръга, на всеки кръг се бие с 1 покемон.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Всеки покемон има някакви статистики и атаки. Битката е на ходове, потребителя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избира коя атака да използва на покемона или да смени покемона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Ако победи, минава нататък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общи линии, копие на нинтендо покемон игрите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Приложението е реализирано на платформата Java.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Теория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Алгоритъмът работещ под Java е реализиран с помощта на софтуера Eclipse – многоезична среда за разработване на софтуер, която включва интегрирана среда за разработка (IDE) и плъгин система.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Използвани технологии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настоящия проект потребителя първо е питан за името си след това да избере 3 от 10те ни добавени покемона. След, което потребителя може да избере следващото си действие чрез 1, 2 или 3. 1 го отвежда в арената където се бие със своите покемони с/у противници за пари(Поке долари). При избиране на 2 се принтира списък с отвари, които играчът може да купи, ако има достатъчно пари. При избране на 3 от менюто се показва списък с покемоните на играча. Ако това е първото му влизане ще бъде помолен да въведе имена за покемоните си(до тогава ще носят имена по подразбиране).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Трябва да имате инсталирана Java на компютъра си, която може да изтеглите от тук: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след което просто стартирайте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GameManager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.jar файла, който се намира в главната директория.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6.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Кратко ръководство на потребителя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Стартирайте програмата, в конзолата ще се изпишат въпроси.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Всяко действие може да бъде прочетено от информацията на конзолата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Програмата е проект със съответни пакети за покемони, предмети и логика на програмата.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Приноси на курсиста, ограничения и възможности за бъдещо разширение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Добро разширение би било да се добави графичен интерфейс,  повече покемони, типове, предмети и еволюции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koksyncho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github.com/TsvetelinKostadinv" Id="docRId0" Type="http://schemas.openxmlformats.org/officeDocument/2006/relationships/hyperlink"/><Relationship TargetMode="External" Target="https://java.com/en/download/" Id="docRId2" Type="http://schemas.openxmlformats.org/officeDocument/2006/relationships/hyperlink"/><Relationship Target="styles.xml" Id="docRId4" Type="http://schemas.openxmlformats.org/officeDocument/2006/relationships/styles"/></Relationships>
</file>