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149" w:rsidRPr="004C6968" w:rsidRDefault="00FC5149" w:rsidP="00FC5149">
      <w:pPr>
        <w:rPr>
          <w:rFonts w:ascii="Arial" w:hAnsi="Arial" w:cs="Arial"/>
          <w:i/>
          <w:sz w:val="28"/>
          <w:u w:val="single"/>
        </w:rPr>
      </w:pPr>
      <w:r w:rsidRPr="004C6968">
        <w:rPr>
          <w:rFonts w:ascii="Arial" w:hAnsi="Arial" w:cs="Arial"/>
          <w:i/>
          <w:sz w:val="28"/>
          <w:u w:val="single"/>
        </w:rPr>
        <w:t>Цветелин Костадинов Цецков</w:t>
      </w:r>
    </w:p>
    <w:p w:rsidR="00FC5149" w:rsidRPr="00F803E9" w:rsidRDefault="00FC5149" w:rsidP="00FC5149">
      <w:pPr>
        <w:rPr>
          <w:rFonts w:ascii="Arial" w:hAnsi="Arial" w:cs="Arial"/>
        </w:rPr>
      </w:pPr>
    </w:p>
    <w:p w:rsidR="00FC5149" w:rsidRDefault="00FC5149" w:rsidP="00FC5149">
      <w:pPr>
        <w:jc w:val="center"/>
        <w:rPr>
          <w:rFonts w:ascii="Arial" w:hAnsi="Arial" w:cs="Arial"/>
          <w:sz w:val="28"/>
        </w:rPr>
      </w:pPr>
      <w:r>
        <w:rPr>
          <w:rFonts w:ascii="Arial" w:hAnsi="Arial" w:cs="Arial"/>
          <w:sz w:val="28"/>
        </w:rPr>
        <w:t>Лицемерието</w:t>
      </w:r>
    </w:p>
    <w:p w:rsidR="00FC5149" w:rsidRDefault="00FC5149" w:rsidP="00FC5149">
      <w:pPr>
        <w:jc w:val="center"/>
        <w:rPr>
          <w:rFonts w:ascii="Arial" w:hAnsi="Arial" w:cs="Arial"/>
          <w:sz w:val="28"/>
        </w:rPr>
      </w:pPr>
      <w:r>
        <w:rPr>
          <w:rFonts w:ascii="Arial" w:hAnsi="Arial" w:cs="Arial"/>
          <w:sz w:val="28"/>
        </w:rPr>
        <w:t>(Есе)</w:t>
      </w:r>
    </w:p>
    <w:p w:rsidR="00963AD9" w:rsidRDefault="00963AD9">
      <w:pPr>
        <w:rPr>
          <w:rFonts w:ascii="Arial" w:hAnsi="Arial" w:cs="Arial"/>
          <w:sz w:val="28"/>
        </w:rPr>
      </w:pPr>
    </w:p>
    <w:p w:rsidR="00FC5149" w:rsidRDefault="00FC5149" w:rsidP="00FC5149">
      <w:pPr>
        <w:ind w:firstLine="708"/>
        <w:rPr>
          <w:rFonts w:ascii="Arial" w:hAnsi="Arial" w:cs="Arial"/>
        </w:rPr>
      </w:pPr>
      <w:r>
        <w:rPr>
          <w:rFonts w:ascii="Arial" w:hAnsi="Arial" w:cs="Arial"/>
        </w:rPr>
        <w:t>Лицемерието е един от проблемите съпътстващи човечеството от началото на неговото съществуване. И като толкова древна част от живота на хората е имала време да се развие и всеки път да придобива съвременно звучене.</w:t>
      </w:r>
    </w:p>
    <w:p w:rsidR="00FC5149" w:rsidRDefault="00FC5149">
      <w:r>
        <w:tab/>
      </w:r>
      <w:r w:rsidR="00043AEB">
        <w:t>Подобен проблем може да бъде разглеждан в много аспекти и от погледа на различни хора и епохи. Лицемерието има много изражения- лицемерното приятелство, лицемерното състрадание, лицемерната похвала, лицемерната помощ и много други. Скритата корист зад добронамереността правят този вид поведение коварен. Скрито е  до последния момент, в който всичко излиза наяве, ако изобщо има такъв момент.</w:t>
      </w:r>
    </w:p>
    <w:p w:rsidR="00043AEB" w:rsidRDefault="00043AEB">
      <w:r>
        <w:tab/>
        <w:t>Лицемерието като древен проблем е претърпяло една еволюция, за да успее винаги да намери място в сърцата и умовете на слабите. Еди</w:t>
      </w:r>
      <w:r w:rsidR="008F567B">
        <w:t xml:space="preserve">нствено подобен тип малодушни хора биха се обърнали към подобно коварно средство. Когато единственият избор на човек е подобно отношение към другия, то значи е на дъното, станал е от тези глупави слаби хорица, които не познават що е чест, достойнство и уважение. </w:t>
      </w:r>
    </w:p>
    <w:p w:rsidR="008F567B" w:rsidRDefault="008F567B">
      <w:r>
        <w:tab/>
        <w:t>Защото в същността си лицемерието е просто една осъзната неистина- лъжа. Но не просто каквато и да е лъжа. Това особен тип, който е приближен до измамата, но дори тя не унищожава и принизява така вършителя. Подобно на животно, което просто е гладно и привидно харесва своя добродетел. Извършителя се принизява и се сравнява с първичното, животинското</w:t>
      </w:r>
      <w:r w:rsidR="009B05B9">
        <w:t>. Засвиделства низостта и абсолятната липса на самоуважение. Чрез подобно действие човек потъпква своето уважение и правото да мисли, чувства и изразява по свой начин. Чрез този акт на унижение първо засрамва себе си, а след това наранява другия.</w:t>
      </w:r>
    </w:p>
    <w:p w:rsidR="009B05B9" w:rsidRDefault="009B05B9">
      <w:r>
        <w:tab/>
        <w:t xml:space="preserve">Но всички обстоятелства се променят, когато двамата души са приятели. Приятелството е сакрална връзка, чрез подобно поведение това свято нещо се унищожава и потъпква. Раните останали в душата на жертвата може никога да не бъдат излекувани, а още по-лошо – да бъдат предадени на децата му като урок </w:t>
      </w:r>
      <w:r w:rsidR="00E9377D">
        <w:t>за живота и неговите трудности. Лицемерието е много по-голям проблем от просто една лъжа. Предаването от поколение на поколение от една страна на лицемерието, а от друга недоверието довежда до едно поколение което няма доверие дори на себе си, но при усещането за доверие от страна на друг веднага ще искат да го използват. Това е много страшна последица от едно привидно не толкова сериозно деяние, но то е точно обратното. Може да не се е случило все още да има такова поколение, но със сигурност все още има хора, които не са осъзнали сериозността на своето действие или са просто прекалено слаби за да използват своите качества, за да вървят напред.</w:t>
      </w:r>
    </w:p>
    <w:p w:rsidR="00E9377D" w:rsidRDefault="00E9377D">
      <w:r>
        <w:tab/>
        <w:t>Което довежда до въпроса: „Лицемерието път напред ли е?“</w:t>
      </w:r>
      <w:r w:rsidR="00165944">
        <w:rPr>
          <w:lang w:val="en-US"/>
        </w:rPr>
        <w:t xml:space="preserve">. </w:t>
      </w:r>
      <w:r w:rsidR="00165944">
        <w:t>Отговора може да бъде „да“, може да бъде и „не“ в такъв случай зависи много от участниците. Зависи от това дали „жертвата“ ще се поддаде на манипулацията, това значи, че вторият участник се е принизил на нивото на първия, заради слабостта си към  манипулация</w:t>
      </w:r>
      <w:r w:rsidR="006E6288">
        <w:t xml:space="preserve">. Докато първия ще се радва на своя успех и прогрес, тази радост единствено го смачква още повече. Всяка капчица себеуважение е </w:t>
      </w:r>
      <w:r w:rsidR="006E6288">
        <w:lastRenderedPageBreak/>
        <w:t>изчезнала и той се превръща просто в един чесач- чесач на егота на хората над него. Пдобен прогрес отнема радостта и чувството, че сме постигнали нещо значимо.</w:t>
      </w:r>
      <w:r w:rsidR="000E5154">
        <w:rPr>
          <w:lang w:val="en-US"/>
        </w:rPr>
        <w:t xml:space="preserve"> A </w:t>
      </w:r>
      <w:r w:rsidR="000E5154">
        <w:t>ако ни е отнето това чувство за какво изобщо се борим, една игра подобна на котка и мишка, гоним нещо, което няма да достигнем. И единствено слабите хора не могат да постигнат целите си.</w:t>
      </w:r>
    </w:p>
    <w:p w:rsidR="000E5154" w:rsidRDefault="000E5154">
      <w:r>
        <w:tab/>
        <w:t xml:space="preserve">Точно от отчаяние заради своята слабост се обръщат към подобни низки средства като лицемерието и по-общо – лъжата. Духовно не са достатъчно израстнали за да прозрът, че правят нещо противоестествено. Ограничения светоглед не им позволява да търсят нови перспективи за развитие на личността в посока, противоположна на тази, в която са тръгнали. </w:t>
      </w:r>
    </w:p>
    <w:p w:rsidR="000E5154" w:rsidRPr="000E5154" w:rsidRDefault="000E5154">
      <w:r>
        <w:tab/>
        <w:t>И са навсякъде, слаби хорица без никакво достойнство, прибегнали до най-низкия акт на самоунижение- лицемерието. Актуаленлни и днес, все още няма решение на първочовешките проблеми, сред които е и лъжата и частност лицемерието.</w:t>
      </w:r>
      <w:bookmarkStart w:id="0" w:name="_GoBack"/>
      <w:bookmarkEnd w:id="0"/>
    </w:p>
    <w:sectPr w:rsidR="000E5154" w:rsidRPr="000E51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5BA"/>
    <w:rsid w:val="00043AEB"/>
    <w:rsid w:val="000E5154"/>
    <w:rsid w:val="00165944"/>
    <w:rsid w:val="00223AC7"/>
    <w:rsid w:val="004615BA"/>
    <w:rsid w:val="006E6288"/>
    <w:rsid w:val="008F567B"/>
    <w:rsid w:val="00963AD9"/>
    <w:rsid w:val="009B05B9"/>
    <w:rsid w:val="00C50F62"/>
    <w:rsid w:val="00E9377D"/>
    <w:rsid w:val="00FC51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4BED"/>
  <w15:chartTrackingRefBased/>
  <w15:docId w15:val="{DC8DDAA2-A8C4-4A3A-A72E-17C0B107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1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Tsvetelin</dc:creator>
  <cp:keywords/>
  <dc:description/>
  <cp:lastModifiedBy>Tsvetelin</cp:lastModifiedBy>
  <cp:revision>3</cp:revision>
  <dcterms:created xsi:type="dcterms:W3CDTF">2018-02-23T08:05:00Z</dcterms:created>
  <dcterms:modified xsi:type="dcterms:W3CDTF">2018-02-23T09:30:00Z</dcterms:modified>
</cp:coreProperties>
</file>