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0"/>
          <w:szCs w:val="60"/>
        </w:rPr>
      </w:pPr>
      <w:bookmarkStart w:colFirst="0" w:colLast="0" w:name="_x5njtws84nt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60"/>
          <w:szCs w:val="60"/>
        </w:rPr>
      </w:pPr>
      <w:bookmarkStart w:colFirst="0" w:colLast="0" w:name="_6bzgei7tnoke" w:id="1"/>
      <w:bookmarkEnd w:id="1"/>
      <w:r w:rsidDel="00000000" w:rsidR="00000000" w:rsidRPr="00000000">
        <w:rPr>
          <w:sz w:val="60"/>
          <w:szCs w:val="60"/>
          <w:rtl w:val="0"/>
        </w:rPr>
        <w:t xml:space="preserve">INCA-Lang</w:t>
      </w:r>
    </w:p>
    <w:p w:rsidR="00000000" w:rsidDel="00000000" w:rsidP="00000000" w:rsidRDefault="00000000" w:rsidRPr="00000000" w14:paraId="00000003">
      <w:pPr>
        <w:pStyle w:val="Title"/>
        <w:jc w:val="left"/>
        <w:rPr>
          <w:i w:val="1"/>
          <w:sz w:val="36"/>
          <w:szCs w:val="36"/>
        </w:rPr>
      </w:pPr>
      <w:bookmarkStart w:colFirst="0" w:colLast="0" w:name="_nwlt3d4mma2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12" w:lineRule="auto"/>
        <w:jc w:val="both"/>
        <w:rPr>
          <w:sz w:val="32"/>
          <w:szCs w:val="32"/>
        </w:rPr>
      </w:pPr>
      <w:bookmarkStart w:colFirst="0" w:colLast="0" w:name="_a6792yxwbh6" w:id="3"/>
      <w:bookmarkEnd w:id="3"/>
      <w:r w:rsidDel="00000000" w:rsidR="00000000" w:rsidRPr="00000000">
        <w:rPr>
          <w:sz w:val="32"/>
          <w:szCs w:val="32"/>
          <w:rtl w:val="0"/>
        </w:rPr>
        <w:t xml:space="preserve">Идеята ни беше за имплементация на простичък, интерпретиран език с поддръжка на ламбда изрази и рекурсия, който може да се използва за по-ясно и кратко описание на базови алгоритми.</w:t>
      </w:r>
    </w:p>
    <w:p w:rsidR="00000000" w:rsidDel="00000000" w:rsidP="00000000" w:rsidRDefault="00000000" w:rsidRPr="00000000" w14:paraId="00000005">
      <w:pPr>
        <w:pStyle w:val="Title"/>
        <w:spacing w:line="312" w:lineRule="auto"/>
        <w:jc w:val="both"/>
        <w:rPr>
          <w:sz w:val="32"/>
          <w:szCs w:val="32"/>
        </w:rPr>
      </w:pPr>
      <w:bookmarkStart w:colFirst="0" w:colLast="0" w:name="_4w4jjzriekcb" w:id="4"/>
      <w:bookmarkEnd w:id="4"/>
      <w:r w:rsidDel="00000000" w:rsidR="00000000" w:rsidRPr="00000000">
        <w:rPr>
          <w:i w:val="1"/>
          <w:sz w:val="32"/>
          <w:szCs w:val="32"/>
          <w:rtl w:val="0"/>
        </w:rPr>
        <w:t xml:space="preserve">INCA </w:t>
      </w:r>
      <w:r w:rsidDel="00000000" w:rsidR="00000000" w:rsidRPr="00000000">
        <w:rPr>
          <w:sz w:val="32"/>
          <w:szCs w:val="32"/>
          <w:rtl w:val="0"/>
        </w:rPr>
        <w:t xml:space="preserve">на пръв поглед изглежда като JavaScript, но е различен. Първо, няма statement-и, само изрази. Един израз връща стойност и може да се използва вместо всеки друг израз. </w:t>
      </w:r>
    </w:p>
    <w:p w:rsidR="00000000" w:rsidDel="00000000" w:rsidP="00000000" w:rsidRDefault="00000000" w:rsidRPr="00000000" w14:paraId="00000006">
      <w:pPr>
        <w:pStyle w:val="Title"/>
        <w:jc w:val="both"/>
        <w:rPr>
          <w:sz w:val="32"/>
          <w:szCs w:val="32"/>
        </w:rPr>
      </w:pPr>
      <w:bookmarkStart w:colFirst="0" w:colLast="0" w:name="_g9gx4a9y9sil" w:id="5"/>
      <w:bookmarkEnd w:id="5"/>
      <w:r w:rsidDel="00000000" w:rsidR="00000000" w:rsidRPr="00000000">
        <w:rPr>
          <w:sz w:val="32"/>
          <w:szCs w:val="32"/>
          <w:rtl w:val="0"/>
        </w:rPr>
        <w:t xml:space="preserve">Функциите се въвеждат с ключовата дума  func. След ключовата дума трябва да има списък с имена на променливи, разделени със запетаи, както в JavaScript - това са имената на аргументите. Тялото на функцията е единичен израз, но може да бъде последователност, опакована в {…}. Няма return (няма statement-и) - последният израз, оценяван във функция, дава стойността, която се връща на повикващия.</w:t>
      </w:r>
    </w:p>
    <w:p w:rsidR="00000000" w:rsidDel="00000000" w:rsidP="00000000" w:rsidRDefault="00000000" w:rsidRPr="00000000" w14:paraId="00000007">
      <w:pPr>
        <w:pStyle w:val="Title"/>
        <w:jc w:val="both"/>
        <w:rPr>
          <w:sz w:val="32"/>
          <w:szCs w:val="32"/>
        </w:rPr>
      </w:pPr>
      <w:bookmarkStart w:colFirst="0" w:colLast="0" w:name="_fhosl4ss1o6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both"/>
        <w:rPr>
          <w:sz w:val="32"/>
          <w:szCs w:val="32"/>
        </w:rPr>
      </w:pPr>
      <w:bookmarkStart w:colFirst="0" w:colLast="0" w:name="_2mzn9ydnk9wu" w:id="7"/>
      <w:bookmarkEnd w:id="7"/>
      <w:r w:rsidDel="00000000" w:rsidR="00000000" w:rsidRPr="00000000">
        <w:rPr>
          <w:sz w:val="32"/>
          <w:szCs w:val="32"/>
          <w:rtl w:val="0"/>
        </w:rPr>
        <w:t xml:space="preserve">Няма var, използваме func и декларираме променливите като аргументи. Не  се изискват скоби около условието на if-а, но не е грешка, ако ги добавим.</w:t>
      </w:r>
    </w:p>
    <w:p w:rsidR="00000000" w:rsidDel="00000000" w:rsidP="00000000" w:rsidRDefault="00000000" w:rsidRPr="00000000" w14:paraId="00000009">
      <w:pPr>
        <w:pStyle w:val="Title"/>
        <w:jc w:val="both"/>
        <w:rPr>
          <w:sz w:val="32"/>
          <w:szCs w:val="32"/>
        </w:rPr>
      </w:pPr>
      <w:bookmarkStart w:colFirst="0" w:colLast="0" w:name="_lmpcz1rkr69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sz w:val="32"/>
          <w:szCs w:val="32"/>
        </w:rPr>
      </w:pPr>
      <w:bookmarkStart w:colFirst="0" w:colLast="0" w:name="_tlra5lxaam1f" w:id="9"/>
      <w:bookmarkEnd w:id="9"/>
      <w:r w:rsidDel="00000000" w:rsidR="00000000" w:rsidRPr="00000000">
        <w:rPr>
          <w:sz w:val="32"/>
          <w:szCs w:val="32"/>
          <w:rtl w:val="0"/>
        </w:rPr>
        <w:t xml:space="preserve">Цялата програма се анализира така, сякаш е вградена във скоби, затова трябва да поставяме точка и запетая след всеки израз. Последният израз може да бъде изключение.</w:t>
      </w:r>
    </w:p>
    <w:p w:rsidR="00000000" w:rsidDel="00000000" w:rsidP="00000000" w:rsidRDefault="00000000" w:rsidRPr="00000000" w14:paraId="0000000B">
      <w:pPr>
        <w:pStyle w:val="Title"/>
        <w:jc w:val="both"/>
        <w:rPr/>
      </w:pPr>
      <w:bookmarkStart w:colFirst="0" w:colLast="0" w:name="_m1axhag5tti2" w:id="10"/>
      <w:bookmarkEnd w:id="10"/>
      <w:r w:rsidDel="00000000" w:rsidR="00000000" w:rsidRPr="00000000">
        <w:rPr>
          <w:sz w:val="32"/>
          <w:szCs w:val="32"/>
          <w:rtl w:val="0"/>
        </w:rPr>
        <w:t xml:space="preserve">Oписание на input stream-a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both"/>
        <w:rPr>
          <w:sz w:val="32"/>
          <w:szCs w:val="32"/>
        </w:rPr>
      </w:pPr>
      <w:bookmarkStart w:colFirst="0" w:colLast="0" w:name="_i7t9jr9xd0d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both"/>
        <w:rPr>
          <w:sz w:val="32"/>
          <w:szCs w:val="32"/>
        </w:rPr>
      </w:pPr>
      <w:bookmarkStart w:colFirst="0" w:colLast="0" w:name="_q4njm1gi9cpr" w:id="12"/>
      <w:bookmarkEnd w:id="12"/>
      <w:r w:rsidDel="00000000" w:rsidR="00000000" w:rsidRPr="00000000">
        <w:rPr>
          <w:sz w:val="32"/>
          <w:szCs w:val="32"/>
          <w:rtl w:val="0"/>
        </w:rPr>
        <w:t xml:space="preserve">Това е най-малката част. Ще създадем stream обект, който осигурява операции за четене на символи от низ. Имаме 4 метода:</w:t>
      </w:r>
    </w:p>
    <w:p w:rsidR="00000000" w:rsidDel="00000000" w:rsidP="00000000" w:rsidRDefault="00000000" w:rsidRPr="00000000" w14:paraId="0000000E">
      <w:pPr>
        <w:pStyle w:val="Title"/>
        <w:jc w:val="both"/>
        <w:rPr>
          <w:sz w:val="32"/>
          <w:szCs w:val="32"/>
        </w:rPr>
      </w:pPr>
      <w:bookmarkStart w:colFirst="0" w:colLast="0" w:name="_lk2mt5adytuv" w:id="13"/>
      <w:bookmarkEnd w:id="13"/>
      <w:r w:rsidDel="00000000" w:rsidR="00000000" w:rsidRPr="00000000">
        <w:rPr>
          <w:sz w:val="32"/>
          <w:szCs w:val="32"/>
          <w:rtl w:val="0"/>
        </w:rPr>
        <w:t xml:space="preserve">peek() — връща следващата стойност без да я премахва от потока.</w:t>
      </w:r>
    </w:p>
    <w:p w:rsidR="00000000" w:rsidDel="00000000" w:rsidP="00000000" w:rsidRDefault="00000000" w:rsidRPr="00000000" w14:paraId="0000000F">
      <w:pPr>
        <w:pStyle w:val="Title"/>
        <w:jc w:val="both"/>
        <w:rPr>
          <w:sz w:val="32"/>
          <w:szCs w:val="32"/>
        </w:rPr>
      </w:pPr>
      <w:bookmarkStart w:colFirst="0" w:colLast="0" w:name="_p97dvilcavdl" w:id="14"/>
      <w:bookmarkEnd w:id="14"/>
      <w:r w:rsidDel="00000000" w:rsidR="00000000" w:rsidRPr="00000000">
        <w:rPr>
          <w:sz w:val="32"/>
          <w:szCs w:val="32"/>
          <w:rtl w:val="0"/>
        </w:rPr>
        <w:t xml:space="preserve">next() — връща следващата стойност като я премахва от потока.</w:t>
      </w:r>
    </w:p>
    <w:p w:rsidR="00000000" w:rsidDel="00000000" w:rsidP="00000000" w:rsidRDefault="00000000" w:rsidRPr="00000000" w14:paraId="00000010">
      <w:pPr>
        <w:pStyle w:val="Title"/>
        <w:jc w:val="both"/>
        <w:rPr>
          <w:sz w:val="32"/>
          <w:szCs w:val="32"/>
        </w:rPr>
      </w:pPr>
      <w:bookmarkStart w:colFirst="0" w:colLast="0" w:name="_kjqhgc53ugp1" w:id="15"/>
      <w:bookmarkEnd w:id="15"/>
      <w:r w:rsidDel="00000000" w:rsidR="00000000" w:rsidRPr="00000000">
        <w:rPr>
          <w:sz w:val="32"/>
          <w:szCs w:val="32"/>
          <w:rtl w:val="0"/>
        </w:rPr>
        <w:t xml:space="preserve">eof() — връща true ако няма повече стойности в потока.</w:t>
      </w:r>
    </w:p>
    <w:p w:rsidR="00000000" w:rsidDel="00000000" w:rsidP="00000000" w:rsidRDefault="00000000" w:rsidRPr="00000000" w14:paraId="00000011">
      <w:pPr>
        <w:pStyle w:val="Title"/>
        <w:jc w:val="both"/>
        <w:rPr>
          <w:sz w:val="32"/>
          <w:szCs w:val="32"/>
        </w:rPr>
      </w:pPr>
      <w:bookmarkStart w:colFirst="0" w:colLast="0" w:name="_fhktwp2ha9v3" w:id="16"/>
      <w:bookmarkEnd w:id="16"/>
      <w:r w:rsidDel="00000000" w:rsidR="00000000" w:rsidRPr="00000000">
        <w:rPr>
          <w:sz w:val="32"/>
          <w:szCs w:val="32"/>
          <w:rtl w:val="0"/>
        </w:rPr>
        <w:t xml:space="preserve">croak(msg) — връща съобщение за грешка.</w:t>
      </w:r>
    </w:p>
    <w:p w:rsidR="00000000" w:rsidDel="00000000" w:rsidP="00000000" w:rsidRDefault="00000000" w:rsidRPr="00000000" w14:paraId="00000012">
      <w:pPr>
        <w:pStyle w:val="Title"/>
        <w:jc w:val="both"/>
        <w:rPr>
          <w:sz w:val="32"/>
          <w:szCs w:val="32"/>
        </w:rPr>
      </w:pPr>
      <w:bookmarkStart w:colFirst="0" w:colLast="0" w:name="_e7h0tg9v0cx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both"/>
        <w:rPr>
          <w:sz w:val="32"/>
          <w:szCs w:val="32"/>
        </w:rPr>
      </w:pPr>
      <w:bookmarkStart w:colFirst="0" w:colLast="0" w:name="_bntnbimr7cj5" w:id="18"/>
      <w:bookmarkEnd w:id="18"/>
      <w:r w:rsidDel="00000000" w:rsidR="00000000" w:rsidRPr="00000000">
        <w:rPr>
          <w:sz w:val="32"/>
          <w:szCs w:val="32"/>
          <w:rtl w:val="0"/>
        </w:rPr>
        <w:t xml:space="preserve">Описание на AST</w:t>
      </w:r>
    </w:p>
    <w:p w:rsidR="00000000" w:rsidDel="00000000" w:rsidP="00000000" w:rsidRDefault="00000000" w:rsidRPr="00000000" w14:paraId="00000014">
      <w:pPr>
        <w:pStyle w:val="Title"/>
        <w:jc w:val="both"/>
        <w:rPr>
          <w:sz w:val="32"/>
          <w:szCs w:val="32"/>
        </w:rPr>
      </w:pPr>
      <w:bookmarkStart w:colFirst="0" w:colLast="0" w:name="_468rrxwhpx1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both"/>
        <w:rPr>
          <w:sz w:val="32"/>
          <w:szCs w:val="32"/>
        </w:rPr>
      </w:pPr>
      <w:bookmarkStart w:colFirst="0" w:colLast="0" w:name="_co4gvjhvphf3" w:id="20"/>
      <w:bookmarkEnd w:id="20"/>
      <w:r w:rsidDel="00000000" w:rsidR="00000000" w:rsidRPr="00000000">
        <w:rPr>
          <w:sz w:val="32"/>
          <w:szCs w:val="32"/>
          <w:rtl w:val="0"/>
        </w:rPr>
        <w:t xml:space="preserve">Парсерът ще изгради структура, която точно представя семантиката на програмата. AST е обикновен JavaScript обект, който има свойство type, определящо какъв тип възел е той, и допълнителна информация, в зависимост от конкретния тип.</w:t>
      </w:r>
    </w:p>
    <w:p w:rsidR="00000000" w:rsidDel="00000000" w:rsidP="00000000" w:rsidRDefault="00000000" w:rsidRPr="00000000" w14:paraId="00000016">
      <w:pPr>
        <w:pStyle w:val="Title"/>
        <w:jc w:val="both"/>
        <w:rPr>
          <w:sz w:val="32"/>
          <w:szCs w:val="32"/>
        </w:rPr>
      </w:pPr>
      <w:bookmarkStart w:colFirst="0" w:colLast="0" w:name="_6v9or1jltb9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both"/>
        <w:rPr>
          <w:sz w:val="32"/>
          <w:szCs w:val="32"/>
        </w:rPr>
      </w:pPr>
      <w:bookmarkStart w:colFirst="0" w:colLast="0" w:name="_gli4m4900255" w:id="22"/>
      <w:bookmarkEnd w:id="22"/>
      <w:r w:rsidDel="00000000" w:rsidR="00000000" w:rsidRPr="00000000">
        <w:rPr>
          <w:sz w:val="32"/>
          <w:szCs w:val="32"/>
          <w:rtl w:val="0"/>
        </w:rPr>
        <w:t xml:space="preserve">Накратко:</w:t>
      </w:r>
    </w:p>
    <w:p w:rsidR="00000000" w:rsidDel="00000000" w:rsidP="00000000" w:rsidRDefault="00000000" w:rsidRPr="00000000" w14:paraId="00000018">
      <w:pPr>
        <w:pStyle w:val="Title"/>
        <w:jc w:val="both"/>
        <w:rPr>
          <w:sz w:val="32"/>
          <w:szCs w:val="32"/>
        </w:rPr>
      </w:pPr>
      <w:bookmarkStart w:colFirst="0" w:colLast="0" w:name="_ex4yhog9885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both"/>
        <w:rPr>
          <w:sz w:val="32"/>
          <w:szCs w:val="32"/>
        </w:rPr>
      </w:pPr>
      <w:bookmarkStart w:colFirst="0" w:colLast="0" w:name="_6wlsux7w4p21" w:id="24"/>
      <w:bookmarkEnd w:id="24"/>
      <w:r w:rsidDel="00000000" w:rsidR="00000000" w:rsidRPr="00000000">
        <w:rPr>
          <w:sz w:val="32"/>
          <w:szCs w:val="32"/>
          <w:rtl w:val="0"/>
        </w:rPr>
        <w:t xml:space="preserve">num { type: "num", value: NUMBER }</w:t>
      </w:r>
    </w:p>
    <w:p w:rsidR="00000000" w:rsidDel="00000000" w:rsidP="00000000" w:rsidRDefault="00000000" w:rsidRPr="00000000" w14:paraId="0000001A">
      <w:pPr>
        <w:pStyle w:val="Title"/>
        <w:jc w:val="both"/>
        <w:rPr>
          <w:sz w:val="32"/>
          <w:szCs w:val="32"/>
        </w:rPr>
      </w:pPr>
      <w:bookmarkStart w:colFirst="0" w:colLast="0" w:name="_1nl7ee7ookoj" w:id="25"/>
      <w:bookmarkEnd w:id="25"/>
      <w:r w:rsidDel="00000000" w:rsidR="00000000" w:rsidRPr="00000000">
        <w:rPr>
          <w:sz w:val="32"/>
          <w:szCs w:val="32"/>
          <w:rtl w:val="0"/>
        </w:rPr>
        <w:t xml:space="preserve">str { type: "str", value: STRING }</w:t>
      </w:r>
    </w:p>
    <w:p w:rsidR="00000000" w:rsidDel="00000000" w:rsidP="00000000" w:rsidRDefault="00000000" w:rsidRPr="00000000" w14:paraId="0000001B">
      <w:pPr>
        <w:pStyle w:val="Title"/>
        <w:jc w:val="both"/>
        <w:rPr>
          <w:sz w:val="32"/>
          <w:szCs w:val="32"/>
        </w:rPr>
      </w:pPr>
      <w:bookmarkStart w:colFirst="0" w:colLast="0" w:name="_xoqegefyweg2" w:id="26"/>
      <w:bookmarkEnd w:id="26"/>
      <w:r w:rsidDel="00000000" w:rsidR="00000000" w:rsidRPr="00000000">
        <w:rPr>
          <w:sz w:val="32"/>
          <w:szCs w:val="32"/>
          <w:rtl w:val="0"/>
        </w:rPr>
        <w:t xml:space="preserve">bool { type: "bool", value: true or false }</w:t>
      </w:r>
    </w:p>
    <w:p w:rsidR="00000000" w:rsidDel="00000000" w:rsidP="00000000" w:rsidRDefault="00000000" w:rsidRPr="00000000" w14:paraId="0000001C">
      <w:pPr>
        <w:pStyle w:val="Title"/>
        <w:jc w:val="both"/>
        <w:rPr>
          <w:sz w:val="32"/>
          <w:szCs w:val="32"/>
        </w:rPr>
      </w:pPr>
      <w:bookmarkStart w:colFirst="0" w:colLast="0" w:name="_fljgkkrs5cbs" w:id="27"/>
      <w:bookmarkEnd w:id="27"/>
      <w:r w:rsidDel="00000000" w:rsidR="00000000" w:rsidRPr="00000000">
        <w:rPr>
          <w:sz w:val="32"/>
          <w:szCs w:val="32"/>
          <w:rtl w:val="0"/>
        </w:rPr>
        <w:t xml:space="preserve">var { type: "var", value: NAME }</w:t>
      </w:r>
    </w:p>
    <w:p w:rsidR="00000000" w:rsidDel="00000000" w:rsidP="00000000" w:rsidRDefault="00000000" w:rsidRPr="00000000" w14:paraId="0000001D">
      <w:pPr>
        <w:pStyle w:val="Title"/>
        <w:jc w:val="both"/>
        <w:rPr>
          <w:sz w:val="32"/>
          <w:szCs w:val="32"/>
        </w:rPr>
      </w:pPr>
      <w:bookmarkStart w:colFirst="0" w:colLast="0" w:name="_82hm0xejljaa" w:id="28"/>
      <w:bookmarkEnd w:id="28"/>
      <w:r w:rsidDel="00000000" w:rsidR="00000000" w:rsidRPr="00000000">
        <w:rPr>
          <w:sz w:val="32"/>
          <w:szCs w:val="32"/>
          <w:rtl w:val="0"/>
        </w:rPr>
        <w:t xml:space="preserve">func { type: "func", vars: [ NAME... ], body: AST }</w:t>
      </w:r>
    </w:p>
    <w:p w:rsidR="00000000" w:rsidDel="00000000" w:rsidP="00000000" w:rsidRDefault="00000000" w:rsidRPr="00000000" w14:paraId="0000001E">
      <w:pPr>
        <w:pStyle w:val="Title"/>
        <w:jc w:val="both"/>
        <w:rPr>
          <w:sz w:val="32"/>
          <w:szCs w:val="32"/>
        </w:rPr>
      </w:pPr>
      <w:bookmarkStart w:colFirst="0" w:colLast="0" w:name="_4lrn1qx41xx5" w:id="29"/>
      <w:bookmarkEnd w:id="29"/>
      <w:r w:rsidDel="00000000" w:rsidR="00000000" w:rsidRPr="00000000">
        <w:rPr>
          <w:sz w:val="32"/>
          <w:szCs w:val="32"/>
          <w:rtl w:val="0"/>
        </w:rPr>
        <w:t xml:space="preserve">call { type: "call", func: AST, args: [ AST... ] }</w:t>
      </w:r>
    </w:p>
    <w:p w:rsidR="00000000" w:rsidDel="00000000" w:rsidP="00000000" w:rsidRDefault="00000000" w:rsidRPr="00000000" w14:paraId="0000001F">
      <w:pPr>
        <w:pStyle w:val="Title"/>
        <w:jc w:val="both"/>
        <w:rPr>
          <w:sz w:val="32"/>
          <w:szCs w:val="32"/>
        </w:rPr>
      </w:pPr>
      <w:bookmarkStart w:colFirst="0" w:colLast="0" w:name="_3bz0lvu7a7n8" w:id="30"/>
      <w:bookmarkEnd w:id="30"/>
      <w:r w:rsidDel="00000000" w:rsidR="00000000" w:rsidRPr="00000000">
        <w:rPr>
          <w:sz w:val="32"/>
          <w:szCs w:val="32"/>
          <w:rtl w:val="0"/>
        </w:rPr>
        <w:t xml:space="preserve">if { type: "if", cond: AST, then: AST, else: AST }</w:t>
      </w:r>
    </w:p>
    <w:p w:rsidR="00000000" w:rsidDel="00000000" w:rsidP="00000000" w:rsidRDefault="00000000" w:rsidRPr="00000000" w14:paraId="00000020">
      <w:pPr>
        <w:pStyle w:val="Title"/>
        <w:jc w:val="both"/>
        <w:rPr>
          <w:sz w:val="32"/>
          <w:szCs w:val="32"/>
        </w:rPr>
      </w:pPr>
      <w:bookmarkStart w:colFirst="0" w:colLast="0" w:name="_rze6dzcnue8h" w:id="31"/>
      <w:bookmarkEnd w:id="31"/>
      <w:r w:rsidDel="00000000" w:rsidR="00000000" w:rsidRPr="00000000">
        <w:rPr>
          <w:sz w:val="32"/>
          <w:szCs w:val="32"/>
          <w:rtl w:val="0"/>
        </w:rPr>
        <w:t xml:space="preserve">assign { type: "assign", operator: "=", left: AST, right: AST }</w:t>
      </w:r>
    </w:p>
    <w:p w:rsidR="00000000" w:rsidDel="00000000" w:rsidP="00000000" w:rsidRDefault="00000000" w:rsidRPr="00000000" w14:paraId="00000021">
      <w:pPr>
        <w:pStyle w:val="Title"/>
        <w:jc w:val="both"/>
        <w:rPr>
          <w:sz w:val="32"/>
          <w:szCs w:val="32"/>
        </w:rPr>
      </w:pPr>
      <w:bookmarkStart w:colFirst="0" w:colLast="0" w:name="_8nlmtn4ea21h" w:id="32"/>
      <w:bookmarkEnd w:id="32"/>
      <w:r w:rsidDel="00000000" w:rsidR="00000000" w:rsidRPr="00000000">
        <w:rPr>
          <w:sz w:val="32"/>
          <w:szCs w:val="32"/>
          <w:rtl w:val="0"/>
        </w:rPr>
        <w:t xml:space="preserve">binary { type: "binary", operator: OPERATOR, left: AST, right: AST }</w:t>
      </w:r>
    </w:p>
    <w:p w:rsidR="00000000" w:rsidDel="00000000" w:rsidP="00000000" w:rsidRDefault="00000000" w:rsidRPr="00000000" w14:paraId="00000022">
      <w:pPr>
        <w:pStyle w:val="Title"/>
        <w:jc w:val="both"/>
        <w:rPr>
          <w:sz w:val="32"/>
          <w:szCs w:val="32"/>
        </w:rPr>
      </w:pPr>
      <w:bookmarkStart w:colFirst="0" w:colLast="0" w:name="_2jxha391wx2n" w:id="33"/>
      <w:bookmarkEnd w:id="33"/>
      <w:r w:rsidDel="00000000" w:rsidR="00000000" w:rsidRPr="00000000">
        <w:rPr>
          <w:sz w:val="32"/>
          <w:szCs w:val="32"/>
          <w:rtl w:val="0"/>
        </w:rPr>
        <w:t xml:space="preserve">prog { type: "prog", prog: [ AST... ] }</w:t>
      </w:r>
    </w:p>
    <w:p w:rsidR="00000000" w:rsidDel="00000000" w:rsidP="00000000" w:rsidRDefault="00000000" w:rsidRPr="00000000" w14:paraId="00000023">
      <w:pPr>
        <w:pStyle w:val="Title"/>
        <w:jc w:val="both"/>
        <w:rPr>
          <w:sz w:val="32"/>
          <w:szCs w:val="32"/>
        </w:rPr>
      </w:pPr>
      <w:bookmarkStart w:colFirst="0" w:colLast="0" w:name="_d3mhq0vfyq8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Numbers ("num")</w:t>
      </w:r>
    </w:p>
    <w:p w:rsidR="00000000" w:rsidDel="00000000" w:rsidP="00000000" w:rsidRDefault="00000000" w:rsidRPr="00000000" w14:paraId="0000002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255.5  →</w:t>
        <w:tab/>
        <w:t xml:space="preserve">{ type: "num", value: 255.5 }</w:t>
      </w:r>
    </w:p>
    <w:p w:rsidR="00000000" w:rsidDel="00000000" w:rsidP="00000000" w:rsidRDefault="00000000" w:rsidRPr="00000000" w14:paraId="0000002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Strings ("str")</w:t>
      </w:r>
    </w:p>
    <w:p w:rsidR="00000000" w:rsidDel="00000000" w:rsidP="00000000" w:rsidRDefault="00000000" w:rsidRPr="00000000" w14:paraId="0000002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"Hello World!"    →</w:t>
        <w:tab/>
        <w:t xml:space="preserve">{ type: "str", value: "Hello World!" }</w:t>
      </w:r>
    </w:p>
    <w:p w:rsidR="00000000" w:rsidDel="00000000" w:rsidP="00000000" w:rsidRDefault="00000000" w:rsidRPr="00000000" w14:paraId="0000002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func (x) 10       →</w:t>
        <w:tab/>
        <w:t xml:space="preserve">{ type: "func", vars: [ "x" ],body:</w:t>
      </w:r>
    </w:p>
    <w:p w:rsidR="00000000" w:rsidDel="00000000" w:rsidP="00000000" w:rsidRDefault="00000000" w:rsidRPr="00000000" w14:paraId="0000002E">
      <w:pPr>
        <w:ind w:left="43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{ type: "num", value: 10 }}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Описание на lexer-a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Lexer-ът работи с входен поток от символи и връща stream обект със същия интерфейс, но стойностите, върнати от peek () / next (), ще бъдат символи. Този обект с две свойства: тип и стойност. Ето няколко примера: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{type: "punc", value: "("}  - пунктуация: скоби, запетая, точка и запетая и т.н.</w:t>
      </w:r>
    </w:p>
    <w:p w:rsidR="00000000" w:rsidDel="00000000" w:rsidP="00000000" w:rsidRDefault="00000000" w:rsidRPr="00000000" w14:paraId="0000003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{type: "num", value: 5}  - числа</w:t>
      </w:r>
    </w:p>
    <w:p w:rsidR="00000000" w:rsidDel="00000000" w:rsidP="00000000" w:rsidRDefault="00000000" w:rsidRPr="00000000" w14:paraId="0000003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{type: "str", value: "Hello, world!" } - низове</w:t>
      </w:r>
    </w:p>
    <w:p w:rsidR="00000000" w:rsidDel="00000000" w:rsidP="00000000" w:rsidRDefault="00000000" w:rsidRPr="00000000" w14:paraId="0000003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{type: "kw", value: "func"} - ключови думи</w:t>
      </w:r>
    </w:p>
    <w:p w:rsidR="00000000" w:rsidDel="00000000" w:rsidP="00000000" w:rsidRDefault="00000000" w:rsidRPr="00000000" w14:paraId="0000003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{type: "var", value: "a"} - идентификатори</w:t>
      </w:r>
    </w:p>
    <w:p w:rsidR="00000000" w:rsidDel="00000000" w:rsidP="00000000" w:rsidRDefault="00000000" w:rsidRPr="00000000" w14:paraId="0000003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{type: "op", value: "! ="} - операции</w:t>
      </w:r>
    </w:p>
    <w:p w:rsidR="00000000" w:rsidDel="00000000" w:rsidP="00000000" w:rsidRDefault="00000000" w:rsidRPr="00000000" w14:paraId="0000003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Шпациите и коментарите се прескачат, не се връщат символи.</w:t>
      </w:r>
    </w:p>
    <w:p w:rsidR="00000000" w:rsidDel="00000000" w:rsidP="00000000" w:rsidRDefault="00000000" w:rsidRPr="00000000" w14:paraId="0000003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 да напишем лексъра, трябва да разгледаме по-отблизо синтаксиса на нашия език. Идеята е, че в зависимост от текущия знак (както се връща от input.peek ()) можем да решим какъв токен да чете:</w:t>
      </w:r>
    </w:p>
    <w:p w:rsidR="00000000" w:rsidDel="00000000" w:rsidP="00000000" w:rsidRDefault="00000000" w:rsidRPr="00000000" w14:paraId="0000004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Първо, прескачаме шпациите.</w:t>
      </w:r>
    </w:p>
    <w:p w:rsidR="00000000" w:rsidDel="00000000" w:rsidP="00000000" w:rsidRDefault="00000000" w:rsidRPr="00000000" w14:paraId="0000004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Ако input.eof () след това върнете null.</w:t>
      </w:r>
    </w:p>
    <w:p w:rsidR="00000000" w:rsidDel="00000000" w:rsidP="00000000" w:rsidRDefault="00000000" w:rsidRPr="00000000" w14:paraId="00000043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Ако е цитат, прочитаме низ.</w:t>
      </w:r>
    </w:p>
    <w:p w:rsidR="00000000" w:rsidDel="00000000" w:rsidP="00000000" w:rsidRDefault="00000000" w:rsidRPr="00000000" w14:paraId="0000004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Ако е цифра, ще продължим да четем число.</w:t>
      </w:r>
    </w:p>
    <w:p w:rsidR="00000000" w:rsidDel="00000000" w:rsidP="00000000" w:rsidRDefault="00000000" w:rsidRPr="00000000" w14:paraId="0000004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Ако е буква, тогава прочитаме идентификатор или ключова дума.</w:t>
      </w:r>
    </w:p>
    <w:p w:rsidR="00000000" w:rsidDel="00000000" w:rsidP="00000000" w:rsidRDefault="00000000" w:rsidRPr="00000000" w14:paraId="0000004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Ако е един от препинателните знаци, връщаме знак за пунктуация.</w:t>
      </w:r>
    </w:p>
    <w:p w:rsidR="00000000" w:rsidDel="00000000" w:rsidP="00000000" w:rsidRDefault="00000000" w:rsidRPr="00000000" w14:paraId="0000004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Ако е оператор, връщаме маркера за оператор.</w:t>
      </w:r>
    </w:p>
    <w:p w:rsidR="00000000" w:rsidDel="00000000" w:rsidP="00000000" w:rsidRDefault="00000000" w:rsidRPr="00000000" w14:paraId="0000004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Ако е нищо от горното, грешка с input.croak ().</w:t>
      </w:r>
    </w:p>
    <w:p w:rsidR="00000000" w:rsidDel="00000000" w:rsidP="00000000" w:rsidRDefault="00000000" w:rsidRPr="00000000" w14:paraId="0000004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Описание на парсър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Парсерът работи върху поток от символи, вместо да се занимава с отделни символи. В него изпозлваме множество helper функции с цел да запазим сложността на кода по-ниска. 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Видът на парсъра е recursive descent parser, тъй като този вид парсъри са едни от най-лесните за писане.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Този вид парсъри са  изградени от набор от взаимно рекурсивни процедури (или нерекурсивен еквивалент), където всяка такава процедура изпълнява една от не-крайните елементи на граматиката. Така структурата на получената програма тясно отразява тази на граматиката, която тя разпознава.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Интерпретатор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Състои се от структура за правилното поддържане на околната среда(environment) - структура, притежаваща връзката на променливите с техните стойности. Тя ще бъде предадена като аргумент за нашата функция за оценка. 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Всеки път, когато влезем в "ламбда" функция, трябва да създадем нов обхват (scope) с нови променливи (аргументи на функцията) и да ги инициализираме със стойности, предавани по време на изпълнение. Ако аргумент засенчва променлива от външния обхват, трябва да внимаваме да възстановим предишната стойност, когато напускаме функцията.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Най-простият начин за осъществяване на това е използването на наследството на прототипа на JavaScript. Когато влезем във функция, ще създадем нова среда, зададем прототипа му на външната (родителска) среда и ще оценим тялото на функцията в новата. По този начин, когато излезем, не е нужно да правим нищо - външният env вече ще съдържа всички сенки.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jc w:val="both"/>
        <w:rPr>
          <w:sz w:val="32"/>
          <w:szCs w:val="32"/>
        </w:rPr>
      </w:pPr>
      <w:bookmarkStart w:colFirst="0" w:colLast="0" w:name="_6nvfkvfh0hpg" w:id="35"/>
      <w:bookmarkEnd w:id="35"/>
      <w:r w:rsidDel="00000000" w:rsidR="00000000" w:rsidRPr="00000000">
        <w:rPr>
          <w:sz w:val="32"/>
          <w:szCs w:val="32"/>
          <w:rtl w:val="0"/>
        </w:rPr>
        <w:t xml:space="preserve">Накратко това е нашият език. Не е задължително да е добър. Синтаксисът изглежда сладък, но има своите капани. Има много липсващи функции, обекти и масиви, които естествено с допълнителна работа могат да бъдат добавени.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jc w:val="left"/>
        <w:rPr>
          <w:i w:val="1"/>
          <w:sz w:val="36"/>
          <w:szCs w:val="36"/>
        </w:rPr>
      </w:pPr>
      <w:bookmarkStart w:colFirst="0" w:colLast="0" w:name="_4xowspq2oux7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