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1F4E79"/>
          <w:sz w:val="56"/>
        </w:rPr>
        <w:t>智慧病房云边协同系统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i w:val="0"/>
          <w:color w:val="2E75B6"/>
          <w:sz w:val="44"/>
        </w:rPr>
        <w:t>整体技术框架</w:t>
      </w:r>
    </w:p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—— 云边端协同架构 · 边缘自治 · 事件闭环 ——</w:t>
      </w:r>
    </w:p>
    <w:p/>
    <w:p/>
    <w:p/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404040"/>
          <w:sz w:val="26"/>
        </w:rPr>
        <w:t>版本 V0.1（骨架交付版）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2"/>
        </w:rPr>
        <w:t>对应方案书：智慧病房云边协同优化方案书 V0.1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22"/>
        </w:rPr>
        <w:t>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第一章 项目概述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1.1 项目定位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项目为智慧病房云边协同系统，在已验证的智能教室云边协同节能系统技术路线基础上，将领域模型、数据契约、事件闭环、边缘推理和协同训练全部面向智慧病房场景重新设计。项目用于赛事展示、科研验证和原型演示，定位为患者安全辅助系统，不作为诊断、治疗或替代医护人员处置的医疗器械。所有高风险事件均须由护士或医护人员确认后处置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本技术框架文档描述当前已交付的代码骨架、数据模型、通信契约、端到端联调结果，以及各成员后续接手指南。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1.2 建设目标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及时性：跌倒、离床等紧急事件由边缘端优先判定和告警，不等待云端返回。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适配性：通过病房画像与可配置规则覆盖多类非 ICU 病房，而非为每类病房复制一套系统。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协同性：边缘运行轻量模型，云端运行复杂模型；云端按需复核、训练并下发版本化模型。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可靠性：网络中断时继续采集、识别、告警和本地留存；恢复后完成事件补传与一致性校验。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可展示性：可通过虚拟摄像头、虚拟传感器与场景脚本完成完整演示，不依赖真实硬件。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1.3 三层交付范围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54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P0 赛事最小可用版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多病房大屏、虚拟传感器、跌倒/离床/呼叫/输液异常模拟、边缘自治告警、云端告警闭环、断网补传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形成可稳定演示的端到端闭环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P1 协同增强版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边缘轻量视觉识别、云端复杂事件复核、模型版本管理、数据集/困难样本管理、告警规则配置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突出云边端协同推理能力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P2 创新展示版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分布式协同训练、同步/半异步调度、扩散模型困难样本生成、性能看板、模型回滚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形成赛事创新点与实验依据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本批次交付对应 P0 的骨架部分，并预留 P1/P2 的接入点。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1.4 当前交付状态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截至本文档生成时，整体技术框架已完成端到端联调验证：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8 个 Docker 容器全部启动无崩溃。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3 个边缘代理上报 observation 与 health 心跳，云端 latest_state 可见 3 床在线。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MySQL 种子数据加载：1 病区、3 床位、3 节点。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边缘端自动触发 environment_anomaly、door_departure 事件并入库。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手动注入 fall_suspected 事件，状态机闭环 new -&gt; notified -&gt; acknowledged 验证通过。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告警确认 API 生成处置记录与审计日志。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前端 http://localhost:8081 可访问，API/WS 代理正常。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联调中发现并修复 3 个真实 bug（docker-compose 环境变量覆盖、MySQL 未挂载 init.sql、外键约束 flush 顺序），均已提交。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第二章 系统架构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2.1 总体架构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系统采用云边端三层协同架构，云端负责事件中心、模型管理与协同训练调度，边缘端负责多源采集、轻量推理与事件融合，前端为护士站工作台。所有节点通过 MQTT 通信，遵循统一消息信封契约。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2.1.1 架构层次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54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工作负载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处理原则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边缘端（小模型）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人/床/区域检测、离床初筛、姿态关键点、简单传感器融合、即时告警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低时延、优先本地、断网继续运行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云端（大模型）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复杂时序行为复核、多帧片段分析、跨事件关联、困难样本挖掘、报表生成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仅处理必要数据；不阻塞紧急告警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训练/调度端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客户端选择、梯度聚合、同步/半异步轮次、模型评测、灰度发布与回滚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独立于在线告警链路，避免训练影响实时服务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2.1.2 服务清单（Docker Compose 编排）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mqtt-broker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Eclipse Mosquitto 2.0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1884-&gt;1883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 消息代理，QoS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8.0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3308-&gt;3306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云端事件中心持久化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cloud-backend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 + SQLAlchemy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8001-&gt;8000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REST API + WebSocket + MQTT 订阅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training-coordinator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8002-&gt;8000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协同训练调度（空壳）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cloud-frontend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Vite + aiohttp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8081-&gt;80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护士站工作台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edge-bed-01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+ paho-mqtt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B01 床位边缘代理（fall,nurse_call）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edge-bed-02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+ paho-mqtt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B02 床位边缘代理（bed_leave,night_wandering）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edge-bed-03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+ paho-mqtt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B03 床位边缘代理（environment_anomaly,door_departure）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2.2 边缘代理架构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每个床位运行一个独立的边缘代理容器，包含采集适配器、推理引擎、事件融合引擎、本地数据库、MQTT 客户端和主循环。适配器采用抽象接口设计，模拟器与真实硬件共用同一协议，接入真实摄像头或传感器时只需替换适配器实现，不改动融合、推理、MQTT 与主循环。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CameraAdapter / BedSensorAdapter / InfusionAdapter / EnvironmentAdapter 四类，BaseAdapter 定义统一 read() 接口。</w:t>
      </w:r>
      <w:r>
        <w:rPr>
          <w:rFonts w:ascii="微软雅黑" w:hAnsi="微软雅黑" w:eastAsia="微软雅黑"/>
          <w:sz w:val="22"/>
        </w:rPr>
        <w:t>采集适配器层：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InferenceEngine 空壳，强制输出 model_name / model_version / confidence / inference_ms / evidence_ref（对齐方案书 §3.3 验收要求）。</w:t>
      </w:r>
      <w:r>
        <w:rPr>
          <w:rFonts w:ascii="微软雅黑" w:hAnsi="微软雅黑" w:eastAsia="微软雅黑"/>
          <w:sz w:val="22"/>
        </w:rPr>
        <w:t>推理引擎：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FusionEngine 接收多源观测与推理结果，按规则输出 SafetyEvent，含同类去重与夜间判定。</w:t>
      </w:r>
      <w:r>
        <w:rPr>
          <w:rFonts w:ascii="微软雅黑" w:hAnsi="微软雅黑" w:eastAsia="微软雅黑"/>
          <w:sz w:val="22"/>
        </w:rPr>
        <w:t>事件融合引擎：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SQLite 三表（observations / safety_events / node_health），含 synced 字段支持断网补传。</w:t>
      </w:r>
      <w:r>
        <w:rPr>
          <w:rFonts w:ascii="微软雅黑" w:hAnsi="微软雅黑" w:eastAsia="微软雅黑"/>
          <w:sz w:val="22"/>
        </w:rPr>
        <w:t>本地数据库：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新主题树 ward/{ward}/node/{node}/{observation,event,health}，通用信封封装。</w:t>
      </w:r>
      <w:r>
        <w:rPr>
          <w:rFonts w:ascii="微软雅黑" w:hAnsi="微软雅黑" w:eastAsia="微软雅黑"/>
          <w:sz w:val="22"/>
        </w:rPr>
        <w:t>MQTT 客户端：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ScenarioDriver 读取 SCENARIO_PROFILE 环境变量，4 阶段状态机驱动模拟数据注入。</w:t>
      </w:r>
      <w:r>
        <w:rPr>
          <w:rFonts w:ascii="微软雅黑" w:hAnsi="微软雅黑" w:eastAsia="微软雅黑"/>
          <w:sz w:val="22"/>
        </w:rPr>
        <w:t>场景驱动器：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2.3 云端事件中心架构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云端后端从教室的“状态查询”改造为病房“事件中心”，提供事件状态机、告警确认闭环、模型版本管理与审计日志。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10 张表（wards / beds / edge_nodes / observations / safety_events / alert_tasks / event_dispositions / model_versions / model_deployments / audit_logs）。</w:t>
      </w:r>
      <w:r>
        <w:rPr>
          <w:rFonts w:ascii="微软雅黑" w:hAnsi="微软雅黑" w:eastAsia="微软雅黑"/>
          <w:sz w:val="22"/>
        </w:rPr>
        <w:t>数据模型：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订阅 ward/+/node/+/{observation,event,health} 与 ward/+/alert/+/ack，解包信封后写库并广播 WebSocket。</w:t>
      </w:r>
      <w:r>
        <w:rPr>
          <w:rFonts w:ascii="微软雅黑" w:hAnsi="微软雅黑" w:eastAsia="微软雅黑"/>
          <w:sz w:val="22"/>
        </w:rPr>
        <w:t>MQTT 处理器：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17 个路由覆盖病区、床位、事件查询与确认、节点健康、观测历史、模型管理与系统统计。</w:t>
      </w:r>
      <w:r>
        <w:rPr>
          <w:rFonts w:ascii="微软雅黑" w:hAnsi="微软雅黑" w:eastAsia="微软雅黑"/>
          <w:sz w:val="22"/>
        </w:rPr>
        <w:t>REST API：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增量推送事件、告警确认与节点健康，前端无需高频轮询。</w:t>
      </w:r>
      <w:r>
        <w:rPr>
          <w:rFonts w:ascii="微软雅黑" w:hAnsi="微软雅黑" w:eastAsia="微软雅黑"/>
          <w:sz w:val="22"/>
        </w:rPr>
        <w:t>WebSocket：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event_id 唯一约束去重；事件写入、确认操作、模型下发全部留痕 audit_logs。</w:t>
      </w:r>
      <w:r>
        <w:rPr>
          <w:rFonts w:ascii="微软雅黑" w:hAnsi="微软雅黑" w:eastAsia="微软雅黑"/>
          <w:sz w:val="22"/>
        </w:rPr>
        <w:t>幂等与审计：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第三章 数据模型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3.1 数据库表清单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云端 MySQL 共 10 张表，对齐方案书 §4.2 必须替换的领域对象。将教室的 Room/SensorData/DeviceStatus/ControlLog/AlarmLog 替换为病房的 Ward/Bed/EdgeNode/Observation/SafetyEvent/AlertTask/EventDisposition/ModelVersion/ModelDeployment/AuditLog。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61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病区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name, ward_type, location,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beds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床位（FK-&gt;wards）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ward_id, name,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edge_nodes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边缘节点（FK-&gt;wards）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id, ward_id, bed_id, status, model_version, last_heartbeat, buffered_events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observations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多源观测数据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node_id, source_type, data(JSON), quality(JSON), timestamp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safety_events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安全事件（核心）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event_type, priority, state, confidence, model_name, model_version, occurred_at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alert_tasks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告警任务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priority, channel, notified_at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event_dispositions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事件处置记录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action, operator_id, operator_role, 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model_versions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模型版本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model_name, model_version, artifact_url, runtime, target_device,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model_deployments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模型部署记录（灰度）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model_name, model_version, node_id, action,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audit_logs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审计日志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action, target_type, target_id, operator_id, detail, occurred_at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3.2 边缘端 SQLite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observations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本地观测缓存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ward_id, node_id, source_type, data, timestamp, synced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safety_events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本地事件缓存（断网补传）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event_type, priority, payload, occurred_at, synced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node_health</w:t>
            </w:r>
          </w:p>
        </w:tc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健康心跳记录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node_id, status, metrics, timestamp, synced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3.3 事件状态机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事件生命周期状态机对齐方案书 §6.2，将识别事件、通知任务、人工处置分开建模：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new -&gt; notified -&gt; acknowledged -&gt; resolved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   ├-&gt; false_positive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                      └-&gt; escalated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边缘端新生成事件。</w:t>
      </w:r>
      <w:r>
        <w:rPr>
          <w:rFonts w:ascii="微软雅黑" w:hAnsi="微软雅黑" w:eastAsia="微软雅黑"/>
          <w:sz w:val="22"/>
        </w:rPr>
        <w:t>new：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已推送到护士站（云端收到即标记）。</w:t>
      </w:r>
      <w:r>
        <w:rPr>
          <w:rFonts w:ascii="微软雅黑" w:hAnsi="微软雅黑" w:eastAsia="微软雅黑"/>
          <w:sz w:val="22"/>
        </w:rPr>
        <w:t>notified：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护士已确认到场，开始处置。</w:t>
      </w:r>
      <w:r>
        <w:rPr>
          <w:rFonts w:ascii="微软雅黑" w:hAnsi="微软雅黑" w:eastAsia="微软雅黑"/>
          <w:sz w:val="22"/>
        </w:rPr>
        <w:t>acknowledged：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已处置完成。</w:t>
      </w:r>
      <w:r>
        <w:rPr>
          <w:rFonts w:ascii="微软雅黑" w:hAnsi="微软雅黑" w:eastAsia="微软雅黑"/>
          <w:sz w:val="22"/>
        </w:rPr>
        <w:t>resolved：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误报，关闭事件。</w:t>
      </w:r>
      <w:r>
        <w:rPr>
          <w:rFonts w:ascii="微软雅黑" w:hAnsi="微软雅黑" w:eastAsia="微软雅黑"/>
          <w:sz w:val="22"/>
        </w:rPr>
        <w:t>false_positive：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升级，转更高优先级处置。</w:t>
      </w:r>
      <w:r>
        <w:rPr>
          <w:rFonts w:ascii="微软雅黑" w:hAnsi="微软雅黑" w:eastAsia="微软雅黑"/>
          <w:sz w:val="22"/>
        </w:rPr>
        <w:t>escalated：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统计逻辑中，new/notified/acknowledged 三态均算 pending（待处理），resolved/false_positive/escalated 为终态。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第四章 MQTT 通信契约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4.1 主题树设计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MQTT 主题树对齐方案书 §4.3，所有消息 QoS=1，消费端按 message_id 去重，边缘侧按序号补传，所有时间使用 UTC ISO 8601（Z 结尾）。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── 上行：边缘端 -&gt; 云端 ──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ward/{ward_id}/node/{node_id}/observation      多源观测数据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ward/{ward_id}/node/{node_id}/event             安全事件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ward/{ward_id}/node/{node_id}/health            节点健康心跳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── 下行：云端 -&gt; 边缘端 ──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ward/{ward_id}/alert/{event_id}/ack             告警确认/处置/升级指令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node/{node_id}/config/set                        节点配置下发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node/{node_id}/model/deploy                     模型版本下发（灰度）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node/{node_id}/model/rollback                   模型回滚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# ── 训练链路（与实时业务隔离）──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training/{job_id}/node/{node_id}/command        训练指令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training/{job_id}/node/{node_id}/update         梯度/权重上报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training/{job_id}/status                         训练任务状态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4.2 通用消息信封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所有消息外层必须符合 contracts/envelope.json 信封结构，包含 7 个字段：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662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message_id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uuid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消息唯一 ID，消费端按此去重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uuid|null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关联事件 ID；非事件消息为 null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schema_version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契约版本，当前 v1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occurred_at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iso8601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事件发生时间（UTC，Z 结尾）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source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来源标识，如 edge:EDGE-W01-B01 / cloud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trace_id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跨服务追踪 ID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payload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type="dxa" w:w="6624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业务数据，结构见各消息 Schema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4.3 契约文件清单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contracts/ 目录下共 6 份 JSON Schema，作为前后端边缘端联调的唯一标准：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03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对应主题</w:t>
            </w:r>
          </w:p>
        </w:tc>
        <w:tc>
          <w:tcPr>
            <w:tcW w:type="dxa" w:w="489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envelope.json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（通用）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通用消息信封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observation.json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ward/+/node/+/observation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多源观测数据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safety_event.json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ward/+/node/+/event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安全事件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alert_ack.json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ward/+/alert/+/ack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告警确认指令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node_health.json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ward/+/node/+/health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节点健康心跳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model_deploy.json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node/+/model/deploy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模型版本下发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4.4 订阅清单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云端 cloud-backend 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通配主题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QoS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ward/+/node/+/observation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MqttHandler._handle_observation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ward/+/node/+/event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MqttHandler._handle_event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ward/+/node/+/health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MqttHandler._handle_health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ward/+/alert/+/ack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MqttHandler._handle_ack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边缘端 edge-agent 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通配主题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QoS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ward/{ward_id}/alert/+/ack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EdgeAgent.handle_ack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node/{node_id}/config/set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EdgeAgent.handle_config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node/{node_id}/model/deploy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EdgeAgent.handle_model_deploy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node/{node_id}/model/rollback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EdgeAgent.handle_model_deploy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第五章 边缘代理设计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5.1 采集适配器接口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BaseAdapter 定义统一接口，所有适配器必须实现 read()，返回标准化的 Observation 结构。模拟器与真实硬件共用此接口，接入真实硬件时只替换适配器实现，不改动 fusion/inference/main。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5.1.1 四类适配器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适配器</w:t>
            </w:r>
          </w:p>
        </w:tc>
        <w:tc>
          <w:tcPr>
            <w:tcW w:type="dxa" w:w="158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source_type</w:t>
            </w:r>
          </w:p>
        </w:tc>
        <w:tc>
          <w:tcPr>
            <w:tcW w:type="dxa" w:w="50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输出字段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模拟实现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CameraAdapter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20"/>
              </w:rPr>
              <w:t>camera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presence, person_count, posture, bbox, pose_keypoints, fall_score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场景驱动注入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BedSensorAdapter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20"/>
              </w:rPr>
              <w:t>bed_sensor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occupied, bed_state, absence_seconds, pressure_raw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场景驱动注入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InfusionAdapter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20"/>
              </w:rPr>
              <w:t>infusion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flow_rate, volume_pct, remaining_minutes, anomaly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液位衰减+场景注入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EnvironmentAdapter</w:t>
            </w:r>
          </w:p>
        </w:tc>
        <w:tc>
          <w:tcPr>
            <w:tcW w:type="dxa" w:w="1584"/>
          </w:tcPr>
          <w:p>
            <w:r/>
            <w:r>
              <w:rPr>
                <w:rFonts w:ascii="微软雅黑" w:hAnsi="微软雅黑" w:eastAsia="微软雅黑"/>
                <w:sz w:val="20"/>
              </w:rPr>
              <w:t>environment</w:t>
            </w:r>
          </w:p>
        </w:tc>
        <w:tc>
          <w:tcPr>
            <w:tcW w:type="dxa" w:w="5040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temperature, humidity, light, co2, door_open, air_quality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正弦波动+噪声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5.1.2 Observation 结构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Observation 对齐 contracts/observation.json 中的 source 定义，包含 source_type、data、quality、timestamp 四部分。Quality 含 confidence（0~1）、latency_ms、degraded（是否降级，如遮挡/低照度）三个字段。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5.2 事件融合引擎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FusionEngine 每周期调用 fuse() 一次，传入本轮所有观测与推理结果，返回新生成的 SafetyEvent 列表。第一版采用规则融合，为后续接入 YOLO/姿态模型预留接口（fusion 只消费 InferenceResult + Observation，模型升级时只替换 inference.py）。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5.2.1 融合规则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事件类型</w:t>
            </w:r>
          </w:p>
        </w:tc>
        <w:tc>
          <w:tcPr>
            <w:tcW w:type="dxa" w:w="86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633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触发规则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去重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fall_suspected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摄像头 posture=falling + fall_score&gt;0.5 + 床位离床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bed_leave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床位 absence_seconds ≥ 30 秒阈值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infusion_anomaly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输液 anomaly != normal（fast/slow/low_volume/completed/interrupted）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environment_anomaly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温度&gt;29℃ 或 CO₂&gt;1000ppm 或光照&lt;50lux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door_departure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门磁 open + 摄像头检测到人离开区域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night_wandering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夜间时段（22:00-06:00）+ 持续离床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30 秒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5.2.2 配置项（环境变量）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环境变量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619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BED_LEAVE_THRESHOLD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离床告警阈值秒数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NIGHT_START / NIGHT_END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22 / 6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夜间时段起止小时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TEMP_ALARM_HIGH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29.0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高温告警阈值 ℃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CO2_ALARM_HIGH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1000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CO₂ 告警阈值 ppm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LIGHT_ALARM_LOW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低光照告警阈值 lux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EVENT_DEDUPE_SECONDS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30</w:t>
            </w:r>
          </w:p>
        </w:tc>
        <w:tc>
          <w:tcPr>
            <w:tcW w:type="dxa" w:w="6192"/>
          </w:tcPr>
          <w:p>
            <w:r/>
            <w:r>
              <w:rPr>
                <w:rFonts w:ascii="微软雅黑" w:hAnsi="微软雅黑" w:eastAsia="微软雅黑"/>
                <w:sz w:val="20"/>
              </w:rPr>
              <w:t>同类事件去重秒数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5.3 模型推理接口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InferenceEngine 为边缘端识别模型预留统一接口。亚伦后续接入真实 ONNX/OpenVINO/TensorRT 模型时，只需替换 run() 内部实现，不改动 fusion/mqtt_client/main。输出强制包含方案书 §3.3 验收要求的字段：model_name、model_version、confidence、inference_ms、evidence_ref。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当前版本（rule-fusion-v1 / 0.1.0-mock）透传适配器数据，不做真实推理。真实模型接入后，predictions 字段将包含检测结果、姿态关键点与跌倒置信度。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5.4 场景脚本驱动器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ScenarioDriver 读取环境变量 SCENARIO_PROFILE（逗号分隔的事件类型列表），按节奏触发对应场景，向适配器注入模拟状态。场景生命周期：idle -&gt; started -&gt; sustained -&gt; recovering -&gt; idle（4 阶段状态机，当前实现 3 阶段，景彬补充完整 4 阶段含“人工确认”）。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docker-compose.yml 已编排 3 床 6 场景：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B01：fall_suspected, nurse_call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B02：bed_leave, night_wandering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B03：environment_anomaly, door_departure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5.5 离线缓存与补传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边缘端 SQLite 三表（observations / safety_events / node_health）均含 synced 字段。网络中断时数据标记 synced=0 继续本地缓存；恢复后按时间序批量补传，云端按 event_id 去重，不产生重复告警。主循环每周期调用 sync_offline_data() 同步离线事件。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第六章 REST API 规范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云端事件中心提供 17 个 REST 路由，统一响应格式 {code, message, data}。所有时间使用 UTC ISO 8601（Z 结尾），前端转本地时区显示。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6.1 病区与床位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/api/wards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获取所有病区及床位/节点状态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/api/wards/{ward_id}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获取病区详情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6.2 安全事件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/api/events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查询事件（支持 ward_id/bed_id/priority/state/event_type/hours/limit 过滤）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/api/events/{event_id}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获取事件详情（含处置记录）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/api/events/{event_id}/ack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确认/处置/升级事件（MQTT 下发到边缘端，同时更新本地状态）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确认请求体（AckRequest）：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{"action": "acknowledge|resolve|false_positive|escalate",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"operator_id": "nurse-demo", "operator_name": "演示护士",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"operator_role": "nurse|charge_nurse|admin|observer",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 xml:space="preserve"> "result": "处置结果", "note": "备注"}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6.3 节点与观测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/api/nodes?ward_id=W-01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获取边缘节点列表及健康状态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/api/observations?bed_id=B01&amp;source_type=camera&amp;hours=1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查询观测历史数据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6.4 模型管理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/api/models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列出所有模型版本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/api/models/deploy?node_id=EDGE-W01-B01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下发模型到指定节点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6.5 系统统计与健康检查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604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/api/stats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获取系统全局统计（病区/床位/节点/事件/待处理）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/health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健康检查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根路径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WS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0"/>
              </w:rPr>
              <w:t>/ws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 端点（增量推送事件/告警确认/节点健康）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6.6 WebSocket 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576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payload 关键字段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observation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边缘端上报观测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ward_id, node_id, bed_id, sources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safety_event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边缘端上报安全事件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event_type, priority, state, confidence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event_ack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告警确认指令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event_id, action, operator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node_health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节点健康心跳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node_id, status, buffered_events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sz w:val="20"/>
              </w:rPr>
              <w:t>ping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心跳检测（前端回复 pong）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第七章 端到端联调与验收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7.1 启动方式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cd smart-ward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docker compose up --build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启动后访问：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护士站工作台：http://localhost:8081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云端 API 文档：http://localhost:8001/docs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协同训练 API：http://localhost:8002/docs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MQTT Broker：localhost:1884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7.2 本地测试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cd edge-agent &amp;&amp; python -m pytest tests/ -v     # 10 项测试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/>
          <w:color w:val="1F1F1F"/>
          <w:sz w:val="20"/>
        </w:rPr>
        <w:t>cd training-coordinator &amp;&amp; python -m pytest tests/ -v   # 4 项测试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7.3 联调验收结果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截至本文档生成时，以下验收项全部通过：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547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8 服务全部启动无崩溃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mqtt/mysql/backend/training/frontend + 3 edge-agent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种子数据加载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1 病区 + 3 床位 + 3 节点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边缘端上报 observation + health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3 节点在线，latest_state 可见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/api/wards 返回完整数据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W-01 + B01/B02/B03 + 3 节点状态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GET /api/stats 统计正确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total_wards=1, online_nodes=3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边缘端自动触发事件入库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environment_anomaly / door_departure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手动注入跌倒事件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P1 fall_suspected 状态 notified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告警确认闭环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acknowledged + 处置记录 + 审计日志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 HTTP 可访问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http://localhost:8081 HTTP 200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 API/WS 代理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/api/wards 透传成功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单元测试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通过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sz w:val="20"/>
              </w:rPr>
              <w:t>edge-agent 10 + training-coordinator 4 = 14 项全绿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7.4 联调中发现并修复的 bug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联调过程中发现并修复 3 个真实 bug（commit 0c9fab6）：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原 DATABASE_URL 注入但 database.py 读 MYSQL_HOST，且容器内 .env 文件覆盖成 localhost，导致连不上 MySQL。修复：显式注入 MYSQL_HOST=mysql 等环境变量。</w:t>
      </w:r>
      <w:r>
        <w:rPr>
          <w:rFonts w:ascii="微软雅黑" w:hAnsi="微软雅黑" w:eastAsia="微软雅黑"/>
          <w:sz w:val="22"/>
        </w:rPr>
        <w:t>docker-compose 环境变量覆盖：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原 mysql 服务未挂载 init.sql 到 /docker-entrypoint-initdb.d/，导致 wards/beds 种子数据为空，GET /api/wards 返回空数组。修复：挂载 ./cloud-backend/init.sql。</w:t>
      </w:r>
      <w:r>
        <w:rPr>
          <w:rFonts w:ascii="微软雅黑" w:hAnsi="微软雅黑" w:eastAsia="微软雅黑"/>
          <w:sz w:val="22"/>
        </w:rPr>
        <w:t>MySQL 未挂载 init.sql：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2"/>
        </w:rPr>
        <w:t>alert_tasks.event_id 外键引用 safety_events.event_id，但 db.add(event) 后未 flush 直接 db.add(task)，event 未持久化。修复：db.add(event) 后加 db.flush()。</w:t>
      </w:r>
      <w:r>
        <w:rPr>
          <w:rFonts w:ascii="微软雅黑" w:hAnsi="微软雅黑" w:eastAsia="微软雅黑"/>
          <w:sz w:val="22"/>
        </w:rPr>
        <w:t>外键约束失败：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6"/>
        </w:rPr>
        <w:t>第八章 团队分工与接手指南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8.1 亚伦（边缘模型选型 + 技术框架）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已就位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edge-agent/src/adapters/camera.py 预留 YOLO/姿态模型接入点。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edge-agent/src/inference.py 强制输出方案书 §3.3 验收字段。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contracts/safety_event.json 已定义 model 字段结构。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下一步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 docs/ 新增 02-边缘模型选型对比.md，对比 YOLO Nano 系（yolov8n/yolov10n/yolo11n）、姿态模型（YOLO-Pose/MediaPipe）、推理运行时（ONNX/OpenVINO/TensorRT）、量化方案（INT8）。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 edge-agent/src/inference.py 替换 InferenceEngine.run()，加载真实模型。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在目标硬件上实测延迟/FPS/召回率/误报率，填入对比文档。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8.2 景彬（场景脚本 + 前端展示）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已就位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edge-agent/src/scenario.py 场景驱动器已实现 4 阶段状态机。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docker-compose 已编排 3 床 6 场景。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cloud-frontend/src/App.vue 护士站骨架（顶栏统计 + 床位卡片 + 告警工作台 + 确认按钮）。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下一步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 scenario.py 补充完整 4 阶段脚本（含“人工确认”阶段）。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 cloud-frontend/src/components/ 新增 WardCard.vue / EventTrendChart.vue / NodeLatencyChart.vue 等组件。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实现“场景注入台”调试面板（替换教室的 DebugPanel）。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8.3 建鸿 + 振鑫（分布式协同训练）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已就位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training-coordinator/app/scheduler.py 已定义三阶段策略枚举与 TrainingScheduler 空壳。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training-coordinator/app/main.py 已有 /rounds / /update / /aggregate 空壳 API。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MQTT 训练主题已预留：training/{job_id}/node/{node_id}/{command,update} + training/{job_id}/status。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下一步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 scheduler.py 实现 aggregate()：FedAvg 加权平均（阶段 A）。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实现半异步调度：按数据量/训练耗时/网络质量/版本陈旧度计算聚合权重（阶段 B）。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接入 MQTT 训练主题，与在线业务链路解耦。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记录每轮参与节点、样本数、梯度摘要、耗时、精度、带宽、异常原因（阶段 C）。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8.4 先伟 + 烽亮（扩散模型 + 困难样本）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已就位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cloud-backend/init.sql 已有 model_versions 表（支持灰度发布与回滚）。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contracts/model_deploy.json 已定义模型下发契约。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下一步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在云端新建 diffusion-service/（或并入 cloud-backend），实现扩散模型生成困难样本。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困难样本经人工审核后入数据集，触发新模型训练轮次。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新模型通过 model/deploy 主题灰度下发到边缘端。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8.5 复用策略总结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i w:val="0"/>
          <w:sz w:val="22"/>
        </w:rPr>
        <w:t>本项目验证了“非推倒重来”的复用策略，从已验证的智能教室项目复用基础设施，仅替换领域模型：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复用方式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文件数</w:t>
            </w:r>
          </w:p>
        </w:tc>
        <w:tc>
          <w:tcPr>
            <w:tcW w:type="dxa" w:w="7488"/>
            <w:shd w:val="clear"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原样复制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7488"/>
          </w:tcPr>
          <w:p>
            <w:r/>
            <w:r>
              <w:rPr>
                <w:rFonts w:ascii="微软雅黑" w:hAnsi="微软雅黑" w:eastAsia="微软雅黑"/>
                <w:sz w:val="20"/>
              </w:rPr>
              <w:t>websocket_manager.py / logger.py / Dockerfile / requirements.txt / 前端 proxy.py / nginx.conf / vite.config.js / websocket.js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模式复用 + 字段重写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7488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database.py / mqtt_handler.py / main.py / schemas.py（复用 engine/session/init_db/get_db/重连退避等模式，字段 Room-&gt;Ward/Bed/EdgeNode）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新写</w:t>
            </w:r>
          </w:p>
        </w:tc>
        <w:tc>
          <w:tcPr>
            <w:tcW w:type="dxa" w:w="1152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type="dxa" w:w="7488"/>
          </w:tcPr>
          <w:p>
            <w:r/>
            <w:r>
              <w:rPr>
                <w:rFonts w:ascii="微软雅黑" w:hAnsi="微软雅黑" w:eastAsia="微软雅黑"/>
                <w:sz w:val="20"/>
              </w:rPr>
              <w:t>10 表 init.sql / 新 MQTT 主题树 / 4 类适配器 / 融合引擎 / 场景驱动器 / 6 份 JSON Schema / 3 份文档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  <w:sz w:val="30"/>
        </w:rPr>
        <w:t>8.6 不在本批次范围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边缘识别模型选型对比文档（亚伦任务1，下一批次）。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场景脚本完整 4 阶段实现（景彬任务）。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分布式训练算法实现（建鸿/振鑫任务）。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扩散模型困难样本生成（烽亮/先伟任务）。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护士站前端完整 UI（景彬任务）。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KubeEdge 部署清单（方案书 §5.2 P2 阶段）。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2"/>
        </w:rPr>
        <w:t>真实硬件接入（方案书 §5.2）。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