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8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Pr>
        <w:drawing>
          <wp:inline distB="0" distT="0" distL="0" distR="0">
            <wp:extent cx="1835150" cy="317500"/>
            <wp:effectExtent b="0" l="0" r="0" t="0"/>
            <wp:docPr descr="https://lh3.googleusercontent.com/_QiDuxtiXY85_P_E-95-YTgctAVIco--wgZPH9olsH_Kt25PIh4PcUphjLUS2uNwEXFd3dE8GOA80B7Mrh32jEFlXpgSP1tl3_TNBoDRNQ5i65oY54yqXCXieYYCT-FnHhsDots" id="2" name="image1.png"/>
            <a:graphic>
              <a:graphicData uri="http://schemas.openxmlformats.org/drawingml/2006/picture">
                <pic:pic>
                  <pic:nvPicPr>
                    <pic:cNvPr descr="https://lh3.googleusercontent.com/_QiDuxtiXY85_P_E-95-YTgctAVIco--wgZPH9olsH_Kt25PIh4PcUphjLUS2uNwEXFd3dE8GOA80B7Mrh32jEFlXpgSP1tl3_TNBoDRNQ5i65oY54yqXCXieYYCT-FnHhsDots" id="0" name="image1.png"/>
                    <pic:cNvPicPr preferRelativeResize="0"/>
                  </pic:nvPicPr>
                  <pic:blipFill>
                    <a:blip r:embed="rId7"/>
                    <a:srcRect b="0" l="0" r="0" t="0"/>
                    <a:stretch>
                      <a:fillRect/>
                    </a:stretch>
                  </pic:blipFill>
                  <pic:spPr>
                    <a:xfrm>
                      <a:off x="0" y="0"/>
                      <a:ext cx="18351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1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82880"/>
          <w:sz w:val="36"/>
          <w:szCs w:val="36"/>
          <w:rtl w:val="0"/>
        </w:rPr>
        <w:t xml:space="preserve">ĐỀ THI THỰC HÀNH</w:t>
      </w:r>
      <w:r w:rsidDel="00000000" w:rsidR="00000000" w:rsidRPr="00000000">
        <w:rPr>
          <w:rtl w:val="0"/>
        </w:rPr>
      </w:r>
    </w:p>
    <w:p w:rsidR="00000000" w:rsidDel="00000000" w:rsidP="00000000" w:rsidRDefault="00000000" w:rsidRPr="00000000" w14:paraId="00000003">
      <w:pPr>
        <w:spacing w:after="1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82880"/>
          <w:sz w:val="38"/>
          <w:szCs w:val="38"/>
          <w:rtl w:val="0"/>
        </w:rPr>
        <w:t xml:space="preserve">KẾT THÚC MODULE BOOTCAMP PREPARATION</w:t>
      </w:r>
      <w:r w:rsidDel="00000000" w:rsidR="00000000" w:rsidRPr="00000000">
        <w:rPr>
          <w:rtl w:val="0"/>
        </w:rPr>
      </w:r>
    </w:p>
    <w:p w:rsidR="00000000" w:rsidDel="00000000" w:rsidP="00000000" w:rsidRDefault="00000000" w:rsidRPr="00000000" w14:paraId="00000004">
      <w:pPr>
        <w:spacing w:after="120" w:line="240" w:lineRule="auto"/>
        <w:jc w:val="center"/>
        <w:rPr>
          <w:rFonts w:ascii="Arial" w:cs="Arial" w:eastAsia="Arial" w:hAnsi="Arial"/>
          <w:b w:val="1"/>
          <w:color w:val="282880"/>
          <w:sz w:val="24"/>
          <w:szCs w:val="24"/>
        </w:rPr>
      </w:pPr>
      <w:r w:rsidDel="00000000" w:rsidR="00000000" w:rsidRPr="00000000">
        <w:rPr>
          <w:rFonts w:ascii="Arial" w:cs="Arial" w:eastAsia="Arial" w:hAnsi="Arial"/>
          <w:b w:val="1"/>
          <w:color w:val="282880"/>
          <w:sz w:val="24"/>
          <w:szCs w:val="24"/>
          <w:rtl w:val="0"/>
        </w:rPr>
        <w:t xml:space="preserve">Thời gian làm bài: 120 phút</w:t>
      </w:r>
    </w:p>
    <w:p w:rsidR="00000000" w:rsidDel="00000000" w:rsidP="00000000" w:rsidRDefault="00000000" w:rsidRPr="00000000" w14:paraId="00000005">
      <w:pPr>
        <w:spacing w:after="12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after="12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Câu 1: </w:t>
      </w:r>
      <w:r w:rsidDel="00000000" w:rsidR="00000000" w:rsidRPr="00000000">
        <w:rPr>
          <w:rFonts w:ascii="Arial" w:cs="Arial" w:eastAsia="Arial" w:hAnsi="Arial"/>
          <w:color w:val="000000"/>
          <w:sz w:val="24"/>
          <w:szCs w:val="24"/>
          <w:rtl w:val="0"/>
        </w:rPr>
        <w:t xml:space="preserve">Tạo một mảng rỗng, nhận 5 giá trị thuộc kiểu số nguyên được nhập bàn phím. Yêu cầu hiển thị mảng đã được sắp xếp theo thứ tự tăng dần ra màn hình.</w:t>
      </w:r>
    </w:p>
    <w:p w:rsidR="00000000" w:rsidDel="00000000" w:rsidP="00000000" w:rsidRDefault="00000000" w:rsidRPr="00000000" w14:paraId="00000007">
      <w:pPr>
        <w:spacing w:after="1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Thang điểm.</w:t>
      </w:r>
    </w:p>
    <w:p w:rsidR="00000000" w:rsidDel="00000000" w:rsidP="00000000" w:rsidRDefault="00000000" w:rsidRPr="00000000" w14:paraId="00000008">
      <w:pPr>
        <w:spacing w:after="120" w:line="240" w:lineRule="auto"/>
        <w:rPr>
          <w:rFonts w:ascii="Arial" w:cs="Arial" w:eastAsia="Arial" w:hAnsi="Arial"/>
          <w:color w:val="000000"/>
          <w:sz w:val="24"/>
          <w:szCs w:val="24"/>
        </w:rPr>
      </w:pPr>
      <w:r w:rsidDel="00000000" w:rsidR="00000000" w:rsidRPr="00000000">
        <w:rPr>
          <w:rtl w:val="0"/>
        </w:rPr>
      </w:r>
    </w:p>
    <w:tbl>
      <w:tblPr>
        <w:tblStyle w:val="Table1"/>
        <w:tblW w:w="737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2126"/>
        <w:tblGridChange w:id="0">
          <w:tblGrid>
            <w:gridCol w:w="5245"/>
            <w:gridCol w:w="2126"/>
          </w:tblGrid>
        </w:tblGridChange>
      </w:tblGrid>
      <w:tr>
        <w:tc>
          <w:tcPr/>
          <w:p w:rsidR="00000000" w:rsidDel="00000000" w:rsidP="00000000" w:rsidRDefault="00000000" w:rsidRPr="00000000" w14:paraId="00000009">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Thêm được phần tử vào mảng</w:t>
            </w:r>
          </w:p>
        </w:tc>
        <w:tc>
          <w:tcPr/>
          <w:p w:rsidR="00000000" w:rsidDel="00000000" w:rsidP="00000000" w:rsidRDefault="00000000" w:rsidRPr="00000000" w14:paraId="0000000A">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r>
      <w:tr>
        <w:tc>
          <w:tcPr/>
          <w:p w:rsidR="00000000" w:rsidDel="00000000" w:rsidP="00000000" w:rsidRDefault="00000000" w:rsidRPr="00000000" w14:paraId="0000000B">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Hiển thị ra được mảng</w:t>
            </w:r>
          </w:p>
        </w:tc>
        <w:tc>
          <w:tcPr/>
          <w:p w:rsidR="00000000" w:rsidDel="00000000" w:rsidP="00000000" w:rsidRDefault="00000000" w:rsidRPr="00000000" w14:paraId="0000000C">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r>
      <w:tr>
        <w:tc>
          <w:tcPr/>
          <w:p w:rsidR="00000000" w:rsidDel="00000000" w:rsidP="00000000" w:rsidRDefault="00000000" w:rsidRPr="00000000" w14:paraId="0000000D">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Sắp xếp được mảng</w:t>
            </w:r>
          </w:p>
        </w:tc>
        <w:tc>
          <w:tcPr/>
          <w:p w:rsidR="00000000" w:rsidDel="00000000" w:rsidP="00000000" w:rsidRDefault="00000000" w:rsidRPr="00000000" w14:paraId="0000000E">
            <w:pPr>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r>
    </w:tbl>
    <w:p w:rsidR="00000000" w:rsidDel="00000000" w:rsidP="00000000" w:rsidRDefault="00000000" w:rsidRPr="00000000" w14:paraId="0000000F">
      <w:pPr>
        <w:spacing w:after="120" w:line="240" w:lineRule="auto"/>
        <w:rPr>
          <w:rFonts w:ascii="Arial" w:cs="Arial" w:eastAsia="Arial" w:hAnsi="Arial"/>
          <w:b w:val="1"/>
          <w:color w:val="282880"/>
          <w:sz w:val="24"/>
          <w:szCs w:val="24"/>
        </w:rPr>
      </w:pPr>
      <w:r w:rsidDel="00000000" w:rsidR="00000000" w:rsidRPr="00000000">
        <w:rPr>
          <w:rtl w:val="0"/>
        </w:rPr>
      </w:r>
    </w:p>
    <w:p w:rsidR="00000000" w:rsidDel="00000000" w:rsidP="00000000" w:rsidRDefault="00000000" w:rsidRPr="00000000" w14:paraId="00000010">
      <w:pPr>
        <w:spacing w:after="120" w:before="12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Câu 2:</w:t>
      </w:r>
      <w:r w:rsidDel="00000000" w:rsidR="00000000" w:rsidRPr="00000000">
        <w:rPr>
          <w:rFonts w:ascii="Arial" w:cs="Arial" w:eastAsia="Arial" w:hAnsi="Arial"/>
          <w:color w:val="000000"/>
          <w:sz w:val="24"/>
          <w:szCs w:val="24"/>
          <w:rtl w:val="0"/>
        </w:rPr>
        <w:t xml:space="preserve"> Viết hàm isMainNumber() để kiểm tra một số nguyên có phải là số chính phương hay không?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Trả về True nếu là số chính phương</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Trả về False nếu không phải là số chính phương</w:t>
      </w:r>
    </w:p>
    <w:p w:rsidR="00000000" w:rsidDel="00000000" w:rsidP="00000000" w:rsidRDefault="00000000" w:rsidRPr="00000000" w14:paraId="00000013">
      <w:pPr>
        <w:spacing w:after="120" w:before="1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Số chính phương là số mà căn bậc 2 của số đó là số nguyên ).</w:t>
      </w:r>
    </w:p>
    <w:p w:rsidR="00000000" w:rsidDel="00000000" w:rsidP="00000000" w:rsidRDefault="00000000" w:rsidRPr="00000000" w14:paraId="00000014">
      <w:pPr>
        <w:spacing w:after="120" w:before="1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Ví dụ: </w:t>
      </w:r>
      <w:r w:rsidDel="00000000" w:rsidR="00000000" w:rsidRPr="00000000">
        <w:rPr>
          <w:rtl w:val="0"/>
        </w:rPr>
      </w:r>
    </w:p>
    <w:tbl>
      <w:tblPr>
        <w:tblStyle w:val="Table2"/>
        <w:tblW w:w="2594.0" w:type="dxa"/>
        <w:jc w:val="left"/>
        <w:tblInd w:w="3385.0" w:type="dxa"/>
        <w:tblLayout w:type="fixed"/>
        <w:tblLook w:val="0400"/>
      </w:tblPr>
      <w:tblGrid>
        <w:gridCol w:w="1497"/>
        <w:gridCol w:w="1097"/>
        <w:tblGridChange w:id="0">
          <w:tblGrid>
            <w:gridCol w:w="1497"/>
            <w:gridCol w:w="109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Số đầu vào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Kết quả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False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True</w:t>
            </w:r>
            <w:r w:rsidDel="00000000" w:rsidR="00000000" w:rsidRPr="00000000">
              <w:rPr>
                <w:rtl w:val="0"/>
              </w:rPr>
            </w:r>
          </w:p>
        </w:tc>
      </w:tr>
    </w:tbl>
    <w:p w:rsidR="00000000" w:rsidDel="00000000" w:rsidP="00000000" w:rsidRDefault="00000000" w:rsidRPr="00000000" w14:paraId="0000001B">
      <w:pPr>
        <w:spacing w:after="120" w:before="12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spacing w:after="120" w:before="1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Thang điểm:</w:t>
      </w:r>
    </w:p>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4968.0" w:type="dxa"/>
        <w:jc w:val="left"/>
        <w:tblInd w:w="1795.0" w:type="dxa"/>
        <w:tblLayout w:type="fixed"/>
        <w:tblLook w:val="0400"/>
      </w:tblPr>
      <w:tblGrid>
        <w:gridCol w:w="4611"/>
        <w:gridCol w:w="357"/>
        <w:tblGridChange w:id="0">
          <w:tblGrid>
            <w:gridCol w:w="4611"/>
            <w:gridCol w:w="357"/>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Khai báo được hàm.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1F">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2</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Dùng thuật toán kiểm tra số chính phương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1">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Viết mã sạch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3">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3</w:t>
            </w:r>
            <w:r w:rsidDel="00000000" w:rsidR="00000000" w:rsidRPr="00000000">
              <w:rPr>
                <w:rtl w:val="0"/>
              </w:rPr>
            </w:r>
          </w:p>
        </w:tc>
      </w:tr>
    </w:tbl>
    <w:p w:rsidR="00000000" w:rsidDel="00000000" w:rsidP="00000000" w:rsidRDefault="00000000" w:rsidRPr="00000000" w14:paraId="00000024">
      <w:pPr>
        <w:spacing w:after="12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5">
      <w:pPr>
        <w:spacing w:after="12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6">
      <w:pPr>
        <w:spacing w:after="12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7">
      <w:pPr>
        <w:spacing w:after="12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Câu 3:</w:t>
      </w:r>
      <w:r w:rsidDel="00000000" w:rsidR="00000000" w:rsidRPr="00000000">
        <w:rPr>
          <w:rFonts w:ascii="Arial" w:cs="Arial" w:eastAsia="Arial" w:hAnsi="Arial"/>
          <w:color w:val="000000"/>
          <w:sz w:val="24"/>
          <w:szCs w:val="24"/>
          <w:rtl w:val="0"/>
        </w:rPr>
        <w:t xml:space="preserve"> Cho một mảng lưu trữ danh sách điểm thi. Hãy viết hàm findMaxScore() với đầu vào là mảng điểm, đầu ra là điểm số cao nhất được tìm thấy trong mảng đó và vị trí của điểm số cao nhất xuất hiện trong mảng.</w:t>
      </w:r>
    </w:p>
    <w:p w:rsidR="00000000" w:rsidDel="00000000" w:rsidP="00000000" w:rsidRDefault="00000000" w:rsidRPr="00000000" w14:paraId="00000028">
      <w:pPr>
        <w:spacing w:after="1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Nếu có hai số trở lên là điểm cao nhất trong mảng thì phải in ra được vị trí </w:t>
      </w:r>
      <w:r w:rsidDel="00000000" w:rsidR="00000000" w:rsidRPr="00000000">
        <w:rPr>
          <w:rFonts w:ascii="Arial" w:cs="Arial" w:eastAsia="Arial" w:hAnsi="Arial"/>
          <w:sz w:val="24"/>
          <w:szCs w:val="24"/>
          <w:rtl w:val="0"/>
        </w:rPr>
        <w:t xml:space="preserve">cuối cùng</w:t>
      </w:r>
      <w:r w:rsidDel="00000000" w:rsidR="00000000" w:rsidRPr="00000000">
        <w:rPr>
          <w:rFonts w:ascii="Arial" w:cs="Arial" w:eastAsia="Arial" w:hAnsi="Arial"/>
          <w:color w:val="000000"/>
          <w:sz w:val="24"/>
          <w:szCs w:val="24"/>
          <w:rtl w:val="0"/>
        </w:rPr>
        <w:t xml:space="preserve"> của điểm số cao nhất được tìm thấy.</w:t>
      </w:r>
    </w:p>
    <w:p w:rsidR="00000000" w:rsidDel="00000000" w:rsidP="00000000" w:rsidRDefault="00000000" w:rsidRPr="00000000" w14:paraId="00000029">
      <w:pPr>
        <w:spacing w:after="1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Ví dụ: </w:t>
      </w:r>
      <w:r w:rsidDel="00000000" w:rsidR="00000000" w:rsidRPr="00000000">
        <w:rPr>
          <w:rtl w:val="0"/>
        </w:rPr>
      </w:r>
    </w:p>
    <w:tbl>
      <w:tblPr>
        <w:tblStyle w:val="Table4"/>
        <w:tblW w:w="6088.0" w:type="dxa"/>
        <w:jc w:val="left"/>
        <w:tblInd w:w="1384.0" w:type="dxa"/>
        <w:tblLayout w:type="fixed"/>
        <w:tblLook w:val="0400"/>
      </w:tblPr>
      <w:tblGrid>
        <w:gridCol w:w="3199"/>
        <w:gridCol w:w="1101"/>
        <w:gridCol w:w="1788"/>
        <w:tblGridChange w:id="0">
          <w:tblGrid>
            <w:gridCol w:w="3199"/>
            <w:gridCol w:w="1101"/>
            <w:gridCol w:w="1788"/>
          </w:tblGrid>
        </w:tblGridChange>
      </w:tblGrid>
      <w:tr>
        <w:trPr>
          <w:trHeight w:val="1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Mảng đầu vào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Index</w:t>
            </w: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[10, 5, 2, 8, -1, 6,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0</w:t>
            </w: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[2, 4, 0, 5,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3</w:t>
            </w: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[8, 6, 2, 8, 1, 1,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3</w:t>
            </w:r>
            <w:r w:rsidDel="00000000" w:rsidR="00000000" w:rsidRPr="00000000">
              <w:rPr>
                <w:rtl w:val="0"/>
              </w:rPr>
            </w:r>
          </w:p>
        </w:tc>
      </w:tr>
    </w:tbl>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2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after="1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Thang điểm:</w:t>
      </w:r>
      <w:r w:rsidDel="00000000" w:rsidR="00000000" w:rsidRPr="00000000">
        <w:rPr>
          <w:rtl w:val="0"/>
        </w:rPr>
      </w:r>
    </w:p>
    <w:tbl>
      <w:tblPr>
        <w:tblStyle w:val="Table5"/>
        <w:tblW w:w="5430.0" w:type="dxa"/>
        <w:jc w:val="left"/>
        <w:tblInd w:w="1605.0" w:type="dxa"/>
        <w:tblLayout w:type="fixed"/>
        <w:tblLook w:val="0400"/>
      </w:tblPr>
      <w:tblGrid>
        <w:gridCol w:w="5073"/>
        <w:gridCol w:w="357"/>
        <w:tblGridChange w:id="0">
          <w:tblGrid>
            <w:gridCol w:w="5073"/>
            <w:gridCol w:w="35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Khai báo được hàm, bao gồm cả tham số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2</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Dùng vòng lặp để duyệt được mảng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Tìm được giá trị cao nhất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Tìm được vị trí của phần tử cao nhất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40">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Viết mã sạch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3</w:t>
            </w:r>
            <w:r w:rsidDel="00000000" w:rsidR="00000000" w:rsidRPr="00000000">
              <w:rPr>
                <w:rtl w:val="0"/>
              </w:rPr>
            </w:r>
          </w:p>
        </w:tc>
      </w:tr>
    </w:tbl>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Câu 4: </w:t>
      </w:r>
      <w:r w:rsidDel="00000000" w:rsidR="00000000" w:rsidRPr="00000000">
        <w:rPr>
          <w:rFonts w:ascii="Arial" w:cs="Arial" w:eastAsia="Arial" w:hAnsi="Arial"/>
          <w:color w:val="000000"/>
          <w:sz w:val="24"/>
          <w:szCs w:val="24"/>
          <w:rtl w:val="0"/>
        </w:rPr>
        <w:t xml:space="preserve">Viết chương trình kiểm tra học lực của học sinh.</w:t>
      </w:r>
    </w:p>
    <w:p w:rsidR="00000000" w:rsidDel="00000000" w:rsidP="00000000" w:rsidRDefault="00000000" w:rsidRPr="00000000" w14:paraId="0000004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Tạo một lớp có tên là HocSinh bao gồm các thuộc tính như sau: Số thứ tự, Họ và tên, Ngày sinh, Điểm trung bình. </w:t>
      </w:r>
    </w:p>
    <w:p w:rsidR="00000000" w:rsidDel="00000000" w:rsidP="00000000" w:rsidRDefault="00000000" w:rsidRPr="00000000" w14:paraId="0000004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Yêu cầu:</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Viết hàm hiển thị thông tin học sinh với đầy đủ các thuộc tính</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Viết hàm kiểm tra học lực của học sinh</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&gt;8 là học sinh GIỎI</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6.5 là học sinh KHÁ</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&gt;=5 là học sinh TRUNG BÌNH</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3.5 là học sinh YẾU</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Còn lại là học sinh KÉM</w:t>
      </w:r>
    </w:p>
    <w:p w:rsidR="00000000" w:rsidDel="00000000" w:rsidP="00000000" w:rsidRDefault="00000000" w:rsidRPr="00000000" w14:paraId="0000004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Áp dụng được phương thức.</w:t>
      </w:r>
    </w:p>
    <w:p w:rsidR="00000000" w:rsidDel="00000000" w:rsidP="00000000" w:rsidRDefault="00000000" w:rsidRPr="00000000" w14:paraId="0000005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*Dữ liệu học sinh thì học viên tự cho trước.</w:t>
      </w:r>
    </w:p>
    <w:p w:rsidR="00000000" w:rsidDel="00000000" w:rsidP="00000000" w:rsidRDefault="00000000" w:rsidRPr="00000000" w14:paraId="00000051">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Thang điểm:</w:t>
      </w:r>
    </w:p>
    <w:tbl>
      <w:tblPr>
        <w:tblStyle w:val="Table6"/>
        <w:tblW w:w="5670.0" w:type="dxa"/>
        <w:jc w:val="left"/>
        <w:tblInd w:w="1525.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gridCol w:w="1134"/>
        <w:tblGridChange w:id="0">
          <w:tblGrid>
            <w:gridCol w:w="4536"/>
            <w:gridCol w:w="1134"/>
          </w:tblGrid>
        </w:tblGridChange>
      </w:tblGrid>
      <w:tr>
        <w:trPr>
          <w:trHeight w:val="380" w:hRule="atLeast"/>
        </w:trPr>
        <w:tc>
          <w:tcPr/>
          <w:p w:rsidR="00000000" w:rsidDel="00000000" w:rsidP="00000000" w:rsidRDefault="00000000" w:rsidRPr="00000000" w14:paraId="00000055">
            <w:pPr>
              <w:rPr>
                <w:sz w:val="24"/>
                <w:szCs w:val="24"/>
              </w:rPr>
            </w:pPr>
            <w:r w:rsidDel="00000000" w:rsidR="00000000" w:rsidRPr="00000000">
              <w:rPr>
                <w:sz w:val="24"/>
                <w:szCs w:val="24"/>
                <w:rtl w:val="0"/>
              </w:rPr>
              <w:t xml:space="preserve">Khai báo được đối tượng</w:t>
            </w:r>
          </w:p>
        </w:tc>
        <w:tc>
          <w:tcPr/>
          <w:p w:rsidR="00000000" w:rsidDel="00000000" w:rsidP="00000000" w:rsidRDefault="00000000" w:rsidRPr="00000000" w14:paraId="00000056">
            <w:pPr>
              <w:rPr>
                <w:sz w:val="24"/>
                <w:szCs w:val="24"/>
              </w:rPr>
            </w:pPr>
            <w:r w:rsidDel="00000000" w:rsidR="00000000" w:rsidRPr="00000000">
              <w:rPr>
                <w:sz w:val="24"/>
                <w:szCs w:val="24"/>
                <w:rtl w:val="0"/>
              </w:rPr>
              <w:t xml:space="preserve">10</w:t>
            </w:r>
          </w:p>
        </w:tc>
      </w:tr>
      <w:tr>
        <w:trPr>
          <w:trHeight w:val="380" w:hRule="atLeast"/>
        </w:trPr>
        <w:tc>
          <w:tcPr/>
          <w:p w:rsidR="00000000" w:rsidDel="00000000" w:rsidP="00000000" w:rsidRDefault="00000000" w:rsidRPr="00000000" w14:paraId="00000057">
            <w:pPr>
              <w:rPr>
                <w:sz w:val="24"/>
                <w:szCs w:val="24"/>
              </w:rPr>
            </w:pPr>
            <w:r w:rsidDel="00000000" w:rsidR="00000000" w:rsidRPr="00000000">
              <w:rPr>
                <w:sz w:val="24"/>
                <w:szCs w:val="24"/>
                <w:rtl w:val="0"/>
              </w:rPr>
              <w:t xml:space="preserve">Hiển thị ra thuộc tính của học sinh đó</w:t>
            </w:r>
          </w:p>
        </w:tc>
        <w:tc>
          <w:tcPr/>
          <w:p w:rsidR="00000000" w:rsidDel="00000000" w:rsidP="00000000" w:rsidRDefault="00000000" w:rsidRPr="00000000" w14:paraId="00000058">
            <w:pPr>
              <w:rPr>
                <w:sz w:val="24"/>
                <w:szCs w:val="24"/>
              </w:rPr>
            </w:pPr>
            <w:r w:rsidDel="00000000" w:rsidR="00000000" w:rsidRPr="00000000">
              <w:rPr>
                <w:sz w:val="24"/>
                <w:szCs w:val="24"/>
                <w:rtl w:val="0"/>
              </w:rPr>
              <w:t xml:space="preserve">10</w:t>
            </w:r>
          </w:p>
        </w:tc>
      </w:tr>
      <w:tr>
        <w:trPr>
          <w:trHeight w:val="400" w:hRule="atLeast"/>
        </w:trPr>
        <w:tc>
          <w:tcPr/>
          <w:p w:rsidR="00000000" w:rsidDel="00000000" w:rsidP="00000000" w:rsidRDefault="00000000" w:rsidRPr="00000000" w14:paraId="00000059">
            <w:pPr>
              <w:rPr>
                <w:sz w:val="24"/>
                <w:szCs w:val="24"/>
              </w:rPr>
            </w:pPr>
            <w:r w:rsidDel="00000000" w:rsidR="00000000" w:rsidRPr="00000000">
              <w:rPr>
                <w:sz w:val="24"/>
                <w:szCs w:val="24"/>
                <w:rtl w:val="0"/>
              </w:rPr>
              <w:t xml:space="preserve">Viết hàm</w:t>
            </w:r>
          </w:p>
        </w:tc>
        <w:tc>
          <w:tcPr/>
          <w:p w:rsidR="00000000" w:rsidDel="00000000" w:rsidP="00000000" w:rsidRDefault="00000000" w:rsidRPr="00000000" w14:paraId="0000005A">
            <w:pPr>
              <w:rPr>
                <w:sz w:val="24"/>
                <w:szCs w:val="24"/>
              </w:rPr>
            </w:pPr>
            <w:r w:rsidDel="00000000" w:rsidR="00000000" w:rsidRPr="00000000">
              <w:rPr>
                <w:sz w:val="24"/>
                <w:szCs w:val="24"/>
                <w:rtl w:val="0"/>
              </w:rPr>
              <w:t xml:space="preserve">10</w:t>
            </w:r>
          </w:p>
        </w:tc>
      </w:tr>
      <w:tr>
        <w:trPr>
          <w:trHeight w:val="420" w:hRule="atLeast"/>
        </w:trPr>
        <w:tc>
          <w:tcPr/>
          <w:p w:rsidR="00000000" w:rsidDel="00000000" w:rsidP="00000000" w:rsidRDefault="00000000" w:rsidRPr="00000000" w14:paraId="0000005B">
            <w:pPr>
              <w:rPr>
                <w:sz w:val="24"/>
                <w:szCs w:val="24"/>
              </w:rPr>
            </w:pPr>
            <w:r w:rsidDel="00000000" w:rsidR="00000000" w:rsidRPr="00000000">
              <w:rPr>
                <w:sz w:val="24"/>
                <w:szCs w:val="24"/>
                <w:rtl w:val="0"/>
              </w:rPr>
              <w:t xml:space="preserve">Sử dụng hàm</w:t>
            </w:r>
          </w:p>
        </w:tc>
        <w:tc>
          <w:tcPr/>
          <w:p w:rsidR="00000000" w:rsidDel="00000000" w:rsidP="00000000" w:rsidRDefault="00000000" w:rsidRPr="00000000" w14:paraId="0000005C">
            <w:pPr>
              <w:rPr>
                <w:sz w:val="24"/>
                <w:szCs w:val="24"/>
              </w:rPr>
            </w:pPr>
            <w:r w:rsidDel="00000000" w:rsidR="00000000" w:rsidRPr="00000000">
              <w:rPr>
                <w:sz w:val="24"/>
                <w:szCs w:val="24"/>
                <w:rtl w:val="0"/>
              </w:rPr>
              <w:t xml:space="preserve">2</w:t>
            </w:r>
          </w:p>
        </w:tc>
      </w:tr>
      <w:tr>
        <w:trPr>
          <w:trHeight w:val="420" w:hRule="atLeast"/>
        </w:trPr>
        <w:tc>
          <w:tcPr/>
          <w:p w:rsidR="00000000" w:rsidDel="00000000" w:rsidP="00000000" w:rsidRDefault="00000000" w:rsidRPr="00000000" w14:paraId="0000005D">
            <w:pPr>
              <w:rPr>
                <w:sz w:val="24"/>
                <w:szCs w:val="24"/>
              </w:rPr>
            </w:pPr>
            <w:r w:rsidDel="00000000" w:rsidR="00000000" w:rsidRPr="00000000">
              <w:rPr>
                <w:sz w:val="24"/>
                <w:szCs w:val="24"/>
                <w:rtl w:val="0"/>
              </w:rPr>
              <w:t xml:space="preserve">Viết mã sạch</w:t>
            </w:r>
          </w:p>
        </w:tc>
        <w:tc>
          <w:tcPr/>
          <w:p w:rsidR="00000000" w:rsidDel="00000000" w:rsidP="00000000" w:rsidRDefault="00000000" w:rsidRPr="00000000" w14:paraId="0000005E">
            <w:pP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5F">
      <w:pPr>
        <w:rPr/>
      </w:pPr>
      <w:bookmarkStart w:colFirst="0" w:colLast="0" w:name="_heading=h.gjdgxs" w:id="0"/>
      <w:bookmarkEnd w:id="0"/>
      <w:r w:rsidDel="00000000" w:rsidR="00000000" w:rsidRPr="00000000">
        <w:rPr>
          <w:rtl w:val="0"/>
        </w:rPr>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A464D"/>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A464D"/>
  </w:style>
  <w:style w:type="paragraph" w:styleId="BalloonText">
    <w:name w:val="Balloon Text"/>
    <w:basedOn w:val="Normal"/>
    <w:link w:val="BalloonTextChar"/>
    <w:uiPriority w:val="99"/>
    <w:semiHidden w:val="1"/>
    <w:unhideWhenUsed w:val="1"/>
    <w:rsid w:val="000A464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A464D"/>
    <w:rPr>
      <w:rFonts w:ascii="Tahoma" w:cs="Tahoma" w:hAnsi="Tahoma"/>
      <w:sz w:val="16"/>
      <w:szCs w:val="16"/>
    </w:rPr>
  </w:style>
  <w:style w:type="table" w:styleId="TableGrid">
    <w:name w:val="Table Grid"/>
    <w:basedOn w:val="TableNormal"/>
    <w:uiPriority w:val="59"/>
    <w:rsid w:val="00F832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9B6AC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yE/0NGT33F41BuwkZfsjFLGuZg==">AMUW2mU2QNLksGlt31TQq0ysfOAOT9Ld4/KPnajTWg5ycieMqpl52ABwS/KF+XsJyPqLb+oT7whWHj8kVYyCUKe1ScSNErZIVI99ZI/FNEqLoobg4MA7r98VRYBygRJ/d1pCnt3dFszG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2019-08-23T07:44:00Z</dcterms:created>
  <dc:creator>Windows User</dc:creator>
</cp:coreProperties>
</file>