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3444A" w14:textId="08E23152" w:rsidR="00496715" w:rsidRPr="00496715" w:rsidRDefault="00496715" w:rsidP="00496715">
      <w:r>
        <w:t>l</w:t>
      </w:r>
      <w:r w:rsidRPr="00496715">
        <w:t xml:space="preserve">a alternativa que más se acerca a floorplan.ai —analizar planos arquitectónicos y devolver tanto los elementos (puertas, ventanas, muros, vanos) como los espacios (habitaciones clasificadas por tipo: cocina, baño, etc.) con sus superficies— es </w:t>
      </w:r>
      <w:r w:rsidRPr="00496715">
        <w:rPr>
          <w:b/>
          <w:bCs/>
        </w:rPr>
        <w:t>Kreo Software</w:t>
      </w:r>
      <w:r w:rsidRPr="00496715">
        <w:t xml:space="preserve">, específicamente su función </w:t>
      </w:r>
      <w:r w:rsidRPr="00496715">
        <w:rPr>
          <w:b/>
          <w:bCs/>
        </w:rPr>
        <w:t xml:space="preserve">Auto </w:t>
      </w:r>
      <w:proofErr w:type="spellStart"/>
      <w:r w:rsidRPr="00496715">
        <w:rPr>
          <w:b/>
          <w:bCs/>
        </w:rPr>
        <w:t>Measure</w:t>
      </w:r>
      <w:proofErr w:type="spellEnd"/>
      <w:r w:rsidRPr="00496715">
        <w:t>.</w:t>
      </w:r>
    </w:p>
    <w:p w14:paraId="1F2F8687" w14:textId="77777777" w:rsidR="00496715" w:rsidRPr="00496715" w:rsidRDefault="00496715" w:rsidP="00496715">
      <w:r w:rsidRPr="00496715">
        <w:t xml:space="preserve">Auto </w:t>
      </w:r>
      <w:proofErr w:type="spellStart"/>
      <w:r w:rsidRPr="00496715">
        <w:t>Measure</w:t>
      </w:r>
      <w:proofErr w:type="spellEnd"/>
      <w:r w:rsidRPr="00496715">
        <w:t xml:space="preserve"> detecta automáticamente sobre un plano arquitectónico: las habitaciones agrupadas por tipo (con sus áreas: GIA, NIA/NSF, GEA/GSF), y los elementos (puertas, ventanas, muros y vanos, agrupados por posición y ancho), incluyendo mediciones lineales. Por ahora está pensado sobre todo para planos residenciales (avisan que con planos estructurales puede fallar), y requiere que definas la escala antes de correrlo. Tiene planes desde 35 USD/usuario/mes (Lite, sin IA) hasta 175 USD/usuario/mes (Pro, con Auto </w:t>
      </w:r>
      <w:proofErr w:type="spellStart"/>
      <w:r w:rsidRPr="00496715">
        <w:t>Measure</w:t>
      </w:r>
      <w:proofErr w:type="spellEnd"/>
      <w:r w:rsidRPr="00496715">
        <w:t xml:space="preserve"> y Auto Count incluidos), con prueba gratuita de 7 días en el plan Pro. Opera en Reino Unido, </w:t>
      </w:r>
      <w:proofErr w:type="gramStart"/>
      <w:r w:rsidRPr="00496715">
        <w:t>EE.UU.</w:t>
      </w:r>
      <w:proofErr w:type="gramEnd"/>
      <w:r w:rsidRPr="00496715">
        <w:t>, Australia, Francia, Bélgica y Lituania.</w:t>
      </w:r>
    </w:p>
    <w:p w14:paraId="7D48B2FE" w14:textId="77777777" w:rsidR="00496715" w:rsidRPr="00496715" w:rsidRDefault="00496715" w:rsidP="00496715">
      <w:r w:rsidRPr="00496715">
        <w:t xml:space="preserve">Como segunda opción, más simple y enfocada exclusivamente en este problema, está </w:t>
      </w:r>
      <w:r w:rsidRPr="00496715">
        <w:rPr>
          <w:b/>
          <w:bCs/>
        </w:rPr>
        <w:t>FloorScan.ai</w:t>
      </w:r>
      <w:r w:rsidRPr="00496715">
        <w:t xml:space="preserve">: analiza </w:t>
      </w:r>
      <w:proofErr w:type="spellStart"/>
      <w:r w:rsidRPr="00496715">
        <w:t>PDFs</w:t>
      </w:r>
      <w:proofErr w:type="spellEnd"/>
      <w:r w:rsidRPr="00496715">
        <w:t xml:space="preserve"> de construcción con IA y detecta puertas, ventanas, muros de carga y superficies en unos 30 segundos, exportando a DXF/AutoCAD, Excel o PDF anotado. Es más liviano que Kreo (no es una suite completa de estimación de costos) y apunta a contratistas, arquitectos, BIM y desarrolladores inmobiliarios en Francia, Marruecos y Portugal. Su API aún figura como "próximamente", y no detalla si clasifica las habitaciones por tipo (cocina/baño) tan explícitamente como Kreo.</w:t>
      </w:r>
    </w:p>
    <w:p w14:paraId="6907C530" w14:textId="77777777" w:rsidR="00496715" w:rsidRPr="00496715" w:rsidRDefault="00496715" w:rsidP="00496715">
      <w:r w:rsidRPr="00496715">
        <w:t xml:space="preserve">Una tercera opción es </w:t>
      </w:r>
      <w:r w:rsidRPr="00496715">
        <w:rPr>
          <w:b/>
          <w:bCs/>
        </w:rPr>
        <w:t>Togal.AI</w:t>
      </w:r>
      <w:r w:rsidRPr="00496715">
        <w:t xml:space="preserve">, orientada más al mercado de </w:t>
      </w:r>
      <w:proofErr w:type="gramStart"/>
      <w:r w:rsidRPr="00496715">
        <w:t>EE.UU.</w:t>
      </w:r>
      <w:proofErr w:type="gramEnd"/>
      <w:r w:rsidRPr="00496715">
        <w:t xml:space="preserve"> y al cómputo de obra (</w:t>
      </w:r>
      <w:proofErr w:type="spellStart"/>
      <w:r w:rsidRPr="00496715">
        <w:t>takeoff</w:t>
      </w:r>
      <w:proofErr w:type="spellEnd"/>
      <w:r w:rsidRPr="00496715">
        <w:t xml:space="preserve">): detecta automáticamente el </w:t>
      </w:r>
      <w:proofErr w:type="spellStart"/>
      <w:r w:rsidRPr="00496715">
        <w:t>footprint</w:t>
      </w:r>
      <w:proofErr w:type="spellEnd"/>
      <w:r w:rsidRPr="00496715">
        <w:t xml:space="preserve"> total, áreas por habitación (con y sin espesor de muros), metraje lineal de muros y conteo de puertas y accesorios, en 10-15 segundos, pero está más orientada a estimación de costos de construcción que al análisis puramente arquitectónico de espacios.</w:t>
      </w:r>
    </w:p>
    <w:p w14:paraId="6A24B9A5" w14:textId="77777777" w:rsidR="00496715" w:rsidRPr="00496715" w:rsidRDefault="00496715" w:rsidP="00496715">
      <w:r w:rsidRPr="00496715">
        <w:t xml:space="preserve">Mi recomendación: si </w:t>
      </w:r>
      <w:proofErr w:type="spellStart"/>
      <w:r w:rsidRPr="00496715">
        <w:t>necesitás</w:t>
      </w:r>
      <w:proofErr w:type="spellEnd"/>
      <w:r w:rsidRPr="00496715">
        <w:t xml:space="preserve"> justo lo que describís —elementos + espacios clasificados + superficies + vanos, todo junto— </w:t>
      </w:r>
      <w:r w:rsidRPr="00496715">
        <w:rPr>
          <w:b/>
          <w:bCs/>
        </w:rPr>
        <w:t xml:space="preserve">Kreo (Auto </w:t>
      </w:r>
      <w:proofErr w:type="spellStart"/>
      <w:r w:rsidRPr="00496715">
        <w:rPr>
          <w:b/>
          <w:bCs/>
        </w:rPr>
        <w:t>Measure</w:t>
      </w:r>
      <w:proofErr w:type="spellEnd"/>
      <w:r w:rsidRPr="00496715">
        <w:rPr>
          <w:b/>
          <w:bCs/>
        </w:rPr>
        <w:t>)</w:t>
      </w:r>
      <w:r w:rsidRPr="00496715">
        <w:t xml:space="preserve"> es la más alineada. Si el volumen es bajo y preferís algo más simple y barato centrado solo en el análisis del plano (sin toda la suite de estimación de costos), </w:t>
      </w:r>
      <w:r w:rsidRPr="00496715">
        <w:rPr>
          <w:b/>
          <w:bCs/>
        </w:rPr>
        <w:t>FloorScan.ai</w:t>
      </w:r>
      <w:r w:rsidRPr="00496715">
        <w:t xml:space="preserve"> es la alternativa más directa, aunque conviene confirmarles si clasifican tipos de habitación como cocina/baño antes de comprometerte, ya que no lo especifican con claridad en su sitio.</w:t>
      </w:r>
    </w:p>
    <w:p w14:paraId="1DF2EEC5" w14:textId="77777777" w:rsidR="00496715" w:rsidRPr="00496715" w:rsidRDefault="00496715" w:rsidP="00496715">
      <w:r w:rsidRPr="00496715">
        <w:t>¿</w:t>
      </w:r>
      <w:proofErr w:type="spellStart"/>
      <w:r w:rsidRPr="00496715">
        <w:t>Querés</w:t>
      </w:r>
      <w:proofErr w:type="spellEnd"/>
      <w:r w:rsidRPr="00496715">
        <w:t xml:space="preserve"> que probemos alguna con un plano tuyo para ver qué tan bien extrae los datos?</w:t>
      </w:r>
    </w:p>
    <w:p w14:paraId="0BBED0C3" w14:textId="77777777" w:rsidR="00496715" w:rsidRPr="00496715" w:rsidRDefault="00496715" w:rsidP="00496715">
      <w:proofErr w:type="spellStart"/>
      <w:r w:rsidRPr="00496715">
        <w:t>Sources</w:t>
      </w:r>
      <w:proofErr w:type="spellEnd"/>
      <w:r w:rsidRPr="00496715">
        <w:t>:</w:t>
      </w:r>
    </w:p>
    <w:p w14:paraId="325B9079" w14:textId="77777777" w:rsidR="00496715" w:rsidRPr="00496715" w:rsidRDefault="00496715" w:rsidP="00496715">
      <w:pPr>
        <w:numPr>
          <w:ilvl w:val="0"/>
          <w:numId w:val="1"/>
        </w:numPr>
      </w:pPr>
      <w:hyperlink r:id="rId5" w:history="1">
        <w:r w:rsidRPr="00496715">
          <w:rPr>
            <w:rStyle w:val="Hipervnculo"/>
          </w:rPr>
          <w:t xml:space="preserve">Auto </w:t>
        </w:r>
        <w:proofErr w:type="spellStart"/>
        <w:r w:rsidRPr="00496715">
          <w:rPr>
            <w:rStyle w:val="Hipervnculo"/>
          </w:rPr>
          <w:t>Measure</w:t>
        </w:r>
        <w:proofErr w:type="spellEnd"/>
        <w:r w:rsidRPr="00496715">
          <w:rPr>
            <w:rStyle w:val="Hipervnculo"/>
          </w:rPr>
          <w:t xml:space="preserve"> | Kreo Software</w:t>
        </w:r>
      </w:hyperlink>
    </w:p>
    <w:p w14:paraId="7DC23E4E" w14:textId="77777777" w:rsidR="00496715" w:rsidRPr="00496715" w:rsidRDefault="00496715" w:rsidP="00496715">
      <w:pPr>
        <w:numPr>
          <w:ilvl w:val="0"/>
          <w:numId w:val="1"/>
        </w:numPr>
        <w:rPr>
          <w:lang w:val="en-US"/>
        </w:rPr>
      </w:pPr>
      <w:hyperlink r:id="rId6" w:history="1">
        <w:r w:rsidRPr="00496715">
          <w:rPr>
            <w:rStyle w:val="Hipervnculo"/>
            <w:lang w:val="en-US"/>
          </w:rPr>
          <w:t>AI Takeoff and Estimating Software for Construction — Kreo Software</w:t>
        </w:r>
      </w:hyperlink>
    </w:p>
    <w:p w14:paraId="1FDD3A10" w14:textId="77777777" w:rsidR="00496715" w:rsidRPr="00496715" w:rsidRDefault="00496715" w:rsidP="00496715">
      <w:pPr>
        <w:numPr>
          <w:ilvl w:val="0"/>
          <w:numId w:val="1"/>
        </w:numPr>
        <w:rPr>
          <w:lang w:val="en-US"/>
        </w:rPr>
      </w:pPr>
      <w:hyperlink r:id="rId7" w:history="1">
        <w:r w:rsidRPr="00496715">
          <w:rPr>
            <w:rStyle w:val="Hipervnculo"/>
            <w:lang w:val="en-US"/>
          </w:rPr>
          <w:t xml:space="preserve">AI Floor Plan Analysis - DXF &amp; Excel Export 30s | </w:t>
        </w:r>
        <w:proofErr w:type="spellStart"/>
        <w:r w:rsidRPr="00496715">
          <w:rPr>
            <w:rStyle w:val="Hipervnculo"/>
            <w:lang w:val="en-US"/>
          </w:rPr>
          <w:t>FloorScan</w:t>
        </w:r>
        <w:proofErr w:type="spellEnd"/>
      </w:hyperlink>
    </w:p>
    <w:p w14:paraId="050937E1" w14:textId="77777777" w:rsidR="00496715" w:rsidRPr="00496715" w:rsidRDefault="00496715" w:rsidP="00496715">
      <w:pPr>
        <w:numPr>
          <w:ilvl w:val="0"/>
          <w:numId w:val="1"/>
        </w:numPr>
        <w:rPr>
          <w:lang w:val="en-US"/>
        </w:rPr>
      </w:pPr>
      <w:hyperlink r:id="rId8" w:history="1">
        <w:r w:rsidRPr="00496715">
          <w:rPr>
            <w:rStyle w:val="Hipervnculo"/>
            <w:lang w:val="en-US"/>
          </w:rPr>
          <w:t xml:space="preserve">The </w:t>
        </w:r>
        <w:proofErr w:type="spellStart"/>
        <w:r w:rsidRPr="00496715">
          <w:rPr>
            <w:rStyle w:val="Hipervnculo"/>
            <w:lang w:val="en-US"/>
          </w:rPr>
          <w:t>Togal</w:t>
        </w:r>
        <w:proofErr w:type="spellEnd"/>
        <w:r w:rsidRPr="00496715">
          <w:rPr>
            <w:rStyle w:val="Hipervnculo"/>
            <w:lang w:val="en-US"/>
          </w:rPr>
          <w:t xml:space="preserve"> button: </w:t>
        </w:r>
        <w:proofErr w:type="spellStart"/>
        <w:r w:rsidRPr="00496715">
          <w:rPr>
            <w:rStyle w:val="Hipervnculo"/>
            <w:lang w:val="en-US"/>
          </w:rPr>
          <w:t>Togal's</w:t>
        </w:r>
        <w:proofErr w:type="spellEnd"/>
        <w:r w:rsidRPr="00496715">
          <w:rPr>
            <w:rStyle w:val="Hipervnculo"/>
            <w:lang w:val="en-US"/>
          </w:rPr>
          <w:t xml:space="preserve"> Automated Takeoff</w:t>
        </w:r>
      </w:hyperlink>
    </w:p>
    <w:p w14:paraId="4DB171D4" w14:textId="77777777" w:rsidR="00496715" w:rsidRPr="00496715" w:rsidRDefault="00496715" w:rsidP="00496715">
      <w:pPr>
        <w:numPr>
          <w:ilvl w:val="0"/>
          <w:numId w:val="1"/>
        </w:numPr>
        <w:rPr>
          <w:lang w:val="en-US"/>
        </w:rPr>
      </w:pPr>
      <w:hyperlink r:id="rId9" w:history="1">
        <w:r w:rsidRPr="00496715">
          <w:rPr>
            <w:rStyle w:val="Hipervnculo"/>
            <w:lang w:val="en-US"/>
          </w:rPr>
          <w:t xml:space="preserve">Construction Takeoff </w:t>
        </w:r>
        <w:proofErr w:type="spellStart"/>
        <w:r w:rsidRPr="00496715">
          <w:rPr>
            <w:rStyle w:val="Hipervnculo"/>
            <w:lang w:val="en-US"/>
          </w:rPr>
          <w:t>Sofware</w:t>
        </w:r>
        <w:proofErr w:type="spellEnd"/>
        <w:r w:rsidRPr="00496715">
          <w:rPr>
            <w:rStyle w:val="Hipervnculo"/>
            <w:lang w:val="en-US"/>
          </w:rPr>
          <w:t xml:space="preserve"> for Estimators - </w:t>
        </w:r>
        <w:proofErr w:type="spellStart"/>
        <w:r w:rsidRPr="00496715">
          <w:rPr>
            <w:rStyle w:val="Hipervnculo"/>
            <w:lang w:val="en-US"/>
          </w:rPr>
          <w:t>Togal</w:t>
        </w:r>
        <w:proofErr w:type="spellEnd"/>
      </w:hyperlink>
    </w:p>
    <w:p w14:paraId="4CF18CFB" w14:textId="77777777" w:rsidR="00BF6E38" w:rsidRPr="00496715" w:rsidRDefault="00BF6E38">
      <w:pPr>
        <w:rPr>
          <w:lang w:val="en-US"/>
        </w:rPr>
      </w:pPr>
    </w:p>
    <w:sectPr w:rsidR="00BF6E38" w:rsidRPr="004967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81C72"/>
    <w:multiLevelType w:val="multilevel"/>
    <w:tmpl w:val="134A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03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715"/>
    <w:rsid w:val="00137471"/>
    <w:rsid w:val="00496715"/>
    <w:rsid w:val="00540E67"/>
    <w:rsid w:val="00644DEB"/>
    <w:rsid w:val="00BF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D6A47"/>
  <w15:chartTrackingRefBased/>
  <w15:docId w15:val="{D3B4020C-B9D1-4847-A397-FE9C3D3D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6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6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6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6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6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6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6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6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6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6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6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6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67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67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67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67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67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67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6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6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6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6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6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67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67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67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6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67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671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9671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6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togal.ai/how-to-use-togal-automated-takeof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loorscan.ai/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reo.ne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elp-takeoff.kreo.net/en/articles/5481199-auto-measur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ogal.ai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468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Estragues Nuñez</dc:creator>
  <cp:keywords/>
  <dc:description/>
  <cp:lastModifiedBy>Nicolás Estragues Nuñez</cp:lastModifiedBy>
  <cp:revision>1</cp:revision>
  <dcterms:created xsi:type="dcterms:W3CDTF">2026-08-04T17:55:00Z</dcterms:created>
  <dcterms:modified xsi:type="dcterms:W3CDTF">2026-08-04T22:05:00Z</dcterms:modified>
</cp:coreProperties>
</file>