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480B" w14:textId="2BC8C856" w:rsidR="00CC01F9" w:rsidRPr="00487F80" w:rsidRDefault="00803B70" w:rsidP="00487F80">
      <w:pPr>
        <w:spacing w:line="360" w:lineRule="auto"/>
        <w:jc w:val="center"/>
        <w:rPr>
          <w:b/>
          <w:bCs/>
          <w:sz w:val="32"/>
          <w:szCs w:val="28"/>
        </w:rPr>
      </w:pPr>
      <w:r w:rsidRPr="00487F80">
        <w:rPr>
          <w:rFonts w:hint="eastAsia"/>
          <w:b/>
          <w:bCs/>
          <w:sz w:val="32"/>
          <w:szCs w:val="28"/>
        </w:rPr>
        <w:t>说明文档</w:t>
      </w:r>
    </w:p>
    <w:p w14:paraId="15387CAE" w14:textId="06DEBDB8" w:rsidR="00803B70" w:rsidRDefault="00487F80" w:rsidP="00487F80">
      <w:pPr>
        <w:ind w:firstLineChars="200" w:firstLine="482"/>
      </w:pPr>
      <w:r w:rsidRPr="00487F80">
        <w:rPr>
          <w:rFonts w:hint="eastAsia"/>
          <w:b/>
          <w:bCs/>
        </w:rPr>
        <w:t>概述：</w:t>
      </w:r>
      <w:r w:rsidR="00803B70">
        <w:rPr>
          <w:rFonts w:hint="eastAsia"/>
        </w:rPr>
        <w:t>代码的主体功能是估计</w:t>
      </w:r>
      <w:r w:rsidR="00803B70">
        <w:rPr>
          <w:rFonts w:hint="eastAsia"/>
        </w:rPr>
        <w:t>OFDM</w:t>
      </w:r>
      <w:r w:rsidR="00803B70">
        <w:rPr>
          <w:rFonts w:hint="eastAsia"/>
        </w:rPr>
        <w:t>信号的有效符号长度和循环前缀长度。</w:t>
      </w:r>
    </w:p>
    <w:p w14:paraId="1C6D39AA" w14:textId="1CBF6845" w:rsidR="00803B70" w:rsidRDefault="00487F80" w:rsidP="00487F80">
      <w:pPr>
        <w:ind w:firstLineChars="200" w:firstLine="482"/>
      </w:pPr>
      <w:r w:rsidRPr="00487F80">
        <w:rPr>
          <w:rFonts w:hint="eastAsia"/>
          <w:b/>
          <w:bCs/>
        </w:rPr>
        <w:t>文件描述：</w:t>
      </w:r>
      <w:r w:rsidR="00803B70">
        <w:rPr>
          <w:rFonts w:hint="eastAsia"/>
        </w:rPr>
        <w:t>main.m</w:t>
      </w:r>
      <w:r w:rsidR="00803B70">
        <w:rPr>
          <w:rFonts w:hint="eastAsia"/>
        </w:rPr>
        <w:t>文件是单次运行，该文件内部首先用</w:t>
      </w:r>
      <w:r w:rsidR="00803B70">
        <w:rPr>
          <w:rFonts w:hint="eastAsia"/>
        </w:rPr>
        <w:t>generate_OFDM.m</w:t>
      </w:r>
      <w:r w:rsidR="00803B70">
        <w:rPr>
          <w:rFonts w:hint="eastAsia"/>
        </w:rPr>
        <w:t>生成</w:t>
      </w:r>
      <w:r w:rsidR="00803B70">
        <w:rPr>
          <w:rFonts w:hint="eastAsia"/>
        </w:rPr>
        <w:t>OFDM</w:t>
      </w:r>
      <w:r w:rsidR="00803B70">
        <w:rPr>
          <w:rFonts w:hint="eastAsia"/>
        </w:rPr>
        <w:t>信号，再用</w:t>
      </w:r>
      <w:r w:rsidR="00803B70">
        <w:rPr>
          <w:rFonts w:hint="eastAsia"/>
        </w:rPr>
        <w:t>esti_Ts.m</w:t>
      </w:r>
      <w:r w:rsidR="00803B70">
        <w:rPr>
          <w:rFonts w:hint="eastAsia"/>
        </w:rPr>
        <w:t>和</w:t>
      </w:r>
      <w:r w:rsidR="00803B70">
        <w:rPr>
          <w:rFonts w:hint="eastAsia"/>
        </w:rPr>
        <w:t>esti_CP.m</w:t>
      </w:r>
      <w:r w:rsidR="00803B70">
        <w:rPr>
          <w:rFonts w:hint="eastAsia"/>
        </w:rPr>
        <w:t>分别估计有效符号长度和循环前缀长度，输出结果中包含有效符号长度估计值、直接估计循环前缀长度结果、多段累加估计循环前缀长度结果。</w:t>
      </w:r>
    </w:p>
    <w:p w14:paraId="7485F224" w14:textId="4BF6865F" w:rsidR="00803B70" w:rsidRDefault="00803B70" w:rsidP="00487F80">
      <w:pPr>
        <w:ind w:firstLineChars="200" w:firstLine="480"/>
      </w:pPr>
      <w:r>
        <w:rPr>
          <w:rFonts w:hint="eastAsia"/>
        </w:rPr>
        <w:t>test.m</w:t>
      </w:r>
      <w:r>
        <w:rPr>
          <w:rFonts w:hint="eastAsia"/>
        </w:rPr>
        <w:t>文件是蒙特卡洛仿真，在不同信噪比下多次仿真，计算与真实值平方距离的均值（如真实值</w:t>
      </w:r>
      <w:r>
        <w:rPr>
          <w:rFonts w:hint="eastAsia"/>
        </w:rPr>
        <w:t>256</w:t>
      </w:r>
      <w:r>
        <w:rPr>
          <w:rFonts w:hint="eastAsia"/>
        </w:rPr>
        <w:t>，估计值</w:t>
      </w:r>
      <w:r>
        <w:rPr>
          <w:rFonts w:hint="eastAsia"/>
        </w:rPr>
        <w:t>250</w:t>
      </w:r>
      <w:r>
        <w:rPr>
          <w:rFonts w:hint="eastAsia"/>
        </w:rPr>
        <w:t>，计算（</w:t>
      </w:r>
      <w:r>
        <w:rPr>
          <w:rFonts w:hint="eastAsia"/>
        </w:rPr>
        <w:t>256-250</w:t>
      </w:r>
      <w:r>
        <w:rPr>
          <w:rFonts w:hint="eastAsia"/>
        </w:rPr>
        <w:t>）</w:t>
      </w:r>
      <w:r>
        <w:rPr>
          <w:rFonts w:hint="eastAsia"/>
        </w:rPr>
        <w:t>^2</w:t>
      </w:r>
      <w:r>
        <w:rPr>
          <w:rFonts w:hint="eastAsia"/>
        </w:rPr>
        <w:t>，对多个结果取平均）。</w:t>
      </w:r>
    </w:p>
    <w:p w14:paraId="17765099" w14:textId="25A5268B" w:rsidR="00803B70" w:rsidRPr="00487F80" w:rsidRDefault="00803B70" w:rsidP="00487F80">
      <w:pPr>
        <w:ind w:firstLineChars="200" w:firstLine="482"/>
        <w:rPr>
          <w:b/>
          <w:bCs/>
        </w:rPr>
      </w:pPr>
      <w:r w:rsidRPr="00487F80">
        <w:rPr>
          <w:rFonts w:hint="eastAsia"/>
          <w:b/>
          <w:bCs/>
        </w:rPr>
        <w:t>循环前缀长度估计方法：</w:t>
      </w:r>
    </w:p>
    <w:p w14:paraId="01E3F456" w14:textId="55A0231F" w:rsidR="00803B70" w:rsidRDefault="00803B70" w:rsidP="00803B70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 xml:space="preserve">1. </w:t>
      </w:r>
      <w:r>
        <w:rPr>
          <w:rFonts w:cs="Times New Roman" w:hint="eastAsia"/>
        </w:rPr>
        <w:t>估计有效符号长度</w:t>
      </w:r>
      <w:r w:rsidRPr="00322F45">
        <w:rPr>
          <w:rFonts w:cs="Times New Roman" w:hint="eastAsia"/>
          <w:i/>
          <w:iCs/>
        </w:rPr>
        <w:t>N</w:t>
      </w:r>
      <w:r>
        <w:rPr>
          <w:rFonts w:cs="Times New Roman" w:hint="eastAsia"/>
        </w:rPr>
        <w:t>：设置两个窗口，窗长均为</w:t>
      </w:r>
      <w:r>
        <w:rPr>
          <w:rFonts w:cs="Times New Roman" w:hint="eastAsia"/>
          <w:i/>
          <w:iCs/>
        </w:rPr>
        <w:t>L</w:t>
      </w:r>
      <w:r>
        <w:rPr>
          <w:rFonts w:cs="Times New Roman" w:hint="eastAsia"/>
        </w:rPr>
        <w:t>，窗口距离从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开始遍历，计算</w:t>
      </w:r>
      <w:r w:rsidRPr="00C20EEA">
        <w:rPr>
          <w:rFonts w:hint="eastAsia"/>
        </w:rPr>
        <w:t>接收信号的</w:t>
      </w:r>
      <w:r>
        <w:rPr>
          <w:rFonts w:hint="eastAsia"/>
        </w:rPr>
        <w:t>自</w:t>
      </w:r>
      <w:r w:rsidRPr="00C20EEA">
        <w:rPr>
          <w:rFonts w:hint="eastAsia"/>
        </w:rPr>
        <w:t>相关函数</w:t>
      </w:r>
      <w:r w:rsidRPr="00C20EEA">
        <w:rPr>
          <w:position w:val="-12"/>
        </w:rPr>
        <w:object w:dxaOrig="760" w:dyaOrig="340" w14:anchorId="503B25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5pt;height:16.5pt" o:ole="">
            <v:imagedata r:id="rId4" o:title=""/>
          </v:shape>
          <o:OLEObject Type="Embed" ProgID="Equation.DSMT4" ShapeID="_x0000_i1025" DrawAspect="Content" ObjectID="_1801393646" r:id="rId5"/>
        </w:object>
      </w:r>
      <w:r>
        <w:rPr>
          <w:rFonts w:hint="eastAsia"/>
        </w:rPr>
        <w:t>。随后</w:t>
      </w:r>
      <w:r>
        <w:rPr>
          <w:rFonts w:cs="Times New Roman" w:hint="eastAsia"/>
        </w:rPr>
        <w:t>搜索峰值并记录对应的窗口距离</w:t>
      </w:r>
      <w:r w:rsidRPr="00322F45">
        <w:rPr>
          <w:rFonts w:cs="Times New Roman" w:hint="eastAsia"/>
          <w:i/>
          <w:iCs/>
        </w:rPr>
        <w:t>N</w:t>
      </w:r>
      <w:r>
        <w:rPr>
          <w:rFonts w:cs="Times New Roman" w:hint="eastAsia"/>
        </w:rPr>
        <w:t>。</w:t>
      </w:r>
    </w:p>
    <w:p w14:paraId="21213314" w14:textId="59C19457" w:rsidR="00803B70" w:rsidRDefault="00803B70" w:rsidP="00803B70">
      <w:pPr>
        <w:ind w:firstLineChars="200" w:firstLine="480"/>
        <w:rPr>
          <w:rFonts w:cs="Times New Roman"/>
          <w:sz w:val="21"/>
          <w:szCs w:val="20"/>
        </w:rPr>
      </w:pPr>
      <w:r>
        <w:rPr>
          <w:rFonts w:cs="Times New Roman" w:hint="eastAsia"/>
        </w:rPr>
        <w:t xml:space="preserve">2. </w:t>
      </w:r>
      <w:r>
        <w:rPr>
          <w:rFonts w:cs="Times New Roman" w:hint="eastAsia"/>
        </w:rPr>
        <w:t>重新设置两个窗口，窗长均为</w:t>
      </w:r>
      <m:oMath>
        <m:r>
          <w:rPr>
            <w:rFonts w:ascii="Cambria Math" w:hAnsi="Cambria Math" w:cs="Times New Roman" w:hint="eastAsia"/>
          </w:rPr>
          <m:t>round(0.05</m:t>
        </m:r>
        <m: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 w:hint="eastAsia"/>
          </w:rPr>
          <m:t>N)</m:t>
        </m:r>
      </m:oMath>
      <w:r>
        <w:rPr>
          <w:rFonts w:cs="Times New Roman" w:hint="eastAsia"/>
        </w:rPr>
        <w:t>，其中</w:t>
      </w:r>
      <m:oMath>
        <m:r>
          <w:rPr>
            <w:rFonts w:ascii="Cambria Math" w:hAnsi="Cambria Math" w:cs="Times New Roman" w:hint="eastAsia"/>
          </w:rPr>
          <m:t>round(</m:t>
        </m:r>
        <m:r>
          <w:rPr>
            <w:rFonts w:ascii="Cambria Math" w:hAnsi="Cambria Math" w:cs="Times New Roman"/>
          </w:rPr>
          <m:t>∙)</m:t>
        </m:r>
      </m:oMath>
      <w:r>
        <w:rPr>
          <w:rFonts w:cs="Times New Roman" w:hint="eastAsia"/>
        </w:rPr>
        <w:t>表示四舍五入取整，窗口距离为</w:t>
      </w:r>
      <w:r w:rsidRPr="00322F45">
        <w:rPr>
          <w:rFonts w:cs="Times New Roman" w:hint="eastAsia"/>
          <w:i/>
          <w:iCs/>
        </w:rPr>
        <w:t>N</w:t>
      </w:r>
      <w:r>
        <w:rPr>
          <w:rFonts w:cs="Times New Roman" w:hint="eastAsia"/>
        </w:rPr>
        <w:t>，令第一个窗口位置从信号起点开始遍历，计算</w:t>
      </w:r>
      <w:r w:rsidRPr="00C20EEA">
        <w:rPr>
          <w:rFonts w:hint="eastAsia"/>
        </w:rPr>
        <w:t>接收信号的</w:t>
      </w:r>
      <w:r>
        <w:rPr>
          <w:rFonts w:hint="eastAsia"/>
        </w:rPr>
        <w:t>自</w:t>
      </w:r>
      <w:r w:rsidRPr="00C20EEA">
        <w:rPr>
          <w:rFonts w:hint="eastAsia"/>
        </w:rPr>
        <w:t>相关函数</w:t>
      </w:r>
      <w:r w:rsidRPr="00C20EEA">
        <w:rPr>
          <w:position w:val="-12"/>
        </w:rPr>
        <w:object w:dxaOrig="820" w:dyaOrig="340" w14:anchorId="08260BC8">
          <v:shape id="_x0000_i1026" type="#_x0000_t75" style="width:41.5pt;height:16.5pt" o:ole="">
            <v:imagedata r:id="rId6" o:title=""/>
          </v:shape>
          <o:OLEObject Type="Embed" ProgID="Equation.DSMT4" ShapeID="_x0000_i1026" DrawAspect="Content" ObjectID="_1801393647" r:id="rId7"/>
        </w:object>
      </w:r>
      <w:r>
        <w:rPr>
          <w:rFonts w:hint="eastAsia"/>
        </w:rPr>
        <w:t>。随后搜索所有峰值，计算相邻峰值距离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r>
              <w:rPr>
                <w:rFonts w:ascii="Cambria Math"/>
                <w:sz w:val="21"/>
                <w:szCs w:val="20"/>
              </w:rPr>
              <m:t>N</m:t>
            </m:r>
          </m:e>
          <m:sub>
            <m:r>
              <w:rPr>
                <w:rFonts w:ascii="Cambria Math" w:hint="eastAsia"/>
                <w:sz w:val="21"/>
                <w:szCs w:val="20"/>
              </w:rPr>
              <m:t>all</m:t>
            </m:r>
          </m:sub>
        </m:sSub>
      </m:oMath>
      <w:r>
        <w:rPr>
          <w:rFonts w:cs="Times New Roman" w:hint="eastAsia"/>
        </w:rPr>
        <w:t>，由此得循环前缀长度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r>
              <w:rPr>
                <w:rFonts w:ascii="Cambria Math"/>
                <w:sz w:val="21"/>
                <w:szCs w:val="20"/>
              </w:rPr>
              <m:t>N</m:t>
            </m:r>
          </m:e>
          <m:sub>
            <m:r>
              <w:rPr>
                <w:rFonts w:ascii="Cambria Math"/>
                <w:sz w:val="21"/>
                <w:szCs w:val="20"/>
              </w:rPr>
              <m:t>CP</m:t>
            </m:r>
          </m:sub>
        </m:sSub>
      </m:oMath>
      <w:r>
        <w:rPr>
          <w:rFonts w:cs="Times New Roman" w:hint="eastAsia"/>
        </w:rPr>
        <w:t>的直接估计结果：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r>
              <w:rPr>
                <w:rFonts w:ascii="Cambria Math"/>
                <w:sz w:val="21"/>
                <w:szCs w:val="20"/>
              </w:rPr>
              <m:t>N</m:t>
            </m:r>
          </m:e>
          <m:sub>
            <m:r>
              <w:rPr>
                <w:rFonts w:ascii="Cambria Math"/>
                <w:sz w:val="21"/>
                <w:szCs w:val="20"/>
              </w:rPr>
              <m:t>CP</m:t>
            </m:r>
          </m:sub>
        </m:sSub>
        <m:r>
          <w:rPr>
            <w:rFonts w:ascii="Cambria Math"/>
            <w:sz w:val="21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r>
              <w:rPr>
                <w:rFonts w:ascii="Cambria Math"/>
                <w:sz w:val="21"/>
                <w:szCs w:val="20"/>
              </w:rPr>
              <m:t>N</m:t>
            </m:r>
          </m:e>
          <m:sub>
            <m:r>
              <w:rPr>
                <w:rFonts w:ascii="Cambria Math" w:hint="eastAsia"/>
                <w:sz w:val="21"/>
                <w:szCs w:val="20"/>
              </w:rPr>
              <m:t>all</m:t>
            </m:r>
          </m:sub>
        </m:sSub>
        <m:r>
          <w:rPr>
            <w:rFonts w:ascii="Cambria Math"/>
            <w:sz w:val="21"/>
            <w:szCs w:val="20"/>
          </w:rPr>
          <m:t>-</m:t>
        </m:r>
        <m:r>
          <w:rPr>
            <w:rFonts w:ascii="Cambria Math"/>
            <w:sz w:val="21"/>
            <w:szCs w:val="20"/>
          </w:rPr>
          <m:t>N</m:t>
        </m:r>
      </m:oMath>
      <w:r>
        <w:rPr>
          <w:rFonts w:cs="Times New Roman" w:hint="eastAsia"/>
          <w:sz w:val="21"/>
          <w:szCs w:val="20"/>
        </w:rPr>
        <w:t>。</w:t>
      </w:r>
    </w:p>
    <w:p w14:paraId="11B143B6" w14:textId="5900D8DF" w:rsidR="00803B70" w:rsidRDefault="00803B70" w:rsidP="00803B70">
      <w:pPr>
        <w:ind w:firstLineChars="200" w:firstLine="480"/>
        <w:rPr>
          <w:rFonts w:cs="Times New Roman"/>
          <w:sz w:val="21"/>
          <w:szCs w:val="20"/>
        </w:rPr>
      </w:pPr>
      <w:r>
        <w:rPr>
          <w:rFonts w:cs="Times New Roman" w:hint="eastAsia"/>
        </w:rPr>
        <w:t>3</w:t>
      </w:r>
      <w:r>
        <w:rPr>
          <w:rFonts w:cs="Times New Roman" w:hint="eastAsia"/>
        </w:rPr>
        <w:t>．引入多段累加方法，重新设置</w:t>
      </w:r>
      <w:r w:rsidRPr="000A31D8">
        <w:rPr>
          <w:rFonts w:cs="Times New Roman" w:hint="eastAsia"/>
          <w:i/>
          <w:iCs/>
        </w:rPr>
        <w:t>k</w:t>
      </w:r>
      <w:r>
        <w:rPr>
          <w:rFonts w:cs="Times New Roman" w:hint="eastAsia"/>
        </w:rPr>
        <w:t>对窗口，窗长均为</w:t>
      </w:r>
      <w:r w:rsidRPr="00B445FF">
        <w:rPr>
          <w:rFonts w:cs="Times New Roman" w:hint="eastAsia"/>
          <w:i/>
          <w:iCs/>
        </w:rPr>
        <w:t>round</w:t>
      </w:r>
      <w:r>
        <w:rPr>
          <w:rFonts w:cs="Times New Roman" w:hint="eastAsia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r>
              <w:rPr>
                <w:rFonts w:ascii="Cambria Math"/>
                <w:sz w:val="21"/>
                <w:szCs w:val="20"/>
              </w:rPr>
              <m:t>N</m:t>
            </m:r>
          </m:e>
          <m:sub>
            <m:r>
              <w:rPr>
                <w:rFonts w:ascii="Cambria Math"/>
                <w:sz w:val="21"/>
                <w:szCs w:val="20"/>
              </w:rPr>
              <m:t>CP</m:t>
            </m:r>
          </m:sub>
        </m:sSub>
        <m:r>
          <w:rPr>
            <w:rFonts w:ascii="Cambria Math" w:hAnsi="Cambria Math"/>
            <w:sz w:val="21"/>
            <w:szCs w:val="20"/>
          </w:rPr>
          <m:t>×0.5</m:t>
        </m:r>
      </m:oMath>
      <w:r>
        <w:rPr>
          <w:rFonts w:cs="Times New Roman" w:hint="eastAsia"/>
        </w:rPr>
        <w:t>)</w:t>
      </w:r>
      <w:r>
        <w:rPr>
          <w:rFonts w:cs="Times New Roman" w:hint="eastAsia"/>
        </w:rPr>
        <w:t>，同对窗口之间的距离为</w:t>
      </w:r>
      <w:r w:rsidRPr="00322F45">
        <w:rPr>
          <w:rFonts w:cs="Times New Roman" w:hint="eastAsia"/>
          <w:i/>
          <w:iCs/>
        </w:rPr>
        <w:t>N</w:t>
      </w:r>
      <w:r>
        <w:rPr>
          <w:rFonts w:cs="Times New Roman" w:hint="eastAsia"/>
        </w:rPr>
        <w:t>，相邻两对窗口之间的距离为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bPr>
          <m:e>
            <m:r>
              <w:rPr>
                <w:rFonts w:ascii="Cambria Math"/>
                <w:sz w:val="21"/>
                <w:szCs w:val="20"/>
              </w:rPr>
              <m:t>N</m:t>
            </m:r>
          </m:e>
          <m:sub>
            <m:r>
              <w:rPr>
                <w:rFonts w:ascii="Cambria Math"/>
                <w:sz w:val="21"/>
                <w:szCs w:val="20"/>
              </w:rPr>
              <m:t>CP</m:t>
            </m:r>
          </m:sub>
        </m:sSub>
        <m:r>
          <w:rPr>
            <w:rFonts w:ascii="Cambria Math"/>
            <w:sz w:val="21"/>
            <w:szCs w:val="20"/>
          </w:rPr>
          <m:t>+</m:t>
        </m:r>
        <m:r>
          <w:rPr>
            <w:rFonts w:ascii="Cambria Math" w:hint="eastAsia"/>
            <w:sz w:val="21"/>
            <w:szCs w:val="20"/>
          </w:rPr>
          <m:t>N</m:t>
        </m:r>
      </m:oMath>
      <w:r>
        <w:rPr>
          <w:rFonts w:cs="Times New Roman" w:hint="eastAsia"/>
        </w:rPr>
        <w:t>，令第一对窗口中的第一个窗口位置从信号起点开始遍历，计算</w:t>
      </w:r>
      <w:r w:rsidRPr="00C20EEA">
        <w:rPr>
          <w:rFonts w:hint="eastAsia"/>
        </w:rPr>
        <w:t>接收信号的</w:t>
      </w:r>
      <w:r>
        <w:rPr>
          <w:rFonts w:hint="eastAsia"/>
        </w:rPr>
        <w:t>自</w:t>
      </w:r>
      <w:r w:rsidRPr="00C20EEA">
        <w:rPr>
          <w:rFonts w:hint="eastAsia"/>
        </w:rPr>
        <w:t>相关函数</w:t>
      </w:r>
      <w:r w:rsidRPr="00C20EEA">
        <w:rPr>
          <w:position w:val="-12"/>
        </w:rPr>
        <w:object w:dxaOrig="820" w:dyaOrig="340" w14:anchorId="369EB71F">
          <v:shape id="_x0000_i1027" type="#_x0000_t75" style="width:41.5pt;height:16.5pt" o:ole="">
            <v:imagedata r:id="rId6" o:title=""/>
          </v:shape>
          <o:OLEObject Type="Embed" ProgID="Equation.DSMT4" ShapeID="_x0000_i1027" DrawAspect="Content" ObjectID="_1801393648" r:id="rId8"/>
        </w:object>
      </w:r>
      <w:r>
        <w:rPr>
          <w:rFonts w:hint="eastAsia"/>
        </w:rPr>
        <w:t>。随后搜索所有峰值，计算相邻峰值距离</w:t>
      </w:r>
      <m:oMath>
        <m:sSup>
          <m:sSup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sSubPr>
              <m:e>
                <m:r>
                  <w:rPr>
                    <w:rFonts w:ascii="Cambria Math"/>
                    <w:sz w:val="21"/>
                    <w:szCs w:val="20"/>
                  </w:rPr>
                  <m:t>N</m:t>
                </m:r>
              </m:e>
              <m:sub>
                <m:r>
                  <w:rPr>
                    <w:rFonts w:ascii="Cambria Math" w:hint="eastAsia"/>
                    <w:sz w:val="21"/>
                    <w:szCs w:val="20"/>
                  </w:rPr>
                  <m:t>all</m:t>
                </m:r>
              </m:sub>
            </m:sSub>
          </m:e>
          <m:sup>
            <m:r>
              <w:rPr>
                <w:rFonts w:ascii="Cambria Math"/>
                <w:sz w:val="21"/>
                <w:szCs w:val="20"/>
              </w:rPr>
              <m:t>*</m:t>
            </m:r>
          </m:sup>
        </m:sSup>
      </m:oMath>
      <w:r>
        <w:rPr>
          <w:rFonts w:cs="Times New Roman" w:hint="eastAsia"/>
        </w:rPr>
        <w:t>，由此得循环前缀长度</w:t>
      </w:r>
      <m:oMath>
        <m:sSup>
          <m:sSup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sSubPr>
              <m:e>
                <m:r>
                  <w:rPr>
                    <w:rFonts w:ascii="Cambria Math"/>
                    <w:sz w:val="21"/>
                    <w:szCs w:val="20"/>
                  </w:rPr>
                  <m:t>N</m:t>
                </m:r>
              </m:e>
              <m:sub>
                <m:r>
                  <w:rPr>
                    <w:rFonts w:ascii="Cambria Math"/>
                    <w:sz w:val="21"/>
                    <w:szCs w:val="20"/>
                  </w:rPr>
                  <m:t>CP</m:t>
                </m:r>
              </m:sub>
            </m:sSub>
          </m:e>
          <m:sup>
            <m:r>
              <w:rPr>
                <w:rFonts w:ascii="Cambria Math"/>
                <w:sz w:val="21"/>
                <w:szCs w:val="20"/>
              </w:rPr>
              <m:t>*</m:t>
            </m:r>
          </m:sup>
        </m:sSup>
      </m:oMath>
      <w:r>
        <w:rPr>
          <w:rFonts w:cs="Times New Roman" w:hint="eastAsia"/>
        </w:rPr>
        <w:t>的估计结果：</w:t>
      </w:r>
      <m:oMath>
        <m:sSup>
          <m:sSup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sSubPr>
              <m:e>
                <m:r>
                  <w:rPr>
                    <w:rFonts w:ascii="Cambria Math"/>
                    <w:sz w:val="21"/>
                    <w:szCs w:val="20"/>
                  </w:rPr>
                  <m:t>N</m:t>
                </m:r>
              </m:e>
              <m:sub>
                <m:r>
                  <w:rPr>
                    <w:rFonts w:ascii="Cambria Math"/>
                    <w:sz w:val="21"/>
                    <w:szCs w:val="20"/>
                  </w:rPr>
                  <m:t>CP</m:t>
                </m:r>
              </m:sub>
            </m:sSub>
          </m:e>
          <m:sup>
            <m:r>
              <w:rPr>
                <w:rFonts w:ascii="Cambria Math"/>
                <w:sz w:val="21"/>
                <w:szCs w:val="20"/>
              </w:rPr>
              <m:t>*</m:t>
            </m:r>
          </m:sup>
        </m:sSup>
        <m:r>
          <w:rPr>
            <w:rFonts w:ascii="Cambria Math"/>
            <w:sz w:val="21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1"/>
                <w:szCs w:val="2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0"/>
                  </w:rPr>
                </m:ctrlPr>
              </m:sSubPr>
              <m:e>
                <m:r>
                  <w:rPr>
                    <w:rFonts w:ascii="Cambria Math"/>
                    <w:sz w:val="21"/>
                    <w:szCs w:val="20"/>
                  </w:rPr>
                  <m:t>N</m:t>
                </m:r>
              </m:e>
              <m:sub>
                <m:r>
                  <w:rPr>
                    <w:rFonts w:ascii="Cambria Math" w:hint="eastAsia"/>
                    <w:sz w:val="21"/>
                    <w:szCs w:val="20"/>
                  </w:rPr>
                  <m:t>all</m:t>
                </m:r>
              </m:sub>
            </m:sSub>
          </m:e>
          <m:sup>
            <m:r>
              <w:rPr>
                <w:rFonts w:ascii="Cambria Math"/>
                <w:sz w:val="21"/>
                <w:szCs w:val="20"/>
              </w:rPr>
              <m:t>*</m:t>
            </m:r>
          </m:sup>
        </m:sSup>
        <m:r>
          <w:rPr>
            <w:rFonts w:ascii="Cambria Math"/>
            <w:sz w:val="21"/>
            <w:szCs w:val="20"/>
          </w:rPr>
          <m:t>-</m:t>
        </m:r>
        <m:r>
          <w:rPr>
            <w:rFonts w:ascii="Cambria Math"/>
            <w:sz w:val="21"/>
            <w:szCs w:val="20"/>
          </w:rPr>
          <m:t>N</m:t>
        </m:r>
      </m:oMath>
      <w:r>
        <w:rPr>
          <w:rFonts w:cs="Times New Roman" w:hint="eastAsia"/>
          <w:sz w:val="21"/>
          <w:szCs w:val="20"/>
        </w:rPr>
        <w:t>。</w:t>
      </w:r>
    </w:p>
    <w:p w14:paraId="28FF43D7" w14:textId="73A3FB5C" w:rsidR="00803B70" w:rsidRDefault="00B940D3" w:rsidP="00B940D3">
      <w:pPr>
        <w:spacing w:line="240" w:lineRule="auto"/>
      </w:pPr>
      <w:r w:rsidRPr="00B940D3">
        <w:rPr>
          <w:noProof/>
        </w:rPr>
        <w:drawing>
          <wp:inline distT="0" distB="0" distL="0" distR="0" wp14:anchorId="0502C42A" wp14:editId="5EC2C245">
            <wp:extent cx="4842510" cy="1437005"/>
            <wp:effectExtent l="0" t="0" r="0" b="0"/>
            <wp:docPr id="834970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7"/>
                    <a:stretch/>
                  </pic:blipFill>
                  <pic:spPr bwMode="auto">
                    <a:xfrm>
                      <a:off x="0" y="0"/>
                      <a:ext cx="484251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4AE71" w14:textId="79D324B1" w:rsidR="00DB6A8A" w:rsidRPr="00803B70" w:rsidRDefault="00DB6A8A" w:rsidP="00B940D3">
      <w:pPr>
        <w:spacing w:line="240" w:lineRule="auto"/>
        <w:rPr>
          <w:rFonts w:hint="eastAsia"/>
        </w:rPr>
      </w:pPr>
      <w:r>
        <w:rPr>
          <w:rFonts w:hint="eastAsia"/>
        </w:rPr>
        <w:t>另：</w:t>
      </w:r>
      <w:r>
        <w:rPr>
          <w:rFonts w:hint="eastAsia"/>
        </w:rPr>
        <w:t>compare.fig</w:t>
      </w:r>
      <w:r>
        <w:rPr>
          <w:rFonts w:hint="eastAsia"/>
        </w:rPr>
        <w:t>给出了</w:t>
      </w:r>
      <w:r>
        <w:rPr>
          <w:rFonts w:hint="eastAsia"/>
        </w:rPr>
        <w:t>test.m</w:t>
      </w:r>
      <w:r>
        <w:rPr>
          <w:rFonts w:hint="eastAsia"/>
        </w:rPr>
        <w:t>的仿真结果，大致能说明多段累加后性能变好</w:t>
      </w:r>
    </w:p>
    <w:sectPr w:rsidR="00DB6A8A" w:rsidRPr="00803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4D"/>
    <w:rsid w:val="0025042E"/>
    <w:rsid w:val="00487F80"/>
    <w:rsid w:val="004C5A97"/>
    <w:rsid w:val="00567286"/>
    <w:rsid w:val="00803B70"/>
    <w:rsid w:val="00836F34"/>
    <w:rsid w:val="00892B1B"/>
    <w:rsid w:val="00920E65"/>
    <w:rsid w:val="009C7862"/>
    <w:rsid w:val="00A01515"/>
    <w:rsid w:val="00B6422C"/>
    <w:rsid w:val="00B940D3"/>
    <w:rsid w:val="00C46C9D"/>
    <w:rsid w:val="00CC01F9"/>
    <w:rsid w:val="00CD754B"/>
    <w:rsid w:val="00CF2FD7"/>
    <w:rsid w:val="00DB6A8A"/>
    <w:rsid w:val="00DD0854"/>
    <w:rsid w:val="00E0164D"/>
    <w:rsid w:val="00E07825"/>
    <w:rsid w:val="00E745C4"/>
    <w:rsid w:val="00FA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A100"/>
  <w15:chartTrackingRefBased/>
  <w15:docId w15:val="{090AA802-0CCC-4CD8-953E-19A11C74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22C"/>
    <w:pPr>
      <w:widowControl w:val="0"/>
      <w:spacing w:line="400" w:lineRule="exact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016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6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64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64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64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64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64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64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6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6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6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164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0164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0164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0164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E016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6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6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6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64D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016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6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164D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01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靖远 于</dc:creator>
  <cp:keywords/>
  <dc:description/>
  <cp:lastModifiedBy>靖远 于</cp:lastModifiedBy>
  <cp:revision>4</cp:revision>
  <dcterms:created xsi:type="dcterms:W3CDTF">2025-02-18T04:28:00Z</dcterms:created>
  <dcterms:modified xsi:type="dcterms:W3CDTF">2025-02-18T06:21:00Z</dcterms:modified>
</cp:coreProperties>
</file>