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A039" w14:textId="77777777" w:rsidR="00772F0F" w:rsidRDefault="00772F0F" w:rsidP="00772F0F"/>
    <w:p w14:paraId="1F456B99" w14:textId="77777777" w:rsidR="00772F0F" w:rsidRDefault="00772F0F" w:rsidP="00772F0F">
      <w:r>
        <w:t>SCALING TECHNIQUES DOCUMENTATION</w:t>
      </w:r>
    </w:p>
    <w:p w14:paraId="453D8B99" w14:textId="77777777" w:rsidR="00772F0F" w:rsidRDefault="00772F0F" w:rsidP="00772F0F">
      <w:r>
        <w:t>================================</w:t>
      </w:r>
    </w:p>
    <w:p w14:paraId="65213D34" w14:textId="77777777" w:rsidR="00772F0F" w:rsidRDefault="00772F0F" w:rsidP="00772F0F"/>
    <w:p w14:paraId="4735DED0" w14:textId="77777777" w:rsidR="00772F0F" w:rsidRDefault="00772F0F" w:rsidP="00772F0F">
      <w:r>
        <w:t>Scaling Technique:</w:t>
      </w:r>
    </w:p>
    <w:p w14:paraId="78B1B31E" w14:textId="77777777" w:rsidR="00772F0F" w:rsidRDefault="00772F0F" w:rsidP="00772F0F">
      <w:r>
        <w:t>StandardScaler</w:t>
      </w:r>
    </w:p>
    <w:p w14:paraId="543172C5" w14:textId="77777777" w:rsidR="00772F0F" w:rsidRDefault="00772F0F" w:rsidP="00772F0F"/>
    <w:p w14:paraId="080CC690" w14:textId="77777777" w:rsidR="00772F0F" w:rsidRDefault="00772F0F" w:rsidP="00772F0F">
      <w:r>
        <w:t>Purpose:</w:t>
      </w:r>
    </w:p>
    <w:p w14:paraId="6D2A315D" w14:textId="77777777" w:rsidR="00772F0F" w:rsidRDefault="00772F0F" w:rsidP="00772F0F">
      <w:r>
        <w:t>StandardScaler was applied so numerical variables are</w:t>
      </w:r>
    </w:p>
    <w:p w14:paraId="06B4BFB0" w14:textId="77777777" w:rsidR="00772F0F" w:rsidRDefault="00772F0F" w:rsidP="00772F0F">
      <w:r>
        <w:t>placed on a comparable scale before machine learning.</w:t>
      </w:r>
    </w:p>
    <w:p w14:paraId="5F2A8300" w14:textId="77777777" w:rsidR="00772F0F" w:rsidRDefault="00772F0F" w:rsidP="00772F0F"/>
    <w:p w14:paraId="7CF07C73" w14:textId="77777777" w:rsidR="00772F0F" w:rsidRDefault="00772F0F" w:rsidP="00772F0F">
      <w:r>
        <w:t>The technique changes each selected numerical feature</w:t>
      </w:r>
    </w:p>
    <w:p w14:paraId="30E345BC" w14:textId="77777777" w:rsidR="00772F0F" w:rsidRDefault="00772F0F" w:rsidP="00772F0F">
      <w:r>
        <w:t>so that it has approximately:</w:t>
      </w:r>
    </w:p>
    <w:p w14:paraId="19F6FDD0" w14:textId="77777777" w:rsidR="00772F0F" w:rsidRDefault="00772F0F" w:rsidP="00772F0F"/>
    <w:p w14:paraId="3373D71A" w14:textId="77777777" w:rsidR="00772F0F" w:rsidRDefault="00772F0F" w:rsidP="00772F0F">
      <w:r>
        <w:t>Mean = 0</w:t>
      </w:r>
    </w:p>
    <w:p w14:paraId="7E0FBF4F" w14:textId="77777777" w:rsidR="00772F0F" w:rsidRDefault="00772F0F" w:rsidP="00772F0F">
      <w:r>
        <w:t>Standard Deviation = 1</w:t>
      </w:r>
    </w:p>
    <w:p w14:paraId="3D2B22C0" w14:textId="77777777" w:rsidR="00772F0F" w:rsidRDefault="00772F0F" w:rsidP="00772F0F"/>
    <w:p w14:paraId="3AE0ECB4" w14:textId="77777777" w:rsidR="00772F0F" w:rsidRDefault="00772F0F" w:rsidP="00772F0F">
      <w:r>
        <w:t>Scaled Variables:</w:t>
      </w:r>
    </w:p>
    <w:p w14:paraId="61E57DC5" w14:textId="77777777" w:rsidR="00772F0F" w:rsidRDefault="00772F0F" w:rsidP="00772F0F">
      <w:r>
        <w:t>tenure, MonthlyCharges</w:t>
      </w:r>
    </w:p>
    <w:p w14:paraId="3C16DA3D" w14:textId="77777777" w:rsidR="00772F0F" w:rsidRDefault="00772F0F" w:rsidP="00772F0F"/>
    <w:p w14:paraId="53BF30AC" w14:textId="77777777" w:rsidR="00772F0F" w:rsidRDefault="00772F0F" w:rsidP="00772F0F">
      <w:r>
        <w:t>Why Scaling Was Used:</w:t>
      </w:r>
    </w:p>
    <w:p w14:paraId="68BB2081" w14:textId="77777777" w:rsidR="00772F0F" w:rsidRDefault="00772F0F" w:rsidP="00772F0F">
      <w:r>
        <w:t>Variables such as tenure, MonthlyCharges, TotalCharges</w:t>
      </w:r>
    </w:p>
    <w:p w14:paraId="6DDAF5E3" w14:textId="77777777" w:rsidR="00772F0F" w:rsidRDefault="00772F0F" w:rsidP="00772F0F">
      <w:r>
        <w:t>and NumServices have different measurement ranges.</w:t>
      </w:r>
    </w:p>
    <w:p w14:paraId="0417FD6E" w14:textId="77777777" w:rsidR="00772F0F" w:rsidRDefault="00772F0F" w:rsidP="00772F0F"/>
    <w:p w14:paraId="27621118" w14:textId="77777777" w:rsidR="00772F0F" w:rsidRDefault="00772F0F" w:rsidP="00772F0F">
      <w:r>
        <w:lastRenderedPageBreak/>
        <w:t>Without scaling, variables with larger numerical values</w:t>
      </w:r>
    </w:p>
    <w:p w14:paraId="78369F08" w14:textId="77777777" w:rsidR="00772F0F" w:rsidRDefault="00772F0F" w:rsidP="00772F0F">
      <w:r>
        <w:t>could have more influence on distance-based or</w:t>
      </w:r>
    </w:p>
    <w:p w14:paraId="627FE386" w14:textId="77777777" w:rsidR="00772F0F" w:rsidRDefault="00772F0F" w:rsidP="00772F0F">
      <w:r>
        <w:t>scale-sensitive machine learning models.</w:t>
      </w:r>
    </w:p>
    <w:p w14:paraId="5F4881FD" w14:textId="77777777" w:rsidR="00772F0F" w:rsidRDefault="00772F0F" w:rsidP="00772F0F"/>
    <w:p w14:paraId="7BAFBFD7" w14:textId="77777777" w:rsidR="00772F0F" w:rsidRDefault="00772F0F" w:rsidP="00772F0F">
      <w:r>
        <w:t>StandardScaler Code Used:</w:t>
      </w:r>
    </w:p>
    <w:p w14:paraId="205FA1C1" w14:textId="77777777" w:rsidR="00772F0F" w:rsidRDefault="00772F0F" w:rsidP="00772F0F"/>
    <w:p w14:paraId="0FCD2C54" w14:textId="77777777" w:rsidR="00772F0F" w:rsidRDefault="00772F0F" w:rsidP="00772F0F">
      <w:r>
        <w:t>from sklearn.preprocessing import StandardScaler</w:t>
      </w:r>
    </w:p>
    <w:p w14:paraId="4D2A435E" w14:textId="77777777" w:rsidR="00772F0F" w:rsidRDefault="00772F0F" w:rsidP="00772F0F"/>
    <w:p w14:paraId="69675778" w14:textId="77777777" w:rsidR="00772F0F" w:rsidRDefault="00772F0F" w:rsidP="00772F0F">
      <w:r>
        <w:t>scaler = StandardScaler()</w:t>
      </w:r>
    </w:p>
    <w:p w14:paraId="3C938D21" w14:textId="77777777" w:rsidR="00772F0F" w:rsidRDefault="00772F0F" w:rsidP="00772F0F"/>
    <w:p w14:paraId="039A1278" w14:textId="77777777" w:rsidR="00772F0F" w:rsidRDefault="00772F0F" w:rsidP="00772F0F">
      <w:r>
        <w:t>X_train_scaled[numerical_columns] = scaler.fit_transform(</w:t>
      </w:r>
    </w:p>
    <w:p w14:paraId="48C33326" w14:textId="77777777" w:rsidR="00772F0F" w:rsidRDefault="00772F0F" w:rsidP="00772F0F">
      <w:r>
        <w:t xml:space="preserve">    X_train[numerical_columns]</w:t>
      </w:r>
    </w:p>
    <w:p w14:paraId="038E236F" w14:textId="77777777" w:rsidR="00772F0F" w:rsidRDefault="00772F0F" w:rsidP="00772F0F">
      <w:r>
        <w:t>)</w:t>
      </w:r>
    </w:p>
    <w:p w14:paraId="7EF1F8A4" w14:textId="77777777" w:rsidR="00772F0F" w:rsidRDefault="00772F0F" w:rsidP="00772F0F"/>
    <w:p w14:paraId="23DCA8EF" w14:textId="77777777" w:rsidR="00772F0F" w:rsidRDefault="00772F0F" w:rsidP="00772F0F">
      <w:r>
        <w:t>X_test_scaled[numerical_columns] = scaler.transform(</w:t>
      </w:r>
    </w:p>
    <w:p w14:paraId="6349AE51" w14:textId="77777777" w:rsidR="00772F0F" w:rsidRDefault="00772F0F" w:rsidP="00772F0F">
      <w:r>
        <w:t xml:space="preserve">    X_test[numerical_columns]</w:t>
      </w:r>
    </w:p>
    <w:p w14:paraId="1CB13CEF" w14:textId="77777777" w:rsidR="00772F0F" w:rsidRDefault="00772F0F" w:rsidP="00772F0F">
      <w:r>
        <w:t>)</w:t>
      </w:r>
    </w:p>
    <w:p w14:paraId="567B58B1" w14:textId="77777777" w:rsidR="00772F0F" w:rsidRDefault="00772F0F" w:rsidP="00772F0F"/>
    <w:p w14:paraId="55065D29" w14:textId="77777777" w:rsidR="00772F0F" w:rsidRDefault="00772F0F" w:rsidP="00772F0F">
      <w:r>
        <w:t>Important:</w:t>
      </w:r>
    </w:p>
    <w:p w14:paraId="7030C615" w14:textId="77777777" w:rsidR="00772F0F" w:rsidRDefault="00772F0F" w:rsidP="00772F0F">
      <w:r>
        <w:t>The scaler was fitted only on the training dataset.</w:t>
      </w:r>
    </w:p>
    <w:p w14:paraId="1A2C0BD1" w14:textId="77777777" w:rsidR="00772F0F" w:rsidRDefault="00772F0F" w:rsidP="00772F0F">
      <w:r>
        <w:t>The same fitted scaler was then used to transform the</w:t>
      </w:r>
    </w:p>
    <w:p w14:paraId="26CE11E4" w14:textId="77777777" w:rsidR="00772F0F" w:rsidRDefault="00772F0F" w:rsidP="00772F0F">
      <w:r>
        <w:t>testing dataset. This prevents information from the</w:t>
      </w:r>
    </w:p>
    <w:p w14:paraId="7C3CF866" w14:textId="4A911DD0" w:rsidR="00D54D03" w:rsidRDefault="00772F0F" w:rsidP="00772F0F">
      <w:r>
        <w:t>testing dataset leaking into the training process.</w:t>
      </w:r>
    </w:p>
    <w:sectPr w:rsidR="00D54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0F"/>
    <w:rsid w:val="000E4A36"/>
    <w:rsid w:val="00372A27"/>
    <w:rsid w:val="00772F0F"/>
    <w:rsid w:val="00826974"/>
    <w:rsid w:val="0089400F"/>
    <w:rsid w:val="008B5F69"/>
    <w:rsid w:val="00C2403A"/>
    <w:rsid w:val="00D54D03"/>
    <w:rsid w:val="00FD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7D35"/>
  <w15:chartTrackingRefBased/>
  <w15:docId w15:val="{3BD28B9E-BA90-449B-91D7-4AC8A4A1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0F"/>
    <w:pPr>
      <w:spacing w:line="360" w:lineRule="auto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9400F"/>
    <w:pPr>
      <w:keepNext/>
      <w:keepLines/>
      <w:spacing w:before="24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00F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E4A3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0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400F"/>
    <w:rPr>
      <w:rFonts w:ascii="Times New Roman" w:hAnsi="Times New Roman"/>
      <w:b/>
      <w:color w:val="000000" w:themeColor="tex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4A3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0F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0F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0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0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0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0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72F0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0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0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7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0F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77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0F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72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</dc:creator>
  <cp:keywords/>
  <dc:description/>
  <cp:lastModifiedBy>ASUS ROG</cp:lastModifiedBy>
  <cp:revision>1</cp:revision>
  <dcterms:created xsi:type="dcterms:W3CDTF">2026-09-20T09:48:00Z</dcterms:created>
  <dcterms:modified xsi:type="dcterms:W3CDTF">2026-09-20T09:48:00Z</dcterms:modified>
</cp:coreProperties>
</file>