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0" w:before="0" w:line="300"/>
              <w:jc w:val="center"/>
            </w:pPr>
            <w:r>
              <w:rPr>
                <w:rFonts w:ascii="Times New Roman" w:cs="Times New Roman" w:eastAsia="Times New Roman" w:hAnsi="Times New Roman"/>
                <w:b/>
                <w:bCs/>
                <w:sz w:val="24"/>
                <w:szCs w:val="24"/>
              </w:rPr>
              <w:t xml:space="preserve">TRƯỜNG ĐẠI HỌC ........................</w:t>
            </w:r>
          </w:p>
          <w:p>
            <w:pPr>
              <w:spacing w:after="0" w:before="0" w:line="300"/>
              <w:jc w:val="center"/>
            </w:pPr>
            <w:r>
              <w:rPr>
                <w:rFonts w:ascii="Times New Roman" w:cs="Times New Roman" w:eastAsia="Times New Roman" w:hAnsi="Times New Roman"/>
                <w:b/>
                <w:bCs/>
                <w:sz w:val="24"/>
                <w:szCs w:val="24"/>
              </w:rPr>
              <w:t xml:space="preserve">KHOA CÔNG NGHỆ THÔNG TIN</w:t>
            </w:r>
          </w:p>
        </w:tc>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0" w:before="0" w:line="300"/>
              <w:jc w:val="center"/>
            </w:pPr>
            <w:r>
              <w:rPr>
                <w:rFonts w:ascii="Times New Roman" w:cs="Times New Roman" w:eastAsia="Times New Roman" w:hAnsi="Times New Roman"/>
                <w:b/>
                <w:bCs/>
                <w:sz w:val="24"/>
                <w:szCs w:val="24"/>
              </w:rPr>
              <w:t xml:space="preserve">ĐỀ KIỂM TRA CUỐI KỲ</w:t>
            </w:r>
          </w:p>
          <w:p>
            <w:pPr>
              <w:spacing w:after="0" w:before="0" w:line="300"/>
              <w:jc w:val="center"/>
            </w:pPr>
            <w:r>
              <w:rPr>
                <w:rFonts w:ascii="Times New Roman" w:cs="Times New Roman" w:eastAsia="Times New Roman" w:hAnsi="Times New Roman"/>
                <w:i/>
                <w:iCs/>
                <w:sz w:val="24"/>
                <w:szCs w:val="24"/>
              </w:rPr>
              <w:t xml:space="preserve">Năm học 20.... – 20....</w:t>
            </w:r>
          </w:p>
        </w:tc>
      </w:tr>
    </w:tbl>
    <w:p>
      <w:pPr>
        <w:spacing w:after="120" w:before="0" w:line="300"/>
      </w:pPr>
      <w:r>
        <w:rPr>
          <w:rFonts w:ascii="Times New Roman" w:cs="Times New Roman" w:eastAsia="Times New Roman" w:hAnsi="Times New Roman"/>
          <w:sz w:val="26"/>
          <w:szCs w:val="26"/>
        </w:rPr>
        <w:t xml:space="preserve"/>
      </w:r>
    </w:p>
    <w:p>
      <w:pPr>
        <w:pStyle w:val="Title"/>
        <w:spacing w:after="60"/>
        <w:jc w:val="center"/>
      </w:pPr>
      <w:r>
        <w:t xml:space="preserve">ĐỀ KIỂM TRA CUỐI KỲ</w:t>
      </w:r>
    </w:p>
    <w:p>
      <w:pPr>
        <w:spacing w:after="60" w:before="0" w:line="300"/>
        <w:jc w:val="center"/>
      </w:pPr>
      <w:r>
        <w:rPr>
          <w:rFonts w:ascii="Times New Roman" w:cs="Times New Roman" w:eastAsia="Times New Roman" w:hAnsi="Times New Roman"/>
          <w:b/>
          <w:bCs/>
          <w:color w:val="1F3864"/>
          <w:sz w:val="28"/>
          <w:szCs w:val="28"/>
        </w:rPr>
        <w:t xml:space="preserve">Môn: CẤU TRÚC DỮ LIỆU VÀ GIẢI THUẬT</w:t>
      </w:r>
    </w:p>
    <w:p>
      <w:pPr>
        <w:spacing w:after="200" w:before="0" w:line="300"/>
        <w:jc w:val="center"/>
      </w:pPr>
      <w:r>
        <w:rPr>
          <w:rFonts w:ascii="Times New Roman" w:cs="Times New Roman" w:eastAsia="Times New Roman" w:hAnsi="Times New Roman"/>
          <w:i/>
          <w:iCs/>
          <w:sz w:val="26"/>
          <w:szCs w:val="26"/>
        </w:rPr>
        <w:t xml:space="preserve">Đề dành cho sinh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Thông tin</w:t>
            </w:r>
          </w:p>
        </w:tc>
        <w:tc>
          <w:tcPr>
            <w:tcW w:type="dxa" w:w="7238"/>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Nội dung</w:t>
            </w:r>
          </w:p>
        </w:tc>
      </w:tr>
      <w:tr>
        <w:trPr>
          <w:cantSplit/>
        </w:trPr>
        <w:tc>
          <w:tcPr>
            <w:tcW w:type="dxa" w:w="24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Môn</w:t>
            </w:r>
          </w:p>
        </w:tc>
        <w:tc>
          <w:tcPr>
            <w:tcW w:type="dxa" w:w="72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Cấu trúc dữ liệu và giải thuật</w:t>
            </w:r>
          </w:p>
        </w:tc>
      </w:tr>
      <w:tr>
        <w:trPr>
          <w:cantSplit/>
        </w:trPr>
        <w:tc>
          <w:tcPr>
            <w:tcW w:type="dxa" w:w="24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Thời gian</w:t>
            </w:r>
          </w:p>
        </w:tc>
        <w:tc>
          <w:tcPr>
            <w:tcW w:type="dxa" w:w="72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120 phút (không kể thời gian phát đề)</w:t>
            </w:r>
          </w:p>
        </w:tc>
      </w:tr>
      <w:tr>
        <w:trPr>
          <w:cantSplit/>
        </w:trPr>
        <w:tc>
          <w:tcPr>
            <w:tcW w:type="dxa" w:w="24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Phạm vi</w:t>
            </w:r>
          </w:p>
        </w:tc>
        <w:tc>
          <w:tcPr>
            <w:tcW w:type="dxa" w:w="72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Toàn môn, trọng tâm buổi 7–12</w:t>
            </w:r>
          </w:p>
        </w:tc>
      </w:tr>
      <w:tr>
        <w:trPr>
          <w:cantSplit/>
        </w:trPr>
        <w:tc>
          <w:tcPr>
            <w:tcW w:type="dxa" w:w="24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Hình thức</w:t>
            </w:r>
          </w:p>
        </w:tc>
        <w:tc>
          <w:tcPr>
            <w:tcW w:type="dxa" w:w="72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20% trắc nghiệm, 80% cài đặt, mô phỏng và phân tích độ phức tạp</w:t>
            </w:r>
          </w:p>
        </w:tc>
      </w:tr>
      <w:tr>
        <w:trPr>
          <w:cantSplit/>
        </w:trPr>
        <w:tc>
          <w:tcPr>
            <w:tcW w:type="dxa" w:w="24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Thang điểm</w:t>
            </w:r>
          </w:p>
        </w:tc>
        <w:tc>
          <w:tcPr>
            <w:tcW w:type="dxa" w:w="72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Phần A: 2,0 điểm  •  Phần B: 8,0 điểm  •  Tổng: 10 điểm</w:t>
            </w:r>
          </w:p>
        </w:tc>
      </w:tr>
    </w:tbl>
    <w:p>
      <w:pPr>
        <w:spacing w:after="60" w:before="0" w:line="300"/>
      </w:pPr>
      <w:r>
        <w:rPr>
          <w:rFonts w:ascii="Times New Roman" w:cs="Times New Roman" w:eastAsia="Times New Roman" w:hAnsi="Times New Roman"/>
          <w:sz w:val="26"/>
          <w:szCs w:val="26"/>
        </w:rPr>
        <w:t xml:space="preserve"/>
      </w:r>
    </w:p>
    <w:p>
      <w:pPr>
        <w:pStyle w:val="Heading1"/>
        <w:keepNext/>
        <w:pBdr>
          <w:bottom w:val="single" w:color="1F3864" w:sz="8" w:space="4"/>
        </w:pBdr>
        <w:spacing w:after="140" w:before="300"/>
      </w:pPr>
      <w:r>
        <w:t xml:space="preserve">Phần A – Trắc nghiệm (2,0 điểm)</w:t>
      </w:r>
    </w:p>
    <w:p>
      <w:pPr>
        <w:spacing w:after="100" w:before="0" w:line="300"/>
      </w:pPr>
      <w:r>
        <w:rPr>
          <w:rFonts w:ascii="Times New Roman" w:cs="Times New Roman" w:eastAsia="Times New Roman" w:hAnsi="Times New Roman"/>
          <w:i/>
          <w:iCs/>
          <w:sz w:val="26"/>
          <w:szCs w:val="26"/>
        </w:rPr>
        <w:t xml:space="preserve">Chọn một đáp án đúng nhất cho mỗi câu. Mỗi câu đúng 0,4 điểm.</w:t>
      </w:r>
    </w:p>
    <w:p>
      <w:pPr>
        <w:keepNext/>
        <w:spacing w:after="60" w:before="120" w:line="300"/>
      </w:pPr>
      <w:r>
        <w:rPr>
          <w:rFonts w:ascii="Times New Roman" w:cs="Times New Roman" w:eastAsia="Times New Roman" w:hAnsi="Times New Roman"/>
          <w:b/>
          <w:bCs/>
          <w:sz w:val="26"/>
          <w:szCs w:val="26"/>
        </w:rPr>
        <w:t xml:space="preserve">Câu 1. </w:t>
      </w:r>
      <w:r>
        <w:rPr>
          <w:rFonts w:ascii="Times New Roman" w:cs="Times New Roman" w:eastAsia="Times New Roman" w:hAnsi="Times New Roman"/>
          <w:sz w:val="26"/>
          <w:szCs w:val="26"/>
        </w:rPr>
        <w:t xml:space="preserve">Độ phức tạp của tìm kiếm nhị phân trên mảng n phần tử đã sắp xếp trong trường hợp xấu nhất là: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30" w:before="0" w:line="30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O(1)</w:t>
            </w:r>
          </w:p>
        </w:tc>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30" w:before="0" w:line="30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O(log₂n)</w:t>
            </w:r>
          </w:p>
        </w:tc>
      </w:tr>
      <w:tr>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30" w:before="0" w:line="30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O(n)</w:t>
            </w:r>
          </w:p>
        </w:tc>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30" w:before="0" w:line="30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O(n log₂n)</w:t>
            </w:r>
          </w:p>
        </w:tc>
      </w:tr>
    </w:tbl>
    <w:p>
      <w:pPr>
        <w:keepNext/>
        <w:spacing w:after="60" w:before="120" w:line="300"/>
      </w:pPr>
      <w:r>
        <w:rPr>
          <w:rFonts w:ascii="Times New Roman" w:cs="Times New Roman" w:eastAsia="Times New Roman" w:hAnsi="Times New Roman"/>
          <w:b/>
          <w:bCs/>
          <w:sz w:val="26"/>
          <w:szCs w:val="26"/>
        </w:rPr>
        <w:t xml:space="preserve">Câu 2. </w:t>
      </w:r>
      <w:r>
        <w:rPr>
          <w:rFonts w:ascii="Times New Roman" w:cs="Times New Roman" w:eastAsia="Times New Roman" w:hAnsi="Times New Roman"/>
          <w:sz w:val="26"/>
          <w:szCs w:val="26"/>
        </w:rPr>
        <w:t xml:space="preserve">Cấu trúc dữ liệu hoạt động theo nguyên tắc LIFO là: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30" w:before="0" w:line="30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Hàng đợi (Queue)</w:t>
            </w:r>
          </w:p>
        </w:tc>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30" w:before="0" w:line="30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Ngăn xếp (Stack)</w:t>
            </w:r>
          </w:p>
        </w:tc>
      </w:tr>
      <w:tr>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30" w:before="0" w:line="30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Danh sách liên kết kép</w:t>
            </w:r>
          </w:p>
        </w:tc>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30" w:before="0" w:line="30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Cây nhị phân</w:t>
            </w:r>
          </w:p>
        </w:tc>
      </w:tr>
    </w:tbl>
    <w:p>
      <w:pPr>
        <w:keepNext/>
        <w:spacing w:after="60" w:before="120" w:line="300"/>
      </w:pPr>
      <w:r>
        <w:rPr>
          <w:rFonts w:ascii="Times New Roman" w:cs="Times New Roman" w:eastAsia="Times New Roman" w:hAnsi="Times New Roman"/>
          <w:b/>
          <w:bCs/>
          <w:sz w:val="26"/>
          <w:szCs w:val="26"/>
        </w:rPr>
        <w:t xml:space="preserve">Câu 3. </w:t>
      </w:r>
      <w:r>
        <w:rPr>
          <w:rFonts w:ascii="Times New Roman" w:cs="Times New Roman" w:eastAsia="Times New Roman" w:hAnsi="Times New Roman"/>
          <w:sz w:val="26"/>
          <w:szCs w:val="26"/>
        </w:rPr>
        <w:t xml:space="preserve">Duyệt cây nhị phân tìm kiếm theo thứ tự LNR cho dãy khóa: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30" w:before="0" w:line="30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Tăng dần</w:t>
            </w:r>
          </w:p>
        </w:tc>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30" w:before="0" w:line="30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Giảm dần</w:t>
            </w:r>
          </w:p>
        </w:tc>
      </w:tr>
      <w:tr>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30" w:before="0" w:line="30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Theo từng mức</w:t>
            </w:r>
          </w:p>
        </w:tc>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30" w:before="0" w:line="30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Không theo thứ tự xác định</w:t>
            </w:r>
          </w:p>
        </w:tc>
      </w:tr>
    </w:tbl>
    <w:p>
      <w:pPr>
        <w:keepNext/>
        <w:spacing w:after="60" w:before="120" w:line="300"/>
      </w:pPr>
      <w:r>
        <w:rPr>
          <w:rFonts w:ascii="Times New Roman" w:cs="Times New Roman" w:eastAsia="Times New Roman" w:hAnsi="Times New Roman"/>
          <w:b/>
          <w:bCs/>
          <w:sz w:val="26"/>
          <w:szCs w:val="26"/>
        </w:rPr>
        <w:t xml:space="preserve">Câu 4. </w:t>
      </w:r>
      <w:r>
        <w:rPr>
          <w:rFonts w:ascii="Times New Roman" w:cs="Times New Roman" w:eastAsia="Times New Roman" w:hAnsi="Times New Roman"/>
          <w:sz w:val="26"/>
          <w:szCs w:val="26"/>
        </w:rPr>
        <w:t xml:space="preserve">Khi hủy một nút có </w:t>
      </w:r>
      <w:r>
        <w:rPr>
          <w:rFonts w:ascii="Times New Roman" w:cs="Times New Roman" w:eastAsia="Times New Roman" w:hAnsi="Times New Roman"/>
          <w:b/>
          <w:bCs/>
          <w:sz w:val="26"/>
          <w:szCs w:val="26"/>
        </w:rPr>
        <w:t xml:space="preserve">hai con</w:t>
      </w:r>
      <w:r>
        <w:rPr>
          <w:rFonts w:ascii="Times New Roman" w:cs="Times New Roman" w:eastAsia="Times New Roman" w:hAnsi="Times New Roman"/>
          <w:sz w:val="26"/>
          <w:szCs w:val="26"/>
        </w:rPr>
        <w:t xml:space="preserve"> trong BST, phần tử thế mạng có thể chọn là: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30" w:before="0" w:line="30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Nút gốc</w:t>
            </w:r>
          </w:p>
        </w:tc>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30" w:before="0" w:line="30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Một nút lá bất kỳ</w:t>
            </w:r>
          </w:p>
        </w:tc>
      </w:tr>
      <w:tr>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30" w:before="0" w:line="30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Nút trái nhất của cây con phải</w:t>
            </w:r>
          </w:p>
        </w:tc>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30" w:before="0" w:line="30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Nút cha của nút cần hủy</w:t>
            </w:r>
          </w:p>
        </w:tc>
      </w:tr>
    </w:tbl>
    <w:p>
      <w:pPr>
        <w:keepNext/>
        <w:spacing w:after="60" w:before="120" w:line="300"/>
      </w:pPr>
      <w:r>
        <w:rPr>
          <w:rFonts w:ascii="Times New Roman" w:cs="Times New Roman" w:eastAsia="Times New Roman" w:hAnsi="Times New Roman"/>
          <w:b/>
          <w:bCs/>
          <w:sz w:val="26"/>
          <w:szCs w:val="26"/>
        </w:rPr>
        <w:t xml:space="preserve">Câu 5. </w:t>
      </w:r>
      <w:r>
        <w:rPr>
          <w:rFonts w:ascii="Times New Roman" w:cs="Times New Roman" w:eastAsia="Times New Roman" w:hAnsi="Times New Roman"/>
          <w:sz w:val="26"/>
          <w:szCs w:val="26"/>
        </w:rPr>
        <w:t xml:space="preserve">Ưu điểm chính của danh sách liên kết so với danh sách đặc (mảng) là: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30" w:before="0" w:line="30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Chèn/xóa không phải dời phần tử</w:t>
            </w:r>
          </w:p>
        </w:tc>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30" w:before="0" w:line="30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Truy cập phần tử thứ i trong O(1)</w:t>
            </w:r>
          </w:p>
        </w:tc>
      </w:tr>
      <w:tr>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30" w:before="0" w:line="30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Luôn tốn ít bộ nhớ hơn</w:t>
            </w:r>
          </w:p>
        </w:tc>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30" w:before="0" w:line="30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Không cần dùng con trỏ</w:t>
            </w:r>
          </w:p>
        </w:tc>
      </w:tr>
    </w:tbl>
    <w:p>
      <w:pPr>
        <w:pStyle w:val="Heading1"/>
        <w:keepNext/>
        <w:pBdr>
          <w:bottom w:val="single" w:color="1F3864" w:sz="8" w:space="4"/>
        </w:pBdr>
        <w:spacing w:after="140" w:before="300"/>
      </w:pPr>
      <w:r>
        <w:t xml:space="preserve">Phần B – Tự luận (8,0 điểm)</w:t>
      </w:r>
    </w:p>
    <w:p>
      <w:pPr>
        <w:pStyle w:val="Heading2"/>
        <w:keepNext/>
        <w:spacing w:after="100" w:before="220"/>
      </w:pPr>
      <w:r>
        <w:t xml:space="preserve">Câu 1. Đọc mã và sửa lỗi danh sách liên kết đơn</w:t>
      </w:r>
      <w:r>
        <w:rPr>
          <w:b w:val="false"/>
          <w:bCs w:val="false"/>
          <w:i/>
          <w:iCs/>
        </w:rPr>
        <w:t xml:space="preserve">  (2,5 điểm)</w:t>
      </w:r>
    </w:p>
    <w:p>
      <w:pPr>
        <w:spacing w:after="100" w:before="0" w:line="300"/>
        <w:jc w:val="both"/>
      </w:pPr>
      <w:r>
        <w:rPr>
          <w:rFonts w:ascii="Times New Roman" w:cs="Times New Roman" w:eastAsia="Times New Roman" w:hAnsi="Times New Roman"/>
          <w:sz w:val="26"/>
          <w:szCs w:val="26"/>
        </w:rPr>
        <w:t xml:space="preserve">Cho khai báo và hàm xóa nút đầu tiên có khóa x trong danh sách liên kết đơn: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ADB" w:sz="4"/>
              <w:left w:val="single" w:color="1F3864" w:sz="18"/>
              <w:bottom w:val="single" w:color="8EAADB" w:sz="4"/>
              <w:right w:val="single" w:color="8EAADB" w:sz="4"/>
            </w:tcBorders>
            <w:shd w:fill="F4F6F9" w:color="auto" w:val="clear"/>
            <w:tcMar>
              <w:top w:type="dxa" w:w="80"/>
              <w:left w:type="dxa" w:w="160"/>
              <w:bottom w:type="dxa" w:w="80"/>
              <w:right w:type="dxa" w:w="120"/>
            </w:tcMar>
          </w:tcPr>
          <w:p>
            <w:pPr>
              <w:spacing w:after="0" w:line="260"/>
            </w:pPr>
            <w:r>
              <w:rPr>
                <w:rFonts w:ascii="Courier New" w:cs="Courier New" w:eastAsia="Courier New" w:hAnsi="Courier New"/>
                <w:sz w:val="21"/>
                <w:szCs w:val="21"/>
              </w:rPr>
              <w:t xml:space="preserve">struct Node { int Key; Node *Next; };</w:t>
            </w:r>
          </w:p>
          <w:p>
            <w:pPr>
              <w:spacing w:after="0" w:line="260"/>
            </w:pPr>
            <w:r>
              <w:rPr>
                <w:rFonts w:ascii="Courier New" w:cs="Courier New" w:eastAsia="Courier New" w:hAnsi="Courier New"/>
                <w:sz w:val="21"/>
                <w:szCs w:val="21"/>
              </w:rPr>
              <w:t xml:space="preserve">struct List { Node *First, *Last; };</w:t>
            </w:r>
          </w:p>
          <w:p>
            <w:pPr>
              <w:spacing w:after="0" w:line="260"/>
            </w:pPr>
            <w:r>
              <w:rPr>
                <w:rFonts w:ascii="Courier New" w:cs="Courier New" w:eastAsia="Courier New" w:hAnsi="Courier New"/>
                <w:sz w:val="21"/>
                <w:szCs w:val="21"/>
              </w:rPr>
              <w:t xml:space="preserve"> </w:t>
            </w:r>
          </w:p>
          <w:p>
            <w:pPr>
              <w:spacing w:after="0" w:line="260"/>
            </w:pPr>
            <w:r>
              <w:rPr>
                <w:rFonts w:ascii="Courier New" w:cs="Courier New" w:eastAsia="Courier New" w:hAnsi="Courier New"/>
                <w:sz w:val="21"/>
                <w:szCs w:val="21"/>
              </w:rPr>
              <w:t xml:space="preserve">void DeleteKey(List &amp;L, int x) {</w:t>
            </w:r>
          </w:p>
          <w:p>
            <w:pPr>
              <w:spacing w:after="0" w:line="260"/>
            </w:pPr>
            <w:r>
              <w:rPr>
                <w:rFonts w:ascii="Courier New" w:cs="Courier New" w:eastAsia="Courier New" w:hAnsi="Courier New"/>
                <w:sz w:val="21"/>
                <w:szCs w:val="21"/>
              </w:rPr>
              <w:t xml:space="preserve">    Node *p = L.First, *q;</w:t>
            </w:r>
          </w:p>
          <w:p>
            <w:pPr>
              <w:spacing w:after="0" w:line="260"/>
            </w:pPr>
            <w:r>
              <w:rPr>
                <w:rFonts w:ascii="Courier New" w:cs="Courier New" w:eastAsia="Courier New" w:hAnsi="Courier New"/>
                <w:sz w:val="21"/>
                <w:szCs w:val="21"/>
              </w:rPr>
              <w:t xml:space="preserve">    while (p-&gt;Next-&gt;Key != x)</w:t>
            </w:r>
          </w:p>
          <w:p>
            <w:pPr>
              <w:spacing w:after="0" w:line="260"/>
            </w:pPr>
            <w:r>
              <w:rPr>
                <w:rFonts w:ascii="Courier New" w:cs="Courier New" w:eastAsia="Courier New" w:hAnsi="Courier New"/>
                <w:sz w:val="21"/>
                <w:szCs w:val="21"/>
              </w:rPr>
              <w:t xml:space="preserve">        p = p-&gt;Next;</w:t>
            </w:r>
          </w:p>
          <w:p>
            <w:pPr>
              <w:spacing w:after="0" w:line="260"/>
            </w:pPr>
            <w:r>
              <w:rPr>
                <w:rFonts w:ascii="Courier New" w:cs="Courier New" w:eastAsia="Courier New" w:hAnsi="Courier New"/>
                <w:sz w:val="21"/>
                <w:szCs w:val="21"/>
              </w:rPr>
              <w:t xml:space="preserve">    q = p-&gt;Next;</w:t>
            </w:r>
          </w:p>
          <w:p>
            <w:pPr>
              <w:spacing w:after="0" w:line="260"/>
            </w:pPr>
            <w:r>
              <w:rPr>
                <w:rFonts w:ascii="Courier New" w:cs="Courier New" w:eastAsia="Courier New" w:hAnsi="Courier New"/>
                <w:sz w:val="21"/>
                <w:szCs w:val="21"/>
              </w:rPr>
              <w:t xml:space="preserve">    p-&gt;Next = q-&gt;Next;</w:t>
            </w:r>
          </w:p>
          <w:p>
            <w:pPr>
              <w:spacing w:after="0" w:line="260"/>
            </w:pPr>
            <w:r>
              <w:rPr>
                <w:rFonts w:ascii="Courier New" w:cs="Courier New" w:eastAsia="Courier New" w:hAnsi="Courier New"/>
                <w:sz w:val="21"/>
                <w:szCs w:val="21"/>
              </w:rPr>
              <w:t xml:space="preserve">}</w:t>
            </w:r>
          </w:p>
        </w:tc>
      </w:tr>
    </w:tbl>
    <w:p>
      <w:pPr>
        <w:spacing w:after="60" w:before="0" w:line="300"/>
      </w:pPr>
      <w:r>
        <w:rPr>
          <w:rFonts w:ascii="Times New Roman" w:cs="Times New Roman" w:eastAsia="Times New Roman" w:hAnsi="Times New Roman"/>
          <w:sz w:val="26"/>
          <w:szCs w:val="26"/>
        </w:rPr>
        <w:t xml:space="preserve"/>
      </w:r>
    </w:p>
    <w:p>
      <w:pPr>
        <w:spacing w:after="100" w:before="0" w:line="300"/>
        <w:ind w:left="400" w:hanging="400"/>
        <w:jc w:val="both"/>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Chỉ ra ít nhất bốn lỗi hoặc trường hợp hàm xử lý sai.</w:t>
      </w:r>
      <w:r>
        <w:rPr>
          <w:rFonts w:ascii="Times New Roman" w:cs="Times New Roman" w:eastAsia="Times New Roman" w:hAnsi="Times New Roman"/>
          <w:i/>
          <w:iCs/>
          <w:color w:val="555555"/>
          <w:sz w:val="26"/>
          <w:szCs w:val="26"/>
        </w:rPr>
        <w:t xml:space="preserve">  (0,5 đ)</w:t>
      </w:r>
    </w:p>
    <w:p>
      <w:pPr>
        <w:spacing w:after="100" w:before="0" w:line="300"/>
        <w:ind w:left="400" w:hanging="400"/>
        <w:jc w:val="both"/>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Viết lại hàm DeleteKey đúng, trả về 1 nếu xóa được, 0 nếu không tìm thấy x.</w:t>
      </w:r>
      <w:r>
        <w:rPr>
          <w:rFonts w:ascii="Times New Roman" w:cs="Times New Roman" w:eastAsia="Times New Roman" w:hAnsi="Times New Roman"/>
          <w:i/>
          <w:iCs/>
          <w:color w:val="555555"/>
          <w:sz w:val="26"/>
          <w:szCs w:val="26"/>
        </w:rPr>
        <w:t xml:space="preserve">  (0,75 đ)</w:t>
      </w:r>
    </w:p>
    <w:p>
      <w:pPr>
        <w:spacing w:after="100" w:before="0" w:line="300"/>
        <w:ind w:left="400" w:hanging="400"/>
        <w:jc w:val="both"/>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Viết hàm void Reverse(List &amp;L) đảo ngược danh sách tại chỗ, không cấp phát thêm nút.</w:t>
      </w:r>
      <w:r>
        <w:rPr>
          <w:rFonts w:ascii="Times New Roman" w:cs="Times New Roman" w:eastAsia="Times New Roman" w:hAnsi="Times New Roman"/>
          <w:i/>
          <w:iCs/>
          <w:color w:val="555555"/>
          <w:sz w:val="26"/>
          <w:szCs w:val="26"/>
        </w:rPr>
        <w:t xml:space="preserve">  (0,75 đ)</w:t>
      </w:r>
    </w:p>
    <w:p>
      <w:pPr>
        <w:spacing w:after="100" w:before="0" w:line="300"/>
        <w:ind w:left="400" w:hanging="400"/>
        <w:jc w:val="both"/>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Đánh giá độ phức tạp của DeleteKey và Reverse. Nếu dùng danh sách liên kết kép thì thao tác xóa thay đổi thế nào?</w:t>
      </w:r>
      <w:r>
        <w:rPr>
          <w:rFonts w:ascii="Times New Roman" w:cs="Times New Roman" w:eastAsia="Times New Roman" w:hAnsi="Times New Roman"/>
          <w:i/>
          <w:iCs/>
          <w:color w:val="555555"/>
          <w:sz w:val="26"/>
          <w:szCs w:val="26"/>
        </w:rPr>
        <w:t xml:space="preserve">  (0,5 đ)</w:t>
      </w:r>
    </w:p>
    <w:p>
      <w:pPr>
        <w:pStyle w:val="Heading2"/>
        <w:keepNext/>
        <w:spacing w:after="100" w:before="220"/>
      </w:pPr>
      <w:r>
        <w:t xml:space="preserve">Câu 2. Ngăn xếp và biểu thức</w:t>
      </w:r>
      <w:r>
        <w:rPr>
          <w:b w:val="false"/>
          <w:bCs w:val="false"/>
          <w:i/>
          <w:iCs/>
        </w:rPr>
        <w:t xml:space="preserve">  (2,5 điểm)</w:t>
      </w:r>
    </w:p>
    <w:p>
      <w:pPr>
        <w:spacing w:after="100" w:before="0" w:line="300"/>
        <w:jc w:val="both"/>
      </w:pPr>
      <w:r>
        <w:rPr>
          <w:rFonts w:ascii="Times New Roman" w:cs="Times New Roman" w:eastAsia="Times New Roman" w:hAnsi="Times New Roman"/>
          <w:sz w:val="26"/>
          <w:szCs w:val="26"/>
        </w:rPr>
        <w:t xml:space="preserve">Cho biểu thức trung tố: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ADB" w:sz="4"/>
              <w:left w:val="single" w:color="1F3864" w:sz="18"/>
              <w:bottom w:val="single" w:color="8EAADB" w:sz="4"/>
              <w:right w:val="single" w:color="8EAADB" w:sz="4"/>
            </w:tcBorders>
            <w:shd w:fill="F4F6F9" w:color="auto" w:val="clear"/>
            <w:tcMar>
              <w:top w:type="dxa" w:w="80"/>
              <w:left w:type="dxa" w:w="160"/>
              <w:bottom w:type="dxa" w:w="80"/>
              <w:right w:type="dxa" w:w="120"/>
            </w:tcMar>
          </w:tcPr>
          <w:p>
            <w:pPr>
              <w:spacing w:after="0" w:line="260"/>
            </w:pPr>
            <w:r>
              <w:rPr>
                <w:rFonts w:ascii="Courier New" w:cs="Courier New" w:eastAsia="Courier New" w:hAnsi="Courier New"/>
                <w:sz w:val="21"/>
                <w:szCs w:val="21"/>
              </w:rPr>
              <w:t xml:space="preserve">(8 - 2) * 3 + 12 / (1 + 3)</w:t>
            </w:r>
          </w:p>
        </w:tc>
      </w:tr>
    </w:tbl>
    <w:p>
      <w:pPr>
        <w:spacing w:after="60" w:before="0" w:line="300"/>
      </w:pPr>
      <w:r>
        <w:rPr>
          <w:rFonts w:ascii="Times New Roman" w:cs="Times New Roman" w:eastAsia="Times New Roman" w:hAnsi="Times New Roman"/>
          <w:sz w:val="26"/>
          <w:szCs w:val="26"/>
        </w:rPr>
        <w:t xml:space="preserve"/>
      </w:r>
    </w:p>
    <w:p>
      <w:pPr>
        <w:spacing w:after="100" w:before="0" w:line="300"/>
        <w:ind w:left="400" w:hanging="400"/>
        <w:jc w:val="both"/>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Chuyển biểu thức sang dạng hậu tố, lập bảng trạng thái ngăn xếp toán tử sau mỗi ký hiệu.</w:t>
      </w:r>
      <w:r>
        <w:rPr>
          <w:rFonts w:ascii="Times New Roman" w:cs="Times New Roman" w:eastAsia="Times New Roman" w:hAnsi="Times New Roman"/>
          <w:i/>
          <w:iCs/>
          <w:color w:val="555555"/>
          <w:sz w:val="26"/>
          <w:szCs w:val="26"/>
        </w:rPr>
        <w:t xml:space="preserve">  (0,75 đ)</w:t>
      </w:r>
    </w:p>
    <w:p>
      <w:pPr>
        <w:spacing w:after="100" w:before="0" w:line="300"/>
        <w:ind w:left="400" w:hanging="400"/>
        <w:jc w:val="both"/>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Tính giá trị biểu thức hậu tố bằng ngăn xếp, lập bảng trạng thái ngăn xếp toán hạng.</w:t>
      </w:r>
      <w:r>
        <w:rPr>
          <w:rFonts w:ascii="Times New Roman" w:cs="Times New Roman" w:eastAsia="Times New Roman" w:hAnsi="Times New Roman"/>
          <w:i/>
          <w:iCs/>
          <w:color w:val="555555"/>
          <w:sz w:val="26"/>
          <w:szCs w:val="26"/>
        </w:rPr>
        <w:t xml:space="preserve">  (0,75 đ)</w:t>
      </w:r>
    </w:p>
    <w:p>
      <w:pPr>
        <w:spacing w:after="100" w:before="0" w:line="300"/>
        <w:ind w:left="400" w:hanging="400"/>
        <w:jc w:val="both"/>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Cài đặt Push, Pop cho ngăn xếp số nguyên bằng danh sách liên kết đơn (C/C++).</w:t>
      </w:r>
      <w:r>
        <w:rPr>
          <w:rFonts w:ascii="Times New Roman" w:cs="Times New Roman" w:eastAsia="Times New Roman" w:hAnsi="Times New Roman"/>
          <w:i/>
          <w:iCs/>
          <w:color w:val="555555"/>
          <w:sz w:val="26"/>
          <w:szCs w:val="26"/>
        </w:rPr>
        <w:t xml:space="preserve">  (0,5 đ)</w:t>
      </w:r>
    </w:p>
    <w:p>
      <w:pPr>
        <w:spacing w:after="100" w:before="0" w:line="300"/>
        <w:ind w:left="400" w:hanging="400"/>
        <w:jc w:val="both"/>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Khi tính biểu thức hậu tố, làm thế nào phát hiện biểu thức sai (thiếu/thừa toán hạng, chia cho 0)?</w:t>
      </w:r>
      <w:r>
        <w:rPr>
          <w:rFonts w:ascii="Times New Roman" w:cs="Times New Roman" w:eastAsia="Times New Roman" w:hAnsi="Times New Roman"/>
          <w:i/>
          <w:iCs/>
          <w:color w:val="555555"/>
          <w:sz w:val="26"/>
          <w:szCs w:val="26"/>
        </w:rPr>
        <w:t xml:space="preserve">  (0,5 đ)</w:t>
      </w:r>
    </w:p>
    <w:p>
      <w:pPr>
        <w:pStyle w:val="Heading2"/>
        <w:keepNext/>
        <w:spacing w:after="100" w:before="220"/>
      </w:pPr>
      <w:r>
        <w:t xml:space="preserve">Câu 3. Cây nhị phân tìm kiếm và cây AVL</w:t>
      </w:r>
      <w:r>
        <w:rPr>
          <w:b w:val="false"/>
          <w:bCs w:val="false"/>
          <w:i/>
          <w:iCs/>
        </w:rPr>
        <w:t xml:space="preserve">  (3,0 điểm)</w:t>
      </w:r>
    </w:p>
    <w:p>
      <w:pPr>
        <w:spacing w:after="100" w:before="0" w:line="300"/>
        <w:jc w:val="both"/>
      </w:pPr>
      <w:r>
        <w:rPr>
          <w:rFonts w:ascii="Times New Roman" w:cs="Times New Roman" w:eastAsia="Times New Roman" w:hAnsi="Times New Roman"/>
          <w:sz w:val="26"/>
          <w:szCs w:val="26"/>
        </w:rPr>
        <w:t xml:space="preserve">Chèn lần lượt các khóa sau vào một cây nhị phân tìm kiếm (BST) rỗng: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ADB" w:sz="4"/>
              <w:left w:val="single" w:color="1F3864" w:sz="18"/>
              <w:bottom w:val="single" w:color="8EAADB" w:sz="4"/>
              <w:right w:val="single" w:color="8EAADB" w:sz="4"/>
            </w:tcBorders>
            <w:shd w:fill="F4F6F9" w:color="auto" w:val="clear"/>
            <w:tcMar>
              <w:top w:type="dxa" w:w="80"/>
              <w:left w:type="dxa" w:w="160"/>
              <w:bottom w:type="dxa" w:w="80"/>
              <w:right w:type="dxa" w:w="120"/>
            </w:tcMar>
          </w:tcPr>
          <w:p>
            <w:pPr>
              <w:spacing w:after="0" w:line="260"/>
            </w:pPr>
            <w:r>
              <w:rPr>
                <w:rFonts w:ascii="Courier New" w:cs="Courier New" w:eastAsia="Courier New" w:hAnsi="Courier New"/>
                <w:sz w:val="21"/>
                <w:szCs w:val="21"/>
              </w:rPr>
              <w:t xml:space="preserve">50, 30, 70, 20, 40, 60, 80, 35, 45, 65</w:t>
            </w:r>
          </w:p>
        </w:tc>
      </w:tr>
    </w:tbl>
    <w:p>
      <w:pPr>
        <w:spacing w:after="60" w:before="0" w:line="300"/>
      </w:pPr>
      <w:r>
        <w:rPr>
          <w:rFonts w:ascii="Times New Roman" w:cs="Times New Roman" w:eastAsia="Times New Roman" w:hAnsi="Times New Roman"/>
          <w:sz w:val="26"/>
          <w:szCs w:val="26"/>
        </w:rPr>
        <w:t xml:space="preserve"/>
      </w:r>
    </w:p>
    <w:p>
      <w:pPr>
        <w:spacing w:after="100" w:before="0" w:line="300"/>
        <w:ind w:left="400" w:hanging="400"/>
        <w:jc w:val="both"/>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Vẽ cây BST thu được và ghi kết quả duyệt NLR, LNR, LRN.</w:t>
      </w:r>
      <w:r>
        <w:rPr>
          <w:rFonts w:ascii="Times New Roman" w:cs="Times New Roman" w:eastAsia="Times New Roman" w:hAnsi="Times New Roman"/>
          <w:i/>
          <w:iCs/>
          <w:color w:val="555555"/>
          <w:sz w:val="26"/>
          <w:szCs w:val="26"/>
        </w:rPr>
        <w:t xml:space="preserve">  (0,75 đ)</w:t>
      </w:r>
    </w:p>
    <w:p>
      <w:pPr>
        <w:spacing w:after="100" w:before="0" w:line="300"/>
        <w:ind w:left="400" w:hanging="400"/>
        <w:jc w:val="both"/>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Lần lượt hủy nút 30 rồi hủy nút 50 (phần tử thế mạng là nút </w:t>
      </w:r>
      <w:r>
        <w:rPr>
          <w:rFonts w:ascii="Times New Roman" w:cs="Times New Roman" w:eastAsia="Times New Roman" w:hAnsi="Times New Roman"/>
          <w:b/>
          <w:bCs/>
          <w:sz w:val="26"/>
          <w:szCs w:val="26"/>
        </w:rPr>
        <w:t xml:space="preserve">trái nhất của cây con phải</w:t>
      </w:r>
      <w:r>
        <w:rPr>
          <w:rFonts w:ascii="Times New Roman" w:cs="Times New Roman" w:eastAsia="Times New Roman" w:hAnsi="Times New Roman"/>
          <w:sz w:val="26"/>
          <w:szCs w:val="26"/>
        </w:rPr>
        <w:t xml:space="preserve">). Vẽ cây sau mỗi lần hủy.</w:t>
      </w:r>
      <w:r>
        <w:rPr>
          <w:rFonts w:ascii="Times New Roman" w:cs="Times New Roman" w:eastAsia="Times New Roman" w:hAnsi="Times New Roman"/>
          <w:i/>
          <w:iCs/>
          <w:color w:val="555555"/>
          <w:sz w:val="26"/>
          <w:szCs w:val="26"/>
        </w:rPr>
        <w:t xml:space="preserve">  (0,75 đ)</w:t>
      </w:r>
    </w:p>
    <w:p>
      <w:pPr>
        <w:spacing w:after="100" w:before="0" w:line="300"/>
        <w:ind w:left="400" w:hanging="400"/>
        <w:jc w:val="both"/>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Chèn lần lượt 10, 20, 30, 25, 28 vào một </w:t>
      </w:r>
      <w:r>
        <w:rPr>
          <w:rFonts w:ascii="Times New Roman" w:cs="Times New Roman" w:eastAsia="Times New Roman" w:hAnsi="Times New Roman"/>
          <w:b/>
          <w:bCs/>
          <w:sz w:val="26"/>
          <w:szCs w:val="26"/>
        </w:rPr>
        <w:t xml:space="preserve">cây AVL</w:t>
      </w:r>
      <w:r>
        <w:rPr>
          <w:rFonts w:ascii="Times New Roman" w:cs="Times New Roman" w:eastAsia="Times New Roman" w:hAnsi="Times New Roman"/>
          <w:sz w:val="26"/>
          <w:szCs w:val="26"/>
        </w:rPr>
        <w:t xml:space="preserve"> rỗng. Vẽ cây sau mỗi lần chèn, chỉ rõ trường hợp mất cân bằng và phép quay.</w:t>
      </w:r>
      <w:r>
        <w:rPr>
          <w:rFonts w:ascii="Times New Roman" w:cs="Times New Roman" w:eastAsia="Times New Roman" w:hAnsi="Times New Roman"/>
          <w:i/>
          <w:iCs/>
          <w:color w:val="555555"/>
          <w:sz w:val="26"/>
          <w:szCs w:val="26"/>
        </w:rPr>
        <w:t xml:space="preserve">  (0,75 đ)</w:t>
      </w:r>
    </w:p>
    <w:p>
      <w:pPr>
        <w:spacing w:after="100" w:before="0" w:line="300"/>
        <w:ind w:left="400" w:hanging="400"/>
        <w:jc w:val="both"/>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Nếu chèn dãy đã sắp xếp 10, 20, …, 100 vào BST thường thì chiều cao cây và độ phức tạp tìm kiếm thế nào? So sánh với AVL và cho biết nên chọn cấu trúc nào cho một từ điển 100.000 từ thường xuyên cập nhật.</w:t>
      </w:r>
      <w:r>
        <w:rPr>
          <w:rFonts w:ascii="Times New Roman" w:cs="Times New Roman" w:eastAsia="Times New Roman" w:hAnsi="Times New Roman"/>
          <w:i/>
          <w:iCs/>
          <w:color w:val="555555"/>
          <w:sz w:val="26"/>
          <w:szCs w:val="26"/>
        </w:rPr>
        <w:t xml:space="preserve">  (0,75 đ)</w:t>
      </w:r>
    </w:p>
    <w:p>
      <w:pPr>
        <w:spacing w:after="200" w:before="0" w:line="300"/>
      </w:pPr>
      <w:r>
        <w:rPr>
          <w:rFonts w:ascii="Times New Roman" w:cs="Times New Roman" w:eastAsia="Times New Roman" w:hAnsi="Times New Roman"/>
          <w:sz w:val="26"/>
          <w:szCs w:val="26"/>
        </w:rPr>
        <w:t xml:space="preserve"/>
      </w:r>
    </w:p>
    <w:p>
      <w:pPr>
        <w:spacing w:after="100" w:before="0" w:line="300"/>
        <w:jc w:val="center"/>
      </w:pPr>
      <w:r>
        <w:rPr>
          <w:rFonts w:ascii="Times New Roman" w:cs="Times New Roman" w:eastAsia="Times New Roman" w:hAnsi="Times New Roman"/>
          <w:b/>
          <w:bCs/>
          <w:sz w:val="26"/>
          <w:szCs w:val="26"/>
        </w:rPr>
        <w:t xml:space="preserve">— HẾT —</w:t>
      </w:r>
    </w:p>
    <w:p>
      <w:pPr>
        <w:spacing w:after="100" w:before="0" w:line="300"/>
        <w:jc w:val="center"/>
      </w:pPr>
      <w:r>
        <w:rPr>
          <w:rFonts w:ascii="Times New Roman" w:cs="Times New Roman" w:eastAsia="Times New Roman" w:hAnsi="Times New Roman"/>
          <w:i/>
          <w:iCs/>
          <w:sz w:val="24"/>
          <w:szCs w:val="24"/>
        </w:rPr>
        <w:t xml:space="preserve">Cán bộ coi thi không giải thích gì thêm.</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AADB" w:sz="4" w:space="4"/>
      </w:pBdr>
      <w:jc w:val="center"/>
    </w:pPr>
    <w:r>
      <w:rPr>
        <w:rFonts w:ascii="Times New Roman" w:cs="Times New Roman" w:eastAsia="Times New Roman" w:hAnsi="Times New Roman"/>
        <w:i/>
        <w:iCs/>
        <w:sz w:val="20"/>
        <w:szCs w:val="20"/>
      </w:rPr>
      <w:t xml:space="preserve">Đề cuối kỳ Cấu trúc dữ liệu và giải thuật  –  Trang </w:t>
    </w:r>
    <w:r>
      <w:rPr>
        <w:rFonts w:ascii="Times New Roman" w:cs="Times New Roman" w:eastAsia="Times New Roman" w:hAnsi="Times New Roman"/>
        <w:i/>
        <w:iCs/>
        <w:sz w:val="20"/>
        <w:szCs w:val="20"/>
      </w:rPr>
      <w:fldChar w:fldCharType="begin"/>
      <w:instrText xml:space="preserve">PAGE</w:instrText>
      <w:fldChar w:fldCharType="separate"/>
      <w:fldChar w:fldCharType="end"/>
    </w:r>
    <w:r>
      <w:rPr>
        <w:rFonts w:ascii="Times New Roman" w:cs="Times New Roman" w:eastAsia="Times New Roman" w:hAnsi="Times New Roman"/>
        <w:i/>
        <w:iCs/>
        <w:sz w:val="20"/>
        <w:szCs w:val="20"/>
      </w:rPr>
      <w:t xml:space="preserve">/</w:t>
    </w:r>
    <w:r>
      <w:rPr>
        <w:rFonts w:ascii="Times New Roman" w:cs="Times New Roman" w:eastAsia="Times New Roman" w:hAnsi="Times New Roman"/>
        <w:i/>
        <w:iC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1F3864"/>
      <w:sz w:val="32"/>
      <w:szCs w:val="32"/>
    </w:rPr>
  </w:style>
  <w:style w:type="paragraph" w:styleId="Heading1">
    <w:name w:val="Heading 1"/>
    <w:basedOn w:val="Normal"/>
    <w:next w:val="Normal"/>
    <w:qFormat/>
    <w:pPr>
      <w:outlineLvl w:val="0"/>
    </w:pPr>
    <w:rPr>
      <w:rFonts w:ascii="Times New Roman" w:cs="Times New Roman" w:eastAsia="Times New Roman" w:hAnsi="Times New Roman"/>
      <w:b/>
      <w:bCs/>
      <w:caps/>
      <w:color w:val="1F3864"/>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2026-10-05T07:43:38.072Z</dcterms:created>
  <dcterms:modified xsi:type="dcterms:W3CDTF">2026-10-05T07:43:38.072Z</dcterms:modified>
</cp:coreProperties>
</file>

<file path=docProps/custom.xml><?xml version="1.0" encoding="utf-8"?>
<Properties xmlns="http://schemas.openxmlformats.org/officeDocument/2006/custom-properties" xmlns:vt="http://schemas.openxmlformats.org/officeDocument/2006/docPropsVTypes"/>
</file>