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tập môn Phân tích thiết kế hệ thống thông tin</w:t>
      </w:r>
    </w:p>
    <w:p>
      <w:pPr>
        <w:jc w:val="center"/>
      </w:pPr>
      <w:r>
        <w:rPr>
          <w:b/>
        </w:rPr>
        <w:t>Bài tập tự luận và mô hình hóa theo 12 buổi</w:t>
      </w:r>
    </w:p>
    <w:p>
      <w:pPr>
        <w:pStyle w:val="Heading1"/>
      </w:pPr>
      <w:r>
        <w:t>Buổi 1  So sánh phương pháp</w:t>
      </w:r>
    </w:p>
    <w:p>
      <w:r>
        <w:t>Chọn Waterfall hay iterative cho hệ thống đăng ký học phần và giải thích theo rủi ro thay đổi yêu cầu.</w:t>
      </w:r>
    </w:p>
    <w:p>
      <w:r>
        <w:t>Sản phẩm nộp: file mô hình hoặc ảnh rõ nét, giải thích quyết định và danh sách giả định.</w:t>
      </w:r>
    </w:p>
    <w:p>
      <w:r>
        <w:t>Rubric 100 điểm: Lập luận 40; tiêu chí 30; trade off 20; trình bày 10</w:t>
      </w:r>
    </w:p>
    <w:p>
      <w:pPr>
        <w:pStyle w:val="Heading1"/>
      </w:pPr>
      <w:r>
        <w:t>Buổi 2  Bản đồ UML</w:t>
      </w:r>
    </w:p>
    <w:p>
      <w:r>
        <w:t>Ghép Use Case, Class, Sequence, State, Activity, Component và Deployment với câu hỏi mà biểu đồ trả lời.</w:t>
      </w:r>
    </w:p>
    <w:p>
      <w:r>
        <w:t>Sản phẩm nộp: file mô hình hoặc ảnh rõ nét, giải thích quyết định và danh sách giả định.</w:t>
      </w:r>
    </w:p>
    <w:p>
      <w:r>
        <w:t>Rubric 100 điểm: Đúng mapping 50; giải thích 30; ví dụ 20</w:t>
      </w:r>
    </w:p>
    <w:p>
      <w:pPr>
        <w:pStyle w:val="Heading1"/>
      </w:pPr>
      <w:r>
        <w:t>Buổi 3  Khảo sát yêu cầu</w:t>
      </w:r>
    </w:p>
    <w:p>
      <w:r>
        <w:t>Viết kế hoạch phỏng vấn và 15 yêu cầu cho hệ thống thư viện, tách functional và nonfunctional.</w:t>
      </w:r>
    </w:p>
    <w:p>
      <w:r>
        <w:t>Sản phẩm nộp: file mô hình hoặc ảnh rõ nét, giải thích quyết định và danh sách giả định.</w:t>
      </w:r>
    </w:p>
    <w:p>
      <w:r>
        <w:t>Rubric 100 điểm: Stakeholder 20; câu hỏi 25; requirement 35; scope 20</w:t>
      </w:r>
    </w:p>
    <w:p>
      <w:pPr>
        <w:pStyle w:val="Heading1"/>
      </w:pPr>
      <w:r>
        <w:t>Buổi 4  Use Case Diagram</w:t>
      </w:r>
    </w:p>
    <w:p>
      <w:r>
        <w:t>Vẽ Use Case cho đặt phòng khách sạn, có include, extend và system boundary hợp lý.</w:t>
      </w:r>
    </w:p>
    <w:p>
      <w:r>
        <w:t>Sản phẩm nộp: file mô hình hoặc ảnh rõ nét, giải thích quyết định và danh sách giả định.</w:t>
      </w:r>
    </w:p>
    <w:p>
      <w:r>
        <w:t>Rubric 100 điểm: Actor 20; use case 25; relation 30; boundary naming 25</w:t>
      </w:r>
    </w:p>
    <w:p>
      <w:pPr>
        <w:pStyle w:val="Heading1"/>
      </w:pPr>
      <w:r>
        <w:t>Buổi 5  Use Case Specification</w:t>
      </w:r>
    </w:p>
    <w:p>
      <w:r>
        <w:t>Đặc tả use case Thanh toán đơn hàng với main, alternate, exception và postcondition.</w:t>
      </w:r>
    </w:p>
    <w:p>
      <w:r>
        <w:t>Sản phẩm nộp: file mô hình hoặc ảnh rõ nét, giải thích quyết định và danh sách giả định.</w:t>
      </w:r>
    </w:p>
    <w:p>
      <w:r>
        <w:t>Rubric 100 điểm: Structure 25; main flow 30; alternate exception 30; rule 15</w:t>
      </w:r>
    </w:p>
    <w:p>
      <w:pPr>
        <w:pStyle w:val="Heading1"/>
      </w:pPr>
      <w:r>
        <w:t>Buổi 6  Class candidate</w:t>
      </w:r>
    </w:p>
    <w:p>
      <w:r>
        <w:t>Từ mô tả quản lý bán hàng, phân loại danh từ thành class, attribute hoặc ngoài phạm vi.</w:t>
      </w:r>
    </w:p>
    <w:p>
      <w:r>
        <w:t>Sản phẩm nộp: file mô hình hoặc ảnh rõ nét, giải thích quyết định và danh sách giả định.</w:t>
      </w:r>
    </w:p>
    <w:p>
      <w:r>
        <w:t>Rubric 100 điểm: Candidate 30; rationale 25; attribute operation 25; naming 20</w:t>
      </w:r>
    </w:p>
    <w:p>
      <w:pPr>
        <w:pStyle w:val="Heading1"/>
      </w:pPr>
      <w:r>
        <w:t>Buổi 7  Class Diagram</w:t>
      </w:r>
    </w:p>
    <w:p>
      <w:r>
        <w:t>Vẽ class diagram bán hàng có Customer, Order, OrderLine, Product, Payment và multiplicity.</w:t>
      </w:r>
    </w:p>
    <w:p>
      <w:r>
        <w:t>Sản phẩm nộp: file mô hình hoặc ảnh rõ nét, giải thích quyết định và danh sách giả định.</w:t>
      </w:r>
    </w:p>
    <w:p>
      <w:r>
        <w:t>Rubric 100 điểm: Class 20; relation 30; multiplicity 25; operation 15; consistency 10</w:t>
      </w:r>
    </w:p>
    <w:p>
      <w:pPr>
        <w:pStyle w:val="Heading1"/>
      </w:pPr>
      <w:r>
        <w:t>Buổi 8  Sequence Diagram</w:t>
      </w:r>
    </w:p>
    <w:p>
      <w:r>
        <w:t>Từ use case Đặt hàng, vẽ sequence có boundary control entity, alt hết hàng và loop các dòng hàng.</w:t>
      </w:r>
    </w:p>
    <w:p>
      <w:r>
        <w:t>Sản phẩm nộp: file mô hình hoặc ảnh rõ nét, giải thích quyết định và danh sách giả định.</w:t>
      </w:r>
    </w:p>
    <w:p>
      <w:r>
        <w:t>Rubric 100 điểm: Lifeline 20; message 30; fragment 25; scenario 25</w:t>
      </w:r>
    </w:p>
    <w:p>
      <w:pPr>
        <w:pStyle w:val="Heading1"/>
      </w:pPr>
      <w:r>
        <w:t>Buổi 9  Communication Diagram</w:t>
      </w:r>
    </w:p>
    <w:p>
      <w:r>
        <w:t>Chuyển sequence buổi 8 thành communication diagram và đánh số message phân cấp.</w:t>
      </w:r>
    </w:p>
    <w:p>
      <w:r>
        <w:t>Sản phẩm nộp: file mô hình hoặc ảnh rõ nét, giải thích quyết định và danh sách giả định.</w:t>
      </w:r>
    </w:p>
    <w:p>
      <w:r>
        <w:t>Rubric 100 điểm: Object link 30; numbering 30; equivalence 25; readability 15</w:t>
      </w:r>
    </w:p>
    <w:p>
      <w:pPr>
        <w:pStyle w:val="Heading1"/>
      </w:pPr>
      <w:r>
        <w:t>Buổi 10  State Machine</w:t>
      </w:r>
    </w:p>
    <w:p>
      <w:r>
        <w:t>Mô hình vòng đời Order từ Draft đến Cancelled hoặc Completed, có guard và action.</w:t>
      </w:r>
    </w:p>
    <w:p>
      <w:r>
        <w:t>Sản phẩm nộp: file mô hình hoặc ảnh rõ nét, giải thích quyết định và danh sách giả định.</w:t>
      </w:r>
    </w:p>
    <w:p>
      <w:r>
        <w:t>Rubric 100 điểm: State 25; transition event 30; guard 20; completeness 25</w:t>
      </w:r>
    </w:p>
    <w:p>
      <w:pPr>
        <w:pStyle w:val="Heading1"/>
      </w:pPr>
      <w:r>
        <w:t>Buổi 11  Activity Diagram</w:t>
      </w:r>
    </w:p>
    <w:p>
      <w:r>
        <w:t>Mô hình quy trình duyệt khoản vay với swimlane, decision và fork join.</w:t>
      </w:r>
    </w:p>
    <w:p>
      <w:r>
        <w:t>Sản phẩm nộp: file mô hình hoặc ảnh rõ nét, giải thích quyết định và danh sách giả định.</w:t>
      </w:r>
    </w:p>
    <w:p>
      <w:r>
        <w:t>Rubric 100 điểm: Activity flow 30; lane 20; decision 20; concurrency 20; clarity 10</w:t>
      </w:r>
    </w:p>
    <w:p>
      <w:pPr>
        <w:pStyle w:val="Heading1"/>
      </w:pPr>
      <w:r>
        <w:t>Buổi 12  Case study tích hợp</w:t>
      </w:r>
    </w:p>
    <w:p>
      <w:r>
        <w:t>Hoàn thiện bộ Use Case, Class, Sequence, State, Activity, Component và Deployment cho hệ thống thư viện.</w:t>
      </w:r>
    </w:p>
    <w:p>
      <w:r>
        <w:t>Sản phẩm nộp: file mô hình hoặc ảnh rõ nét, giải thích quyết định và danh sách giả định.</w:t>
      </w:r>
    </w:p>
    <w:p>
      <w:r>
        <w:t>Rubric 100 điểm: Coverage 25; correctness 30; consistency 30; traceability 15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Bài tập Phân tích thiết kế hệ thống thông tin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