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55F" w:rsidRPr="00131C05" w:rsidRDefault="00131C05" w:rsidP="00131C05">
      <w:pPr>
        <w:jc w:val="center"/>
        <w:rPr>
          <w:b/>
        </w:rPr>
      </w:pPr>
      <w:r w:rsidRPr="00131C05">
        <w:rPr>
          <w:b/>
        </w:rPr>
        <w:t>Đặc tả uc thêm thông tin tài khoản cá nhân</w:t>
      </w:r>
    </w:p>
    <w:tbl>
      <w:tblPr>
        <w:tblStyle w:val="TableGrid1"/>
        <w:tblW w:w="8647" w:type="dxa"/>
        <w:tblInd w:w="-5" w:type="dxa"/>
        <w:tblLook w:val="04A0" w:firstRow="1" w:lastRow="0" w:firstColumn="1" w:lastColumn="0" w:noHBand="0" w:noVBand="1"/>
      </w:tblPr>
      <w:tblGrid>
        <w:gridCol w:w="2977"/>
        <w:gridCol w:w="5670"/>
      </w:tblGrid>
      <w:tr w:rsidR="00131C05" w:rsidRPr="006753FF" w:rsidTr="00A206A6">
        <w:trPr>
          <w:trHeight w:val="379"/>
        </w:trPr>
        <w:tc>
          <w:tcPr>
            <w:tcW w:w="2977" w:type="dxa"/>
            <w:vAlign w:val="center"/>
          </w:tcPr>
          <w:p w:rsidR="00131C05" w:rsidRPr="00AE1A38" w:rsidRDefault="00131C05" w:rsidP="00A206A6">
            <w:pPr>
              <w:spacing w:after="200"/>
              <w:jc w:val="center"/>
              <w:rPr>
                <w:b/>
                <w:szCs w:val="26"/>
              </w:rPr>
            </w:pPr>
            <w:r w:rsidRPr="00AE1A38">
              <w:rPr>
                <w:b/>
                <w:szCs w:val="26"/>
              </w:rPr>
              <w:t>Tên chức năng</w:t>
            </w:r>
          </w:p>
        </w:tc>
        <w:tc>
          <w:tcPr>
            <w:tcW w:w="5670" w:type="dxa"/>
            <w:vAlign w:val="center"/>
          </w:tcPr>
          <w:p w:rsidR="00131C05" w:rsidRPr="00617784" w:rsidRDefault="00131C05" w:rsidP="00A206A6">
            <w:pPr>
              <w:spacing w:after="20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Thêm thông tin cá nhân</w:t>
            </w:r>
          </w:p>
        </w:tc>
      </w:tr>
      <w:tr w:rsidR="00131C05" w:rsidRPr="006753FF" w:rsidTr="00A206A6">
        <w:tc>
          <w:tcPr>
            <w:tcW w:w="2977" w:type="dxa"/>
          </w:tcPr>
          <w:p w:rsidR="00131C05" w:rsidRPr="006753FF" w:rsidRDefault="00131C05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Tóm tắt</w:t>
            </w:r>
          </w:p>
        </w:tc>
        <w:tc>
          <w:tcPr>
            <w:tcW w:w="5670" w:type="dxa"/>
          </w:tcPr>
          <w:p w:rsidR="00131C05" w:rsidRPr="006753FF" w:rsidRDefault="00131C05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 xml:space="preserve">Người dùng </w:t>
            </w:r>
            <w:r>
              <w:rPr>
                <w:szCs w:val="26"/>
              </w:rPr>
              <w:t xml:space="preserve">vào hệ thống </w:t>
            </w:r>
            <w:r>
              <w:rPr>
                <w:szCs w:val="26"/>
              </w:rPr>
              <w:t>để viết thêm thông tin cá nhân</w:t>
            </w:r>
          </w:p>
        </w:tc>
      </w:tr>
      <w:tr w:rsidR="00131C05" w:rsidRPr="006753FF" w:rsidTr="00A206A6">
        <w:tc>
          <w:tcPr>
            <w:tcW w:w="2977" w:type="dxa"/>
          </w:tcPr>
          <w:p w:rsidR="00131C05" w:rsidRPr="006753FF" w:rsidRDefault="00131C05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Actor(s)</w:t>
            </w:r>
          </w:p>
        </w:tc>
        <w:tc>
          <w:tcPr>
            <w:tcW w:w="5670" w:type="dxa"/>
          </w:tcPr>
          <w:p w:rsidR="00131C05" w:rsidRPr="006753FF" w:rsidRDefault="00131C05" w:rsidP="00A206A6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</w:tr>
      <w:tr w:rsidR="00131C05" w:rsidRPr="006753FF" w:rsidTr="00A206A6">
        <w:tc>
          <w:tcPr>
            <w:tcW w:w="2977" w:type="dxa"/>
          </w:tcPr>
          <w:p w:rsidR="00131C05" w:rsidRPr="006753FF" w:rsidRDefault="00131C05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chính</w:t>
            </w:r>
          </w:p>
        </w:tc>
        <w:tc>
          <w:tcPr>
            <w:tcW w:w="5670" w:type="dxa"/>
          </w:tcPr>
          <w:p w:rsidR="00131C05" w:rsidRPr="00DC59B3" w:rsidRDefault="00131C05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Use case bắt đầu khi</w:t>
            </w:r>
            <w:r>
              <w:rPr>
                <w:szCs w:val="26"/>
              </w:rPr>
              <w:t xml:space="preserve"> người dùng đăng nhập truy cập trang web:</w:t>
            </w:r>
          </w:p>
          <w:p w:rsidR="00131C05" w:rsidRDefault="00131C05" w:rsidP="00A206A6">
            <w:r>
              <w:t xml:space="preserve">1: Hệ thống hiển thị </w:t>
            </w:r>
            <w:r w:rsidRPr="00DC59B3">
              <w:t xml:space="preserve">giao diện </w:t>
            </w:r>
            <w:r>
              <w:t>chính trang web</w:t>
            </w:r>
          </w:p>
          <w:p w:rsidR="00131C05" w:rsidRDefault="00131C05" w:rsidP="00A206A6">
            <w:pPr>
              <w:rPr>
                <w:szCs w:val="26"/>
              </w:rPr>
            </w:pPr>
            <w:r>
              <w:rPr>
                <w:szCs w:val="26"/>
              </w:rPr>
              <w:t xml:space="preserve">2: </w:t>
            </w:r>
            <w:r w:rsidRPr="00DC59B3">
              <w:rPr>
                <w:szCs w:val="26"/>
              </w:rPr>
              <w:t xml:space="preserve">Người dùng </w:t>
            </w:r>
            <w:r>
              <w:rPr>
                <w:szCs w:val="26"/>
              </w:rPr>
              <w:t>vào mục tài khoản cả nhân chọn</w:t>
            </w:r>
            <w:r w:rsidRPr="00DC59B3">
              <w:rPr>
                <w:szCs w:val="26"/>
              </w:rPr>
              <w:t xml:space="preserve"> </w:t>
            </w:r>
            <w:r>
              <w:rPr>
                <w:szCs w:val="26"/>
              </w:rPr>
              <w:t>“</w:t>
            </w:r>
            <w:r>
              <w:rPr>
                <w:szCs w:val="26"/>
              </w:rPr>
              <w:t>Thêm thông tin</w:t>
            </w:r>
            <w:r w:rsidRPr="00617784">
              <w:rPr>
                <w:szCs w:val="26"/>
              </w:rPr>
              <w:t>”</w:t>
            </w:r>
          </w:p>
          <w:p w:rsidR="00131C05" w:rsidRPr="009712B3" w:rsidRDefault="00131C05" w:rsidP="00A206A6">
            <w:pPr>
              <w:rPr>
                <w:szCs w:val="26"/>
              </w:rPr>
            </w:pPr>
            <w:r>
              <w:rPr>
                <w:szCs w:val="26"/>
              </w:rPr>
              <w:t xml:space="preserve">3: Hệ thống hiển thị các trường điền thông tin người </w:t>
            </w:r>
            <w:r>
              <w:rPr>
                <w:szCs w:val="26"/>
              </w:rPr>
              <w:t>dùng</w:t>
            </w:r>
            <w:r>
              <w:rPr>
                <w:szCs w:val="26"/>
              </w:rPr>
              <w:t>.</w:t>
            </w:r>
          </w:p>
          <w:p w:rsidR="00131C05" w:rsidRDefault="00131C05" w:rsidP="00A206A6">
            <w:pPr>
              <w:rPr>
                <w:szCs w:val="26"/>
              </w:rPr>
            </w:pPr>
            <w:r>
              <w:rPr>
                <w:szCs w:val="26"/>
              </w:rPr>
              <w:t xml:space="preserve">4: Người dùng nhập </w:t>
            </w:r>
            <w:r>
              <w:rPr>
                <w:szCs w:val="26"/>
              </w:rPr>
              <w:t>thêm các</w:t>
            </w:r>
            <w:r>
              <w:rPr>
                <w:szCs w:val="26"/>
              </w:rPr>
              <w:t xml:space="preserve"> thông tin vào các trường</w:t>
            </w:r>
            <w:r>
              <w:rPr>
                <w:szCs w:val="26"/>
              </w:rPr>
              <w:t xml:space="preserve"> chưa đầy đủ và “xác nhận”.</w:t>
            </w:r>
          </w:p>
          <w:p w:rsidR="00131C05" w:rsidRPr="00DC59B3" w:rsidRDefault="00131C05" w:rsidP="00A206A6">
            <w:pPr>
              <w:rPr>
                <w:szCs w:val="26"/>
              </w:rPr>
            </w:pPr>
            <w:r>
              <w:rPr>
                <w:szCs w:val="26"/>
              </w:rPr>
              <w:t>5: Hệ thống kiểm tra cập nhật thông tin</w:t>
            </w:r>
            <w:r>
              <w:rPr>
                <w:szCs w:val="26"/>
              </w:rPr>
              <w:t xml:space="preserve"> được thêm</w:t>
            </w:r>
            <w:r>
              <w:rPr>
                <w:szCs w:val="26"/>
              </w:rPr>
              <w:t xml:space="preserve"> thành công.</w:t>
            </w:r>
          </w:p>
        </w:tc>
      </w:tr>
      <w:tr w:rsidR="00131C05" w:rsidRPr="006753FF" w:rsidTr="00A206A6">
        <w:tc>
          <w:tcPr>
            <w:tcW w:w="2977" w:type="dxa"/>
          </w:tcPr>
          <w:p w:rsidR="00131C05" w:rsidRPr="006753FF" w:rsidRDefault="00131C05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khác</w:t>
            </w:r>
          </w:p>
        </w:tc>
        <w:tc>
          <w:tcPr>
            <w:tcW w:w="5670" w:type="dxa"/>
          </w:tcPr>
          <w:p w:rsidR="00131C05" w:rsidRDefault="00131C05" w:rsidP="00A206A6">
            <w:pPr>
              <w:spacing w:after="20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 xml:space="preserve">Khi người dùng nhập thầy đủ </w:t>
            </w:r>
            <w:r>
              <w:rPr>
                <w:color w:val="000000" w:themeColor="text1"/>
                <w:szCs w:val="26"/>
              </w:rPr>
              <w:t xml:space="preserve">nhưng không hợp lệ hoặc chưa xác nhận </w:t>
            </w:r>
            <w:r>
              <w:rPr>
                <w:color w:val="000000" w:themeColor="text1"/>
                <w:szCs w:val="26"/>
              </w:rPr>
              <w:t>hệ thống không</w:t>
            </w:r>
            <w:r>
              <w:rPr>
                <w:color w:val="000000" w:themeColor="text1"/>
                <w:szCs w:val="26"/>
              </w:rPr>
              <w:t xml:space="preserve"> cập nhật đữ liệu</w:t>
            </w:r>
            <w:r>
              <w:rPr>
                <w:color w:val="000000" w:themeColor="text1"/>
                <w:szCs w:val="26"/>
              </w:rPr>
              <w:t>.</w:t>
            </w:r>
          </w:p>
          <w:p w:rsidR="00131C05" w:rsidRPr="00617784" w:rsidRDefault="00131C05" w:rsidP="00A206A6">
            <w:pPr>
              <w:spacing w:after="200"/>
              <w:rPr>
                <w:color w:val="000000" w:themeColor="text1"/>
                <w:szCs w:val="26"/>
              </w:rPr>
            </w:pPr>
            <w:r w:rsidRPr="006753FF">
              <w:rPr>
                <w:color w:val="000000" w:themeColor="text1"/>
                <w:szCs w:val="26"/>
              </w:rPr>
              <w:t>Không kết nối với cơ sở dữ liệu: Tại bất kỳ thời điểm nào trong quá trình thực hiện use case nếu không kết nối được với cơ sở dữ liệu thì hệ thống sẽ không hoạt động</w:t>
            </w:r>
          </w:p>
        </w:tc>
      </w:tr>
      <w:tr w:rsidR="00131C05" w:rsidRPr="006753FF" w:rsidTr="00A206A6">
        <w:tc>
          <w:tcPr>
            <w:tcW w:w="2977" w:type="dxa"/>
          </w:tcPr>
          <w:p w:rsidR="00131C05" w:rsidRPr="006753FF" w:rsidRDefault="00131C05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Các yêu cầu đặc tả</w:t>
            </w:r>
          </w:p>
        </w:tc>
        <w:tc>
          <w:tcPr>
            <w:tcW w:w="5670" w:type="dxa"/>
          </w:tcPr>
          <w:p w:rsidR="00131C05" w:rsidRPr="006753FF" w:rsidRDefault="00131C05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  <w:tr w:rsidR="00131C05" w:rsidRPr="006753FF" w:rsidTr="00A206A6">
        <w:tc>
          <w:tcPr>
            <w:tcW w:w="2977" w:type="dxa"/>
          </w:tcPr>
          <w:p w:rsidR="00131C05" w:rsidRPr="006753FF" w:rsidRDefault="00131C05" w:rsidP="00A206A6">
            <w:pPr>
              <w:spacing w:after="20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trước khi thực hiện usecase</w:t>
            </w:r>
          </w:p>
        </w:tc>
        <w:tc>
          <w:tcPr>
            <w:tcW w:w="5670" w:type="dxa"/>
          </w:tcPr>
          <w:p w:rsidR="00131C05" w:rsidRPr="006753FF" w:rsidRDefault="00131C05" w:rsidP="00A206A6">
            <w:pPr>
              <w:rPr>
                <w:szCs w:val="26"/>
              </w:rPr>
            </w:pPr>
            <w:r w:rsidRPr="006753FF">
              <w:rPr>
                <w:szCs w:val="26"/>
              </w:rPr>
              <w:t xml:space="preserve">Actor: </w:t>
            </w:r>
            <w:r>
              <w:rPr>
                <w:szCs w:val="26"/>
              </w:rPr>
              <w:t>Người dùng</w:t>
            </w:r>
          </w:p>
          <w:p w:rsidR="00131C05" w:rsidRPr="006753FF" w:rsidRDefault="00131C05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 xml:space="preserve">Điều kiện: </w:t>
            </w:r>
            <w:r>
              <w:rPr>
                <w:szCs w:val="26"/>
              </w:rPr>
              <w:t>không</w:t>
            </w:r>
          </w:p>
        </w:tc>
      </w:tr>
      <w:tr w:rsidR="00131C05" w:rsidRPr="006753FF" w:rsidTr="00A206A6">
        <w:tc>
          <w:tcPr>
            <w:tcW w:w="2977" w:type="dxa"/>
          </w:tcPr>
          <w:p w:rsidR="00131C05" w:rsidRPr="006753FF" w:rsidRDefault="00131C05" w:rsidP="00A206A6">
            <w:pPr>
              <w:spacing w:after="20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sau khi thực hiện usecase</w:t>
            </w:r>
          </w:p>
        </w:tc>
        <w:tc>
          <w:tcPr>
            <w:tcW w:w="5670" w:type="dxa"/>
          </w:tcPr>
          <w:p w:rsidR="00131C05" w:rsidRPr="006753FF" w:rsidRDefault="00131C05" w:rsidP="00A206A6">
            <w:pPr>
              <w:spacing w:after="200"/>
              <w:contextualSpacing/>
              <w:rPr>
                <w:szCs w:val="26"/>
              </w:rPr>
            </w:pPr>
            <w:r w:rsidRPr="006753FF">
              <w:rPr>
                <w:szCs w:val="26"/>
              </w:rPr>
              <w:t xml:space="preserve">Hệ thống </w:t>
            </w:r>
            <w:r>
              <w:rPr>
                <w:szCs w:val="26"/>
              </w:rPr>
              <w:t>cập nhật</w:t>
            </w:r>
            <w:r>
              <w:rPr>
                <w:szCs w:val="26"/>
              </w:rPr>
              <w:t xml:space="preserve"> hiển thị </w:t>
            </w:r>
            <w:r>
              <w:rPr>
                <w:szCs w:val="26"/>
              </w:rPr>
              <w:t>thông tin người</w:t>
            </w:r>
            <w:r>
              <w:rPr>
                <w:szCs w:val="26"/>
              </w:rPr>
              <w:t xml:space="preserve"> dùng mới nhất </w:t>
            </w:r>
            <w:r>
              <w:rPr>
                <w:szCs w:val="26"/>
              </w:rPr>
              <w:t>.</w:t>
            </w:r>
            <w:bookmarkStart w:id="0" w:name="_GoBack"/>
            <w:bookmarkEnd w:id="0"/>
          </w:p>
        </w:tc>
      </w:tr>
      <w:tr w:rsidR="00131C05" w:rsidRPr="006753FF" w:rsidTr="00A206A6">
        <w:tc>
          <w:tcPr>
            <w:tcW w:w="2977" w:type="dxa"/>
          </w:tcPr>
          <w:p w:rsidR="00131C05" w:rsidRPr="006753FF" w:rsidRDefault="00131C05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Điểm mở rộng</w:t>
            </w:r>
          </w:p>
        </w:tc>
        <w:tc>
          <w:tcPr>
            <w:tcW w:w="5670" w:type="dxa"/>
          </w:tcPr>
          <w:p w:rsidR="00131C05" w:rsidRPr="006753FF" w:rsidRDefault="00131C05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</w:tbl>
    <w:p w:rsidR="00131C05" w:rsidRDefault="00131C05"/>
    <w:sectPr w:rsidR="00131C05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05"/>
    <w:rsid w:val="00131C05"/>
    <w:rsid w:val="002A5F2F"/>
    <w:rsid w:val="002D2ABD"/>
    <w:rsid w:val="005416D5"/>
    <w:rsid w:val="00AE5DCB"/>
    <w:rsid w:val="00BB555F"/>
    <w:rsid w:val="00DB6182"/>
    <w:rsid w:val="00DB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7BBB0"/>
  <w15:chartTrackingRefBased/>
  <w15:docId w15:val="{BCEAD881-0D19-49C9-B5AA-A9975BBD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table" w:customStyle="1" w:styleId="TableGrid1">
    <w:name w:val="Table Grid1"/>
    <w:basedOn w:val="TableNormal"/>
    <w:next w:val="TableGrid"/>
    <w:uiPriority w:val="59"/>
    <w:rsid w:val="00131C05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131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2021-12-15T01:57:00Z</dcterms:created>
  <dcterms:modified xsi:type="dcterms:W3CDTF">2021-12-15T02:04:00Z</dcterms:modified>
</cp:coreProperties>
</file>