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3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Start w:id="20" w:name="a.-trắc-nghiệm-30-điểm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Phân số nào sau đây biểu diễn số hữu tỉ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4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5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: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8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Làm tròn số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14159</m:t>
        </m:r>
      </m:oMath>
      <w:r>
        <w:t xml:space="preserve"> </w:t>
      </w:r>
      <w:r>
        <w:t xml:space="preserve">đến hàng phần trăm ta được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</m:t>
        </m:r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15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142</m:t>
        </m:r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Trong một tam giác vuông, hai góc nhọn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w:r>
        <w:t xml:space="preserve">bằng nhau.</w:t>
      </w:r>
      <w:r>
        <w:tab/>
      </w:r>
      <w:r>
        <w:rPr>
          <w:bCs/>
          <w:b/>
        </w:rPr>
        <w:t xml:space="preserve">B.</w:t>
      </w:r>
      <w:r>
        <w:t xml:space="preserve"> </w:t>
      </w:r>
      <w:r>
        <w:t xml:space="preserve">bù nhau.</w:t>
      </w:r>
      <w:r>
        <w:tab/>
      </w:r>
      <w:r>
        <w:rPr>
          <w:bCs/>
          <w:b/>
        </w:rPr>
        <w:t xml:space="preserve">C.</w:t>
      </w:r>
      <w:r>
        <w:t xml:space="preserve"> </w:t>
      </w:r>
      <w:r>
        <w:t xml:space="preserve">phụ nhau.</w:t>
      </w:r>
      <w:r>
        <w:tab/>
      </w:r>
      <w:r>
        <w:rPr>
          <w:bCs/>
          <w:b/>
        </w:rPr>
        <w:t xml:space="preserve">D.</w:t>
      </w:r>
      <w:r>
        <w:t xml:space="preserve"> </w:t>
      </w:r>
      <w:r>
        <w:t xml:space="preserve">kề bù.</w:t>
      </w:r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Xét tính đúng, sai của các khẳng định sau:</w:t>
      </w:r>
    </w:p>
    <w:p>
      <w:pPr>
        <w:pStyle w:val="Indent"/>
      </w:pPr>
      <w:r>
        <w:t xml:space="preserve">a)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(viết kết quả dưới dạng số thập phân).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 song song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 một góc tạo bởi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bằng</w:t>
      </w:r>
      <w:r>
        <w:t xml:space="preserve"> </w:t>
      </w:r>
      <m:oMath>
        <m:sSup>
          <m:e>
            <m:r>
              <m:t>72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 góc đồng vị với góc đó 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</w:t>
      </w:r>
      <w:r>
        <w:t xml:space="preserve"> </w:t>
      </w:r>
      <m:oMath>
        <m:r>
          <m:rPr>
            <m:sty m:val="p"/>
          </m:rPr>
          <m:t>△</m:t>
        </m:r>
        <m:r>
          <m:t>M</m:t>
        </m:r>
        <m:r>
          <m:t>N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H</m:t>
        </m:r>
        <m:r>
          <m:t>I</m:t>
        </m:r>
        <m:r>
          <m:t>K</m:t>
        </m:r>
      </m:oMath>
      <w:r>
        <w:t xml:space="preserve">, biết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I</m:t>
            </m:r>
          </m:e>
        </m:acc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(đơn vị: độ).</w:t>
      </w:r>
    </w:p>
    <w:bookmarkEnd w:id="20"/>
    <w:bookmarkStart w:id="24" w:name="b.-tự-luận-70-điểm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Indent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34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19</m:t>
            </m:r>
          </m:num>
          <m:den>
            <m:r>
              <m:t>34</m:t>
            </m:r>
          </m:den>
        </m:f>
        <m:r>
          <m:rPr>
            <m:sty m:val="p"/>
          </m:rPr>
          <m:t>−</m:t>
        </m:r>
        <m:r>
          <m:t>1</m:t>
        </m:r>
        <m:f>
          <m:fPr>
            <m:type m:val="bar"/>
          </m:fPr>
          <m:num>
            <m:r>
              <m:t>15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mảnh vườn hình chữ nhật có chiều dài</w:t>
      </w:r>
      <w:r>
        <w:t xml:space="preserve"> </w:t>
      </w:r>
      <m:oMath>
        <m:r>
          <m:t>12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m, chiều rộng bằng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chiều dài.</w:t>
      </w:r>
    </w:p>
    <w:p>
      <w:pPr>
        <w:pStyle w:val="Indent"/>
      </w:pPr>
      <w:r>
        <w:t xml:space="preserve">a) Tính chu vi và diện tích mảnh vườn.</w:t>
      </w:r>
    </w:p>
    <w:p>
      <w:pPr>
        <w:pStyle w:val="Indent"/>
      </w:pPr>
      <w:r>
        <w:t xml:space="preserve">b) Người ta dùng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diện tích mảnh vườn để trồng rau. Tính diện tích phần đất trồng rau.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biết</w:t>
      </w:r>
      <w:r>
        <w:t xml:space="preserve"> </w:t>
      </w:r>
      <m:oMath>
        <m:r>
          <m:t>a</m:t>
        </m:r>
        <m:r>
          <m:rPr>
            <m:sty m:val="p"/>
          </m:rPr>
          <m:t>⊥</m:t>
        </m:r>
        <m:r>
          <m:t>c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⊥</m:t>
        </m:r>
        <m:r>
          <m:t>c</m:t>
        </m:r>
      </m:oMath>
      <w:r>
        <w:t xml:space="preserve">, đường thẳng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cắt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và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39706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3_bai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397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Vì sao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?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đoạn thẳng</w:t>
      </w:r>
      <w:r>
        <w:t xml:space="preserve"> </w:t>
      </w:r>
      <m:oMath>
        <m:r>
          <m:t>A</m:t>
        </m:r>
        <m:r>
          <m:t>B</m:t>
        </m:r>
      </m:oMath>
      <w:r>
        <w:t xml:space="preserve">. Lấy hai điểm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nằm khác phía đối với đường thẳng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sao cho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=</m:t>
        </m:r>
        <m:r>
          <m:t>D</m:t>
        </m:r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C</m:t>
        </m:r>
        <m:r>
          <m:t>B</m:t>
        </m:r>
        <m:r>
          <m:rPr>
            <m:sty m:val="p"/>
          </m:rPr>
          <m:t>=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C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D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A</m:t>
            </m:r>
            <m:r>
              <m:t>D</m:t>
            </m:r>
          </m:e>
        </m:acc>
      </m:oMath>
      <w:r>
        <w:t xml:space="preserve">.</w:t>
      </w:r>
    </w:p>
    <w:p>
      <w:pPr>
        <w:pStyle w:val="Indent"/>
      </w:pPr>
      <w:r>
        <w:t xml:space="preserve">c) Biết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A</m:t>
            </m:r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95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  <m:r>
              <m:t>B</m:t>
            </m:r>
            <m:r>
              <m:t>D</m:t>
            </m:r>
          </m:e>
        </m:acc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2025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2024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2023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2022</m:t>
            </m:r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24"/>
    <w:bookmarkStart w:id="30" w:name="hướng-dẫn-chấm-đề-số-3"/>
    <w:p>
      <w:pPr>
        <w:pStyle w:val="Heading1"/>
      </w:pPr>
      <w:r>
        <w:t xml:space="preserve">HƯỚNG DẪN CHẤM – ĐỀ SỐ 3</w:t>
      </w:r>
    </w:p>
    <w:bookmarkStart w:id="25" w:name="a.-trắc-nghiệm-30-điểm-1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</w:tr>
    </w:tbl>
    <w:bookmarkEnd w:id="25"/>
    <w:bookmarkStart w:id="29" w:name="b.-tự-luận-70-điểm-1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74"/>
        <w:tblLook w:firstRow="1" w:lastRow="0" w:firstColumn="0" w:lastColumn="0" w:noHBand="0" w:noVBand="0" w:val="0020"/>
        <w:jc w:val="start"/>
      </w:tblPr>
      <w:tblGrid>
        <w:gridCol w:w="694"/>
        <w:gridCol w:w="6368"/>
        <w:gridCol w:w="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15</m:t>
                      </m:r>
                    </m:num>
                    <m:den>
                      <m:r>
                        <m:t>34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19</m:t>
                      </m:r>
                    </m:num>
                    <m:den>
                      <m:r>
                        <m:t>34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34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32</m:t>
                  </m:r>
                </m:num>
                <m:den>
                  <m:r>
                    <m:t>17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17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10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10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Chiều rộng mảnh vườn:</w:t>
            </w:r>
            <w: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(m).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Chu vi mảnh vườn: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45</m:t>
              </m:r>
            </m:oMath>
            <w:r>
              <w:t xml:space="preserve"> </w:t>
            </w:r>
            <w:r>
              <w:t xml:space="preserve">(m).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Diện tích mảnh vườn:</w:t>
            </w:r>
            <w: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125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Diện tích phần đất trồng rau:</w:t>
            </w:r>
            <w:r>
              <w:t xml:space="preserve"> </w:t>
            </w:r>
            <m:oMath>
              <m:r>
                <m:t>125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75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⊥</m:t>
              </m:r>
              <m:r>
                <m:t>c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⊥</m:t>
              </m:r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 </w:t>
            </w:r>
            <w:r>
              <w:t xml:space="preserve">(hai đường thẳng phân biệt cùng vuông góc với đường thẳng thứ ba).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(hai góc đồng vị)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là hai góc kề bù 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Từ câu a suy ra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D</m:t>
                  </m:r>
                  <m:r>
                    <m:t>A</m:t>
                  </m:r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(hai góc tương ứng). Mà tia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A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t>D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D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100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Trong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t xml:space="preserve">: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95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C</m:t>
                  </m:r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70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jc w:val="left"/>
            </w:pPr>
            <w:r>
              <w:t xml:space="preserve">Cộng thêm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vào mỗi phân số ta được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num>
                <m:den>
                  <m:r>
                    <m:t>2022</m:t>
                  </m:r>
                </m:den>
              </m:f>
            </m:oMath>
          </w:p>
          <w:p>
            <w:pPr>
              <w:jc w:val="left"/>
            </w:pPr>
            <w:r>
              <w:t xml:space="preserve">hay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2026</m:t>
                  </m:r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2022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2025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2023</m:t>
                  </m:r>
                </m:den>
              </m:f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2024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2022</m:t>
                  </m:r>
                </m:den>
              </m:f>
            </m:oMath>
            <w:r>
              <w:t xml:space="preserve"> </w:t>
            </w:r>
            <w:r>
              <w:t xml:space="preserve">nên biểu thức trong ngoặc khác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 Do đó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2026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2026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8511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3_bai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851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>
      <w:pgSz w:h="16838" w:w="11906"/>
      <w:pgMar w:bottom="1021" w:footer="567" w:gutter="0" w:header="567" w:left="1247" w:right="1021" w:top="10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en-US" w:val="en-US"/>
      </w:rPr>
    </w:rPrDefault>
    <w:pPrDefault>
      <w:pPr>
        <w:spacing w:after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4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60" w:before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Center" w:type="paragraph">
    <w:name w:val="Center"/>
    <w:basedOn w:val="BodyText"/>
    <w:qFormat/>
    <w:pPr>
      <w:jc w:val="center"/>
      <w:spacing w:after="0" w:before="0"/>
    </w:pPr>
  </w:style>
  <w:style w:customStyle="1" w:styleId="Options" w:type="paragraph">
    <w:name w:val="Options"/>
    <w:basedOn w:val="BodyText"/>
    <w:qFormat/>
    <w:pPr>
      <w:tabs>
        <w:tab w:pos="2410" w:val="left"/>
        <w:tab w:pos="4820" w:val="left"/>
        <w:tab w:pos="7230" w:val="left"/>
      </w:tabs>
      <w:spacing w:after="20" w:before="20"/>
      <w:ind w:left="284"/>
    </w:pPr>
  </w:style>
  <w:style w:customStyle="1" w:styleId="Options2" w:type="paragraph">
    <w:name w:val="Options2"/>
    <w:basedOn w:val="BodyText"/>
    <w:qFormat/>
    <w:pPr>
      <w:tabs>
        <w:tab w:pos="4820" w:val="left"/>
      </w:tabs>
      <w:spacing w:after="20" w:before="20"/>
      <w:ind w:left="284"/>
    </w:pPr>
  </w:style>
  <w:style w:customStyle="1" w:styleId="Indent" w:type="paragraph">
    <w:name w:val="Indent"/>
    <w:basedOn w:val="BodyText"/>
    <w:qFormat/>
    <w:pPr>
      <w:spacing w:after="20" w:before="20"/>
      <w:ind w:left="284"/>
    </w:pPr>
  </w:style>
  <w:style w:customStyle="1" w:styleId="Right" w:type="paragraph">
    <w:name w:val="Right"/>
    <w:basedOn w:val="BodyText"/>
    <w:qFormat/>
    <w:pPr>
      <w:jc w:val="right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2026-10-28T02:48:54Z</dcterms:created>
  <dcterms:modified xsi:type="dcterms:W3CDTF">2026-10-28T02:48:54Z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