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86" w:rsidRPr="00770B86" w:rsidRDefault="00770B86" w:rsidP="00770B86">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1D2129"/>
          <w:sz w:val="21"/>
          <w:szCs w:val="21"/>
          <w:shd w:val="clear" w:color="auto" w:fill="F6F7F9"/>
        </w:rPr>
      </w:pPr>
      <w:r w:rsidRPr="00770B86">
        <w:rPr>
          <w:rFonts w:ascii="inherit" w:eastAsia="Times New Roman" w:hAnsi="inherit" w:cs="Courier New"/>
          <w:color w:val="1D2129"/>
          <w:sz w:val="21"/>
          <w:szCs w:val="21"/>
          <w:shd w:val="clear" w:color="auto" w:fill="F6F7F9"/>
        </w:rPr>
        <w:t xml:space="preserve">Trước hết cần hiểu Tư tưởng HCM là gì ?   Tư tưởng Hồ Chí Minh là một hệ thống quan điểm toàn diện và sâu sắc về những vấn đề cơ bản của cách mạng Việt Nam từ cách mạng dân tộc dân chủ nhân dân đến cách mạng xã hội chủ nghĩa, là kết quả của sự vận dụng sáng tạo và phát triển chủ nghĩa Mác Lênin vào điều kiện cụ thể nước ta, đồng thời là sự kết tinh tinh hoa dân tộc và trí tuệ thời đại nhằm giải phóng dân tộc, giải phóng giai cấp, giải phóng con người  Về Hệ thống quan điểm của người (Theo môn học Tư tưởng Hồ Chí Minh) nổi lên 3 vấn đề chính như sau :     + Những vấn đề cơ bản của cách mạng Việt Nam được nêu trong tư tưởng Hồ Chí Minh (các vấn đề này sẽ nghiên cứu ở  chương II đến chương VII) mà tư tưởng cốt lõi là ĐỘC LẬP DÂN TỘC GẮN LIỀN VỚI CHỦ NGHĨA XÃ HỘI     + Nguồn gốc lý luận của tư tưởng Hồ Chí Minh      + Mục đích, giá trị của tư tưởng Hồ Chí Minh.  /* *************************************************************************** */Ví dụ 1:  </w:t>
      </w:r>
      <w:r w:rsidRPr="00770B86">
        <w:rPr>
          <w:rFonts w:ascii="inherit" w:eastAsia="Times New Roman" w:hAnsi="inherit" w:cs="Courier New"/>
          <w:b/>
          <w:bCs/>
          <w:color w:val="1D2129"/>
          <w:sz w:val="21"/>
          <w:szCs w:val="21"/>
          <w:shd w:val="clear" w:color="auto" w:fill="F6F7F9"/>
        </w:rPr>
        <w:t xml:space="preserve">Phân tích định nghĩa </w:t>
      </w:r>
      <w:r w:rsidRPr="00770B86">
        <w:rPr>
          <w:rFonts w:ascii="inherit" w:eastAsia="Times New Roman" w:hAnsi="inherit" w:cs="Courier New"/>
          <w:b/>
          <w:bCs/>
          <w:i/>
          <w:iCs/>
          <w:color w:val="1D2129"/>
          <w:sz w:val="21"/>
          <w:szCs w:val="21"/>
          <w:shd w:val="clear" w:color="auto" w:fill="F6F7F9"/>
        </w:rPr>
        <w:t>“Văn Hóa”</w:t>
      </w:r>
      <w:r w:rsidRPr="00770B86">
        <w:rPr>
          <w:rFonts w:ascii="inherit" w:eastAsia="Times New Roman" w:hAnsi="inherit" w:cs="Courier New"/>
          <w:b/>
          <w:bCs/>
          <w:color w:val="1D2129"/>
          <w:sz w:val="21"/>
          <w:szCs w:val="21"/>
          <w:shd w:val="clear" w:color="auto" w:fill="F6F7F9"/>
        </w:rPr>
        <w:t xml:space="preserve"> theo tư tưởng HCM</w:t>
      </w:r>
      <w:r w:rsidRPr="00770B86">
        <w:rPr>
          <w:rFonts w:ascii="inherit" w:eastAsia="Times New Roman" w:hAnsi="inherit" w:cs="Courier New"/>
          <w:color w:val="1D2129"/>
          <w:sz w:val="21"/>
          <w:szCs w:val="21"/>
          <w:shd w:val="clear" w:color="auto" w:fill="F6F7F9"/>
        </w:rPr>
        <w:t xml:space="preserve"> </w:t>
      </w:r>
    </w:p>
    <w:p w:rsidR="00770B86" w:rsidRPr="00770B86" w:rsidRDefault="00770B86" w:rsidP="00770B86">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1D2129"/>
          <w:sz w:val="21"/>
          <w:szCs w:val="21"/>
          <w:shd w:val="clear" w:color="auto" w:fill="F6F7F9"/>
        </w:rPr>
      </w:pPr>
      <w:r w:rsidRPr="00770B86">
        <w:rPr>
          <w:rFonts w:ascii="inherit" w:eastAsia="Times New Roman" w:hAnsi="inherit" w:cs="Courier New"/>
          <w:color w:val="1D2129"/>
          <w:sz w:val="21"/>
          <w:szCs w:val="21"/>
          <w:shd w:val="clear" w:color="auto" w:fill="F6F7F9"/>
        </w:rPr>
        <w:t xml:space="preserve">  Khái niệm VH là khái niệm có nội hàm rất rộng, phong phú. Theo một thống kê chưa đầy đủ thì trên TG hiện nay có khoảng hơn 600 định nghĩa khác nhau về VH.</w:t>
      </w:r>
    </w:p>
    <w:p w:rsidR="00770B86" w:rsidRPr="00770B86" w:rsidRDefault="00770B86" w:rsidP="00770B86">
      <w:pPr>
        <w:shd w:val="clear" w:color="auto" w:fill="F6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26"/>
          <w:szCs w:val="26"/>
        </w:rPr>
      </w:pPr>
      <w:r w:rsidRPr="00770B86">
        <w:rPr>
          <w:rFonts w:ascii="inherit" w:eastAsia="Times New Roman" w:hAnsi="inherit" w:cs="Courier New"/>
          <w:color w:val="1D2129"/>
          <w:sz w:val="21"/>
          <w:szCs w:val="21"/>
          <w:shd w:val="clear" w:color="auto" w:fill="F6F7F9"/>
        </w:rPr>
        <w:t xml:space="preserve">    + VH gắn với nhiều lĩnh vực khác nhau của đời sống XH, người ta có thể xem xét VH theo nghĩa rộng, nghĩa hẹp. Trên nhiều phương tiện thông tin đại chúng, ta đã nghe đến nhiều các cụm từ: VH vật chất, VH tinh thần …    + Việt Nam là một trong các quốc gia có những điểm đặc sắc về VH, nằm trong hơn 30 nền VH mà UNESCO đã thống kê.    + Tháng 8/1943, khi ở trong nhà tù của Tưởng Giới Thạch, HCM lần đầu tiên đưa ra định nghĩa của mình vè VH, mà quan điểm này rất gần với quan điểm hiện đại về VH.      “</w:t>
      </w:r>
      <w:r w:rsidRPr="00770B86">
        <w:rPr>
          <w:rFonts w:ascii="inherit" w:eastAsia="Times New Roman" w:hAnsi="inherit" w:cs="Courier New"/>
          <w:i/>
          <w:iCs/>
          <w:color w:val="1D2129"/>
          <w:sz w:val="21"/>
          <w:szCs w:val="21"/>
          <w:shd w:val="clear" w:color="auto" w:fill="F6F7F9"/>
        </w:rPr>
        <w:t>Vì lẽ sinh tồn cũng như mục đích sống, loài người đã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VH. VH là sự tổng hợp của mọi phương thức sinh hoạt cùng với biểu hiện của nó mà loài người đã sản sinh ra nhằm mục đích thích ứng với nhu cầu đời sống và đòi hỏi của sự sinh tồn”.</w:t>
      </w:r>
      <w:r w:rsidRPr="00770B86">
        <w:rPr>
          <w:rFonts w:ascii="inherit" w:eastAsia="Times New Roman" w:hAnsi="inherit" w:cs="Courier New"/>
          <w:color w:val="1D2129"/>
          <w:sz w:val="21"/>
          <w:szCs w:val="21"/>
          <w:shd w:val="clear" w:color="auto" w:fill="F6F7F9"/>
        </w:rPr>
        <w:t xml:space="preserve">    Trong định nghĩa trên, HCM đã đề cập đến VH theo nghĩa rộng, tức là tất cả đời sống vật chất và tinh thần.Người đã chỉ ra nguồn gốc của Vh, là sản phẩm do chính con người tạo ra là dấu ấn thể hiện sự tồn tại và phát triển của con người.      + Người đề cập đến 3 nhu cầu của con người “</w:t>
      </w:r>
      <w:r w:rsidRPr="00770B86">
        <w:rPr>
          <w:rFonts w:ascii="inherit" w:eastAsia="Times New Roman" w:hAnsi="inherit" w:cs="Courier New"/>
          <w:i/>
          <w:iCs/>
          <w:color w:val="1D2129"/>
          <w:sz w:val="21"/>
          <w:szCs w:val="21"/>
          <w:shd w:val="clear" w:color="auto" w:fill="F6F7F9"/>
        </w:rPr>
        <w:t>mặc, ăn, ở</w:t>
      </w:r>
      <w:r w:rsidRPr="00770B86">
        <w:rPr>
          <w:rFonts w:ascii="inherit" w:eastAsia="Times New Roman" w:hAnsi="inherit" w:cs="Courier New"/>
          <w:color w:val="1D2129"/>
          <w:sz w:val="21"/>
          <w:szCs w:val="21"/>
          <w:shd w:val="clear" w:color="auto" w:fill="F6F7F9"/>
        </w:rPr>
        <w:t>” gắn với đời sống sinh hoạt.     + “Mặc” thể hiện trong lĩnh vực thời trang. Nhìn vào trang phục chúng ta có thể biết được họ đến từ quốc gia, dân tộc nào trên TG. Tuy ngày nay có sự giao thoa giữa các nền VH nhưng nhìn chung về chất liệu, màu sắc, kiểu cách của một nền VH đều có nét khác nhau.      + “Ăn” cũng thể hiện VH của từng vùng miền, từng dân tộc. Mỗi dân tộc đều có những món ăn đặc trưng, truyền thống của mình.      + “Ở” cũng nói lên VH. Ngay cả trong cùng một dân tộc ở những giai đoạn lịch sử khác nhau họ cũng có các ở khác nhau. Hay trong cùng một quốc gia, tùy vào điều kiện khu vực, thời tiết mà họ lại có cách ở khác nhau. Chẳng hạn, người miền núi hay làm nhà Rông, nhà sàn để tránh lũ, và thú dữ .     --&gt; Mặc, ăn, ở đều gắn liền với VH, nó do con người tạo ra nhằm thích ứng với những nhu cầu của đời sống và đòi hỏi của sự sinh tồn.      HCM cũng sử dụng phương pháp liệt kê, nêu lên bộ phận cấu thành của nền VH: ngôn ngữ, chữ viết, đạo đức, pháp luật, khoa học, tôn giáo, văn học, nghệ thuật. Cho thấy VH là 1 khái niệm chung, nhưng nó hiện diện trong hầu hết các lĩnh vực của đời sống XH.     HCM đã đề cập đến mục đích của VH. Nó là thước đo sự tồn tại và phát triển của con người. Trên TG, theo UNESCO dự báo, Thế kỷ XXI sẽ là thế kỷ mà con người chia lại TG bằng VH. Nếu nước nào đánh mất bản sắc VH của dân tộc mình thì sẽ không thể có tên trên bản đồ TG.     --&gt; Với định nghĩa của mình, HCM đã khắc phục được quan điểm phiến diện về VH trong lịch sử và hiện tại, hoặc chỉ đề cập tới lĩnh vực tinh thần, trong văn học, nghệ thuật… hoặc chỉ đề cập tới lĩnh vực của giáo dục, phản ảnh trình độ học vấn.     + Trên thực tế, VH gồm toàn bộ những giá trị về VẬT CHẤT và TINH THẦN mà CON NGƯỜI đã TẠO RA nhằm mục đích ĐÁP ỨNG SỰ SINH TỒN CŨNG NHƯ MỤC ĐÍCH SỐNG CỦA LOÀI NGƯỜI.     + VH chỉ có GIÁ TRỊ khi con người đem nó từ quá khứ tới hiện tại, và XD cho mình trong hành trang tiến tới tương lại.  /* ******************************************************************************** */</w:t>
      </w:r>
      <w:r w:rsidRPr="00770B86">
        <w:rPr>
          <w:rFonts w:ascii="inherit" w:eastAsia="Times New Roman" w:hAnsi="inherit" w:cs="Courier New"/>
          <w:b/>
          <w:bCs/>
          <w:i/>
          <w:iCs/>
          <w:color w:val="1D2129"/>
          <w:sz w:val="21"/>
          <w:szCs w:val="21"/>
          <w:shd w:val="clear" w:color="auto" w:fill="F6F7F9"/>
        </w:rPr>
        <w:t>Ví dụ 2: Để XD nền VH mới trong giai đoạn hiện nay, CHÚNG TA cần làm gì?       /* ********************************************************************* */   + Chúng ta ở đây là ai, là "Bạn", là "Đảng" cần phải có đủ 2 ý để tránh mất điểm.   + Việc vận dụng này vô cùng dễ, cứ nghĩ mình nên làm gì thì viết vào (Tùy thuộc nhận thức của mỗi người).</w:t>
      </w:r>
      <w:r w:rsidRPr="00770B86">
        <w:rPr>
          <w:rFonts w:ascii="inherit" w:eastAsia="Times New Roman" w:hAnsi="inherit" w:cs="Courier New"/>
          <w:color w:val="1D2129"/>
          <w:sz w:val="21"/>
          <w:szCs w:val="21"/>
          <w:shd w:val="clear" w:color="auto" w:fill="F6F7F9"/>
        </w:rPr>
        <w:br/>
      </w:r>
      <w:r w:rsidRPr="00770B86">
        <w:rPr>
          <w:rFonts w:ascii="inherit" w:eastAsia="Times New Roman" w:hAnsi="inherit" w:cs="Courier New"/>
          <w:b/>
          <w:bCs/>
          <w:i/>
          <w:iCs/>
          <w:color w:val="1D2129"/>
          <w:sz w:val="21"/>
          <w:szCs w:val="21"/>
          <w:shd w:val="clear" w:color="auto" w:fill="F6F7F9"/>
        </w:rPr>
        <w:t xml:space="preserve"> *</w:t>
      </w:r>
      <w:r w:rsidRPr="00770B86">
        <w:rPr>
          <w:rFonts w:ascii="inherit" w:eastAsia="Times New Roman" w:hAnsi="inherit" w:cs="Courier New"/>
          <w:color w:val="1D2129"/>
          <w:sz w:val="21"/>
          <w:szCs w:val="21"/>
          <w:shd w:val="clear" w:color="auto" w:fill="F6F7F9"/>
        </w:rPr>
        <w:t xml:space="preserve"> Cùng với việc đưa ra định nghĩa về VH, HCM cũng đưa ra những định hướng để XD nền VH mới. </w:t>
      </w:r>
      <w:r w:rsidRPr="00770B86">
        <w:rPr>
          <w:rFonts w:ascii="inherit" w:eastAsia="Times New Roman" w:hAnsi="inherit" w:cs="Courier New"/>
          <w:b/>
          <w:bCs/>
          <w:i/>
          <w:iCs/>
          <w:color w:val="1D2129"/>
          <w:sz w:val="21"/>
          <w:szCs w:val="21"/>
          <w:shd w:val="clear" w:color="auto" w:fill="F6F7F9"/>
        </w:rPr>
        <w:t>Đảng</w:t>
      </w:r>
      <w:r w:rsidRPr="00770B86">
        <w:rPr>
          <w:rFonts w:ascii="inherit" w:eastAsia="Times New Roman" w:hAnsi="inherit" w:cs="Courier New"/>
          <w:color w:val="1D2129"/>
          <w:sz w:val="21"/>
          <w:szCs w:val="21"/>
          <w:shd w:val="clear" w:color="auto" w:fill="F6F7F9"/>
        </w:rPr>
        <w:t xml:space="preserve"> ta </w:t>
      </w:r>
      <w:r w:rsidRPr="00770B86">
        <w:rPr>
          <w:rFonts w:ascii="inherit" w:eastAsia="Times New Roman" w:hAnsi="inherit" w:cs="Courier New"/>
          <w:color w:val="1D2129"/>
          <w:sz w:val="21"/>
          <w:szCs w:val="21"/>
          <w:shd w:val="clear" w:color="auto" w:fill="F6F7F9"/>
        </w:rPr>
        <w:lastRenderedPageBreak/>
        <w:t xml:space="preserve">cần:    - Có những chủ trương, để làm cho VH thấm sâu vào đời sống XH, trở thành nền tảng tinh thần của XH. Đó là con đường XD nền VH mới, con người mới ở nước ta hiện nay.      + Ta đẩy mạnh công cuộc vận động toàn dân XD đời sống VH, XD gia đình VH, làng xã VH, …     + Nêu gương người tốt, việc tốt, những người giúp đỡ cộng đồng để tạo ra lối sống, tích cực, biết yêu thương, nhường nhịn nhau trong XH.   - Cần phát triển VH gắn kết chặt chẽ với phát triển KT – XH.     + Khi phát triển KT cần phải gắn với phát triển mục tiêu phát triển VH, hướng tới XH “công bằng, dân chủ, văn minh”      + Chủ động đưa các yếu tố VH thâm nhập vào hoạt động KT – XH, XD VH kinh doanh, đạo đức kinh doanh, …   - XD nền VH nước nhà tiên tiến, đậm đà bản sắc VH dân tộc.      + Vừa bảo vệ bản sắc VH dân tộc, gắn kết mởi rộng giao lưu quốc tế, tiếp thu có chọn lọc cái hay, cái tinh hoa của dân tộc khác để bắt kịp với sự phát triển của thời đại.     + Tích cực hội nhập, giao lưu VH với các quốc gia trên TG, XD VH thành một địa chỉ giao lưu VH trong khu vực và quốc tế. * Đảng, Nhà nước đề ra những quan điểm, chiến lược, chính sách lớn, </w:t>
      </w:r>
      <w:r w:rsidRPr="00770B86">
        <w:rPr>
          <w:rFonts w:ascii="inherit" w:eastAsia="Times New Roman" w:hAnsi="inherit" w:cs="Courier New"/>
          <w:b/>
          <w:bCs/>
          <w:i/>
          <w:iCs/>
          <w:color w:val="1D2129"/>
          <w:sz w:val="21"/>
          <w:szCs w:val="21"/>
          <w:shd w:val="clear" w:color="auto" w:fill="F6F7F9"/>
        </w:rPr>
        <w:t>mỗi cá nhân</w:t>
      </w:r>
      <w:r w:rsidRPr="00770B86">
        <w:rPr>
          <w:rFonts w:ascii="inherit" w:eastAsia="Times New Roman" w:hAnsi="inherit" w:cs="Courier New"/>
          <w:color w:val="1D2129"/>
          <w:sz w:val="21"/>
          <w:szCs w:val="21"/>
          <w:shd w:val="clear" w:color="auto" w:fill="F6F7F9"/>
        </w:rPr>
        <w:t xml:space="preserve"> chúng ta cần tích cực thực hiện, rèn luyện bản thân để XD nền VH mới.   - Ta phải chủ động trong công tác XD nền VH mới.     + Tự giác học tập, trang bị những kiến thức, tri thức làm hành trang trên con đường XD nền VH mới.     + Tự giác rèn luyện bản thân trong cách ăn, mặc, ở, làm việc, lối sống sao cho Khoa học, giản dị mà vẫn lịch sự.   - Dân tộc ta có truyền thống “uống nước nhớ nguồn” “Tương thân tương ái”, “Tôn sư trọng đạo”,… Mỗi người trong chúng ta cần giứ gìn và phát huy chúng.   - Tích cực tham gia các tổ chức XH, chia sẻ vì cộng đồng   - Kiên định đấu tranh xóa bỏ các tệ nạn XH, làm cho XH ngày càng trong sạch, lành mạnh.   - Chủ động trong học tập, nghiên cứu quan điểm, chính sách của Đảng, pháp luật của Nhà nước, để nâng cao hiểu biết, nhận thức và rèn luyện bản lĩnh chính trị vững vàng.   - Mỗi người đều cần có ý thức cố gắng, kiên trì, thận trọng, nghị lực vượt qua mọi khó khăn, XD VH gắn với phát triển KT.   - Ta cũng cần tích cực nghiên cứu, học tập và làm theo tấm gương đạo đức HCM.  --&gt; Mỗi người VN là một Tế bào của XH, XD nền VH mới là quyền lợi cũng như nghĩa vụ của mỗi chúng ta. Ai nấy đều cần chung tay XD nền VH mới, nền VH tiên tiến, đậm đà bản sắc dân tộc. VH mà chúng ta đang XD có sự hội nhập với VH TG, nhưng không hòa tan, chúng góp phàn XD vào mục tiêu chung của chế độ XHCN, XD môt đất nước </w:t>
      </w:r>
      <w:r w:rsidRPr="00770B86">
        <w:rPr>
          <w:rFonts w:ascii="inherit" w:eastAsia="Times New Roman" w:hAnsi="inherit" w:cs="Courier New"/>
          <w:i/>
          <w:iCs/>
          <w:color w:val="1D2129"/>
          <w:sz w:val="21"/>
          <w:szCs w:val="21"/>
          <w:shd w:val="clear" w:color="auto" w:fill="F6F7F9"/>
        </w:rPr>
        <w:t>“dân giàu, nước mạnh, XH công bằng, dân chủ, văn minh”</w:t>
      </w:r>
      <w:r w:rsidRPr="00770B86">
        <w:rPr>
          <w:rFonts w:ascii="inherit" w:eastAsia="Times New Roman" w:hAnsi="inherit" w:cs="Courier New"/>
          <w:color w:val="1D2129"/>
          <w:sz w:val="21"/>
          <w:szCs w:val="21"/>
          <w:shd w:val="clear" w:color="auto" w:fill="F6F7F9"/>
        </w:rPr>
        <w:t>. Qua đó khẳng định vị thế của ta trên trường quốc tế.</w:t>
      </w:r>
    </w:p>
    <w:p w:rsidR="00D41205" w:rsidRPr="00770B86" w:rsidRDefault="00D41205" w:rsidP="00770B86">
      <w:bookmarkStart w:id="0" w:name="_GoBack"/>
      <w:bookmarkEnd w:id="0"/>
    </w:p>
    <w:sectPr w:rsidR="00D41205" w:rsidRPr="00770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69A" w:rsidRDefault="0032169A" w:rsidP="008C34F8">
      <w:pPr>
        <w:spacing w:after="0" w:line="240" w:lineRule="auto"/>
      </w:pPr>
      <w:r>
        <w:separator/>
      </w:r>
    </w:p>
  </w:endnote>
  <w:endnote w:type="continuationSeparator" w:id="0">
    <w:p w:rsidR="0032169A" w:rsidRDefault="0032169A" w:rsidP="008C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69A" w:rsidRDefault="0032169A" w:rsidP="008C34F8">
      <w:pPr>
        <w:spacing w:after="0" w:line="240" w:lineRule="auto"/>
      </w:pPr>
      <w:r>
        <w:separator/>
      </w:r>
    </w:p>
  </w:footnote>
  <w:footnote w:type="continuationSeparator" w:id="0">
    <w:p w:rsidR="0032169A" w:rsidRDefault="0032169A" w:rsidP="008C3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ABC"/>
    <w:multiLevelType w:val="hybridMultilevel"/>
    <w:tmpl w:val="59A445E6"/>
    <w:lvl w:ilvl="0" w:tplc="E9F4C822">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06DB8"/>
    <w:multiLevelType w:val="hybridMultilevel"/>
    <w:tmpl w:val="D276892E"/>
    <w:lvl w:ilvl="0" w:tplc="3996994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C358F"/>
    <w:multiLevelType w:val="hybridMultilevel"/>
    <w:tmpl w:val="0850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E06E9"/>
    <w:multiLevelType w:val="hybridMultilevel"/>
    <w:tmpl w:val="4C2246DA"/>
    <w:lvl w:ilvl="0" w:tplc="16144B9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5F5024"/>
    <w:multiLevelType w:val="hybridMultilevel"/>
    <w:tmpl w:val="C77A4C24"/>
    <w:lvl w:ilvl="0" w:tplc="84ECDAA6">
      <w:start w:val="3"/>
      <w:numFmt w:val="bullet"/>
      <w:lvlText w:val=""/>
      <w:lvlJc w:val="left"/>
      <w:pPr>
        <w:ind w:left="840" w:hanging="360"/>
      </w:pPr>
      <w:rPr>
        <w:rFonts w:ascii="Symbol" w:eastAsiaTheme="minorHAnsi" w:hAnsi="Symbol"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366617F8"/>
    <w:multiLevelType w:val="hybridMultilevel"/>
    <w:tmpl w:val="547A4022"/>
    <w:lvl w:ilvl="0" w:tplc="62364326">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354B9D"/>
    <w:multiLevelType w:val="hybridMultilevel"/>
    <w:tmpl w:val="3E489B98"/>
    <w:lvl w:ilvl="0" w:tplc="9EB2BBC6">
      <w:start w:val="3"/>
      <w:numFmt w:val="bullet"/>
      <w:lvlText w:val=""/>
      <w:lvlJc w:val="left"/>
      <w:pPr>
        <w:ind w:left="435" w:hanging="360"/>
      </w:pPr>
      <w:rPr>
        <w:rFonts w:ascii="Symbol" w:eastAsiaTheme="minorHAns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15:restartNumberingAfterBreak="0">
    <w:nsid w:val="4D5C01E0"/>
    <w:multiLevelType w:val="hybridMultilevel"/>
    <w:tmpl w:val="29284F94"/>
    <w:lvl w:ilvl="0" w:tplc="353470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E411A"/>
    <w:multiLevelType w:val="hybridMultilevel"/>
    <w:tmpl w:val="1A5ED328"/>
    <w:lvl w:ilvl="0" w:tplc="15D841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362B00"/>
    <w:multiLevelType w:val="hybridMultilevel"/>
    <w:tmpl w:val="B790B186"/>
    <w:lvl w:ilvl="0" w:tplc="77AC9AB6">
      <w:start w:val="4"/>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FE01E8"/>
    <w:multiLevelType w:val="hybridMultilevel"/>
    <w:tmpl w:val="C8DAE45C"/>
    <w:lvl w:ilvl="0" w:tplc="9D38E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1F61BD"/>
    <w:multiLevelType w:val="hybridMultilevel"/>
    <w:tmpl w:val="6946277C"/>
    <w:lvl w:ilvl="0" w:tplc="3918AE5A">
      <w:numFmt w:val="bullet"/>
      <w:lvlText w:val=""/>
      <w:lvlJc w:val="left"/>
      <w:pPr>
        <w:ind w:left="1005" w:hanging="360"/>
      </w:pPr>
      <w:rPr>
        <w:rFonts w:ascii="Symbol" w:eastAsiaTheme="minorHAnsi"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2" w15:restartNumberingAfterBreak="0">
    <w:nsid w:val="7FE13267"/>
    <w:multiLevelType w:val="hybridMultilevel"/>
    <w:tmpl w:val="DA546A72"/>
    <w:lvl w:ilvl="0" w:tplc="87C4E70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12"/>
  </w:num>
  <w:num w:numId="5">
    <w:abstractNumId w:val="10"/>
  </w:num>
  <w:num w:numId="6">
    <w:abstractNumId w:val="8"/>
  </w:num>
  <w:num w:numId="7">
    <w:abstractNumId w:val="4"/>
  </w:num>
  <w:num w:numId="8">
    <w:abstractNumId w:val="6"/>
  </w:num>
  <w:num w:numId="9">
    <w:abstractNumId w:val="11"/>
  </w:num>
  <w:num w:numId="10">
    <w:abstractNumId w:val="5"/>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4E"/>
    <w:rsid w:val="000903AE"/>
    <w:rsid w:val="000E4743"/>
    <w:rsid w:val="001E137C"/>
    <w:rsid w:val="001F7F12"/>
    <w:rsid w:val="0020654E"/>
    <w:rsid w:val="00217E7D"/>
    <w:rsid w:val="00225E28"/>
    <w:rsid w:val="002638C6"/>
    <w:rsid w:val="002B2169"/>
    <w:rsid w:val="002D68BB"/>
    <w:rsid w:val="00320537"/>
    <w:rsid w:val="0032169A"/>
    <w:rsid w:val="00330EFA"/>
    <w:rsid w:val="003E4998"/>
    <w:rsid w:val="00404E57"/>
    <w:rsid w:val="00443D19"/>
    <w:rsid w:val="00486B61"/>
    <w:rsid w:val="004A3E96"/>
    <w:rsid w:val="004A5283"/>
    <w:rsid w:val="004D3614"/>
    <w:rsid w:val="004E3243"/>
    <w:rsid w:val="005679A7"/>
    <w:rsid w:val="00606F96"/>
    <w:rsid w:val="00624DBD"/>
    <w:rsid w:val="00684DCE"/>
    <w:rsid w:val="00687674"/>
    <w:rsid w:val="00715D83"/>
    <w:rsid w:val="007322CB"/>
    <w:rsid w:val="00770B86"/>
    <w:rsid w:val="00787B90"/>
    <w:rsid w:val="007C41C0"/>
    <w:rsid w:val="00815D96"/>
    <w:rsid w:val="00825C57"/>
    <w:rsid w:val="008800BC"/>
    <w:rsid w:val="00884D83"/>
    <w:rsid w:val="008A393C"/>
    <w:rsid w:val="008B78DC"/>
    <w:rsid w:val="008C34F8"/>
    <w:rsid w:val="00923975"/>
    <w:rsid w:val="00A02A20"/>
    <w:rsid w:val="00A17DA1"/>
    <w:rsid w:val="00A34EE1"/>
    <w:rsid w:val="00A360AA"/>
    <w:rsid w:val="00A644F6"/>
    <w:rsid w:val="00B06450"/>
    <w:rsid w:val="00B13571"/>
    <w:rsid w:val="00B833EF"/>
    <w:rsid w:val="00B942EF"/>
    <w:rsid w:val="00BD264E"/>
    <w:rsid w:val="00BF0775"/>
    <w:rsid w:val="00BF59C7"/>
    <w:rsid w:val="00C01DF7"/>
    <w:rsid w:val="00C05802"/>
    <w:rsid w:val="00C14397"/>
    <w:rsid w:val="00C537AE"/>
    <w:rsid w:val="00C7177F"/>
    <w:rsid w:val="00CB40C8"/>
    <w:rsid w:val="00D41205"/>
    <w:rsid w:val="00D72B77"/>
    <w:rsid w:val="00D83F93"/>
    <w:rsid w:val="00D93B19"/>
    <w:rsid w:val="00DB24B2"/>
    <w:rsid w:val="00DD3359"/>
    <w:rsid w:val="00E8392A"/>
    <w:rsid w:val="00E8414E"/>
    <w:rsid w:val="00EC32F8"/>
    <w:rsid w:val="00EC73F7"/>
    <w:rsid w:val="00EE0A93"/>
    <w:rsid w:val="00F56308"/>
    <w:rsid w:val="00FC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BF587-F253-414B-9691-C4CEEC50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3C"/>
    <w:pPr>
      <w:ind w:left="720"/>
      <w:contextualSpacing/>
    </w:pPr>
  </w:style>
  <w:style w:type="paragraph" w:styleId="Header">
    <w:name w:val="header"/>
    <w:basedOn w:val="Normal"/>
    <w:link w:val="HeaderChar"/>
    <w:uiPriority w:val="99"/>
    <w:unhideWhenUsed/>
    <w:rsid w:val="008C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4F8"/>
  </w:style>
  <w:style w:type="paragraph" w:styleId="Footer">
    <w:name w:val="footer"/>
    <w:basedOn w:val="Normal"/>
    <w:link w:val="FooterChar"/>
    <w:uiPriority w:val="99"/>
    <w:unhideWhenUsed/>
    <w:rsid w:val="008C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4F8"/>
  </w:style>
  <w:style w:type="paragraph" w:styleId="HTMLPreformatted">
    <w:name w:val="HTML Preformatted"/>
    <w:basedOn w:val="Normal"/>
    <w:link w:val="HTMLPreformattedChar"/>
    <w:uiPriority w:val="99"/>
    <w:semiHidden/>
    <w:unhideWhenUsed/>
    <w:rsid w:val="0077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B86"/>
    <w:rPr>
      <w:rFonts w:ascii="Courier New" w:eastAsia="Times New Roman" w:hAnsi="Courier New" w:cs="Courier New"/>
      <w:sz w:val="20"/>
      <w:szCs w:val="20"/>
    </w:rPr>
  </w:style>
  <w:style w:type="character" w:customStyle="1" w:styleId="2cuy">
    <w:name w:val="_2cuy"/>
    <w:basedOn w:val="DefaultParagraphFont"/>
    <w:rsid w:val="00770B86"/>
  </w:style>
  <w:style w:type="character" w:customStyle="1" w:styleId="4yxo">
    <w:name w:val="_4yxo"/>
    <w:basedOn w:val="DefaultParagraphFont"/>
    <w:rsid w:val="00770B86"/>
  </w:style>
  <w:style w:type="character" w:customStyle="1" w:styleId="4yxp">
    <w:name w:val="_4yxp"/>
    <w:basedOn w:val="DefaultParagraphFont"/>
    <w:rsid w:val="0077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16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 Ba</dc:creator>
  <cp:keywords/>
  <dc:description/>
  <cp:lastModifiedBy>Khai Nguyen Ba</cp:lastModifiedBy>
  <cp:revision>28</cp:revision>
  <dcterms:created xsi:type="dcterms:W3CDTF">2017-05-17T05:31:00Z</dcterms:created>
  <dcterms:modified xsi:type="dcterms:W3CDTF">2017-05-28T08:46:00Z</dcterms:modified>
</cp:coreProperties>
</file>