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D81" w:rsidRPr="006A1182" w:rsidRDefault="00D322C3">
      <w:pPr>
        <w:rPr>
          <w:b/>
        </w:rPr>
      </w:pPr>
      <w:r w:rsidRPr="006A1182">
        <w:rPr>
          <w:b/>
        </w:rPr>
        <w:t>Microcontroller theory</w:t>
      </w:r>
    </w:p>
    <w:p w:rsidR="00D322C3" w:rsidRDefault="00D322C3">
      <w:r>
        <w:t xml:space="preserve">Microcontroller </w:t>
      </w:r>
      <w:r w:rsidR="00C717A5">
        <w:t xml:space="preserve">unit </w:t>
      </w:r>
      <w:r w:rsidR="0094391A">
        <w:t xml:space="preserve">(MCU) </w:t>
      </w:r>
      <w:r>
        <w:t>is a small size, special purpose computer. It is small enough in order to be integrated on a small circuit</w:t>
      </w:r>
      <w:r w:rsidR="00FB55D3">
        <w:t xml:space="preserve"> in</w:t>
      </w:r>
      <w:r>
        <w:t xml:space="preserve"> which will do specified tasks or applications.</w:t>
      </w:r>
      <w:r w:rsidR="003F3E82">
        <w:t xml:space="preserve"> </w:t>
      </w:r>
      <w:r w:rsidR="00827201">
        <w:t>MCU its</w:t>
      </w:r>
      <w:r w:rsidR="00030032">
        <w:t xml:space="preserve">elf </w:t>
      </w:r>
      <w:r w:rsidR="00865DAC">
        <w:t>comes</w:t>
      </w:r>
      <w:r w:rsidR="00030032">
        <w:t xml:space="preserve"> with memory, input, </w:t>
      </w:r>
      <w:r w:rsidR="00827201">
        <w:t>output peripherals and processor</w:t>
      </w:r>
      <w:r w:rsidR="003C49DD">
        <w:t>.</w:t>
      </w:r>
      <w:r w:rsidR="00865DAC">
        <w:t xml:space="preserve"> </w:t>
      </w:r>
      <w:r w:rsidR="008F1BED">
        <w:t>Program to run the MCU is stored in Read-only memory (ROM)</w:t>
      </w:r>
      <w:r w:rsidR="00A50E45">
        <w:t xml:space="preserve"> and usually not change in production</w:t>
      </w:r>
      <w:r w:rsidR="008F1BED">
        <w:t xml:space="preserve">. </w:t>
      </w:r>
      <w:r w:rsidR="00865DAC">
        <w:t>A microcontroller is usually designed to run in small size and at low cost, which is compatible to be embedded in other system in order to control actions of the system automatically.</w:t>
      </w:r>
    </w:p>
    <w:p w:rsidR="0003133A" w:rsidRPr="006A1182" w:rsidRDefault="0003133A">
      <w:pPr>
        <w:rPr>
          <w:b/>
        </w:rPr>
      </w:pPr>
      <w:r w:rsidRPr="006A1182">
        <w:rPr>
          <w:b/>
        </w:rPr>
        <w:t>Types</w:t>
      </w:r>
    </w:p>
    <w:p w:rsidR="0003133A" w:rsidRDefault="0003133A" w:rsidP="0003133A">
      <w:r>
        <w:t>- Intel 8051</w:t>
      </w:r>
    </w:p>
    <w:p w:rsidR="0003133A" w:rsidRDefault="0003133A" w:rsidP="0003133A">
      <w:r>
        <w:t>- STMicroelectronics STM8S (8-bit), ST10 (16-bit) và STM32 (32-bit)</w:t>
      </w:r>
    </w:p>
    <w:p w:rsidR="0003133A" w:rsidRDefault="0003133A" w:rsidP="0003133A">
      <w:r>
        <w:t>- Atmel AVR (8-bit), AVR32 (32-bit), và AT91SAM (32-bit)</w:t>
      </w:r>
    </w:p>
    <w:p w:rsidR="0003133A" w:rsidRDefault="0003133A" w:rsidP="0003133A">
      <w:r>
        <w:t xml:space="preserve">- Freescale </w:t>
      </w:r>
      <w:proofErr w:type="spellStart"/>
      <w:r>
        <w:t>ColdFire</w:t>
      </w:r>
      <w:proofErr w:type="spellEnd"/>
      <w:r>
        <w:t xml:space="preserve"> (32-bit) và S08 (8-bit)</w:t>
      </w:r>
    </w:p>
    <w:p w:rsidR="0003133A" w:rsidRDefault="0003133A" w:rsidP="0003133A">
      <w:r>
        <w:t>- PIC (8-bit PIC16, PIC18, 16-bit dsPIC33 / PIC24)</w:t>
      </w:r>
    </w:p>
    <w:p w:rsidR="0003133A" w:rsidRDefault="0003133A" w:rsidP="0003133A">
      <w:r>
        <w:t xml:space="preserve">- </w:t>
      </w:r>
      <w:proofErr w:type="spellStart"/>
      <w:r>
        <w:t>Renesas</w:t>
      </w:r>
      <w:proofErr w:type="spellEnd"/>
      <w:r>
        <w:t xml:space="preserve"> Electronics: RL78 16-bit MCU; RX 32-bit MCU; </w:t>
      </w:r>
      <w:proofErr w:type="spellStart"/>
      <w:r>
        <w:t>SuperH</w:t>
      </w:r>
      <w:proofErr w:type="spellEnd"/>
      <w:r>
        <w:t>; V850 32-</w:t>
      </w:r>
    </w:p>
    <w:p w:rsidR="0003133A" w:rsidRDefault="0003133A" w:rsidP="0003133A">
      <w:r>
        <w:t>bit MCU; H8; R8C 16-bit MCU</w:t>
      </w:r>
    </w:p>
    <w:p w:rsidR="0003133A" w:rsidRDefault="0003133A" w:rsidP="0003133A">
      <w:r>
        <w:t xml:space="preserve">- </w:t>
      </w:r>
      <w:proofErr w:type="spellStart"/>
      <w:r>
        <w:t>PSoC</w:t>
      </w:r>
      <w:proofErr w:type="spellEnd"/>
      <w:r>
        <w:t xml:space="preserve"> (Programmable System-</w:t>
      </w:r>
      <w:proofErr w:type="gramStart"/>
      <w:r>
        <w:t>on</w:t>
      </w:r>
      <w:proofErr w:type="gramEnd"/>
      <w:r>
        <w:t>-Chip)</w:t>
      </w:r>
    </w:p>
    <w:p w:rsidR="0003133A" w:rsidRDefault="0003133A" w:rsidP="0003133A">
      <w:r>
        <w:t>- Texas Instruments Microcontrollers MSP430 (16-bit), C2000 (32-bit), và</w:t>
      </w:r>
    </w:p>
    <w:p w:rsidR="0003133A" w:rsidRDefault="0003133A" w:rsidP="0003133A">
      <w:proofErr w:type="spellStart"/>
      <w:r>
        <w:t>Stellaris</w:t>
      </w:r>
      <w:proofErr w:type="spellEnd"/>
      <w:r>
        <w:t xml:space="preserve"> (32-bit)</w:t>
      </w:r>
    </w:p>
    <w:p w:rsidR="00EB5D75" w:rsidRDefault="00EB5D75" w:rsidP="0003133A"/>
    <w:p w:rsidR="00EB5D75" w:rsidRPr="006A1182" w:rsidRDefault="00EB5D75" w:rsidP="0003133A">
      <w:pPr>
        <w:rPr>
          <w:b/>
        </w:rPr>
      </w:pPr>
      <w:r w:rsidRPr="006A1182">
        <w:rPr>
          <w:b/>
        </w:rPr>
        <w:t>RS485</w:t>
      </w:r>
    </w:p>
    <w:p w:rsidR="00CF766E" w:rsidRPr="006A1182" w:rsidRDefault="00CF766E" w:rsidP="0003133A">
      <w:pPr>
        <w:rPr>
          <w:b/>
        </w:rPr>
      </w:pPr>
      <w:r w:rsidRPr="006A1182">
        <w:rPr>
          <w:b/>
        </w:rPr>
        <w:t>Introduction</w:t>
      </w:r>
    </w:p>
    <w:p w:rsidR="00CF766E" w:rsidRDefault="006A1182" w:rsidP="006A1182">
      <w:r w:rsidRPr="006A1182">
        <w:t xml:space="preserve">  Nowadays, there are various communication protocols can be used for the thesis, namely I2C, ISP, RS232, RS485, Bluetooth or Wi-Fi. Each protocol is designed to be suitable for specified purpose with different advantages or disadvantages, which means a perfect protocol does not exist. </w:t>
      </w:r>
      <w:r w:rsidR="00BC6D81">
        <w:t xml:space="preserve">When making a decision to choose suitable protocols for the thesis, the author had to think about the trade-off between the stabilization </w:t>
      </w:r>
      <w:r w:rsidR="00D2342F">
        <w:t>and the speed of the communication protocol.</w:t>
      </w:r>
      <w:r w:rsidR="00BC6D81">
        <w:t xml:space="preserve"> </w:t>
      </w:r>
    </w:p>
    <w:p w:rsidR="006C27D8" w:rsidRDefault="00B71FCF" w:rsidP="006A1182">
      <w:r w:rsidRPr="00B71FCF">
        <w:t xml:space="preserve">RS485 is chosen as the main way for components in the system to communicate with </w:t>
      </w:r>
      <w:r w:rsidR="00D521B8">
        <w:t>each other</w:t>
      </w:r>
      <w:r>
        <w:t xml:space="preserve">. </w:t>
      </w:r>
      <w:r w:rsidR="006C27D8">
        <w:t>RS485</w:t>
      </w:r>
      <w:r w:rsidR="005A7583">
        <w:t xml:space="preserve"> is defined in 1983 not as a protocol but an </w:t>
      </w:r>
      <w:r w:rsidR="00321170">
        <w:t xml:space="preserve">electrical </w:t>
      </w:r>
      <w:r w:rsidR="009A1383">
        <w:t xml:space="preserve">interface standard and only specifies the </w:t>
      </w:r>
      <w:r w:rsidR="009A1383">
        <w:lastRenderedPageBreak/>
        <w:t>drivers and receivers’ characteristics.</w:t>
      </w:r>
      <w:r w:rsidR="00C07DF0">
        <w:t xml:space="preserve"> It is developed in order to make data rate and transmitting dis</w:t>
      </w:r>
      <w:r w:rsidR="004B15E9">
        <w:t>tance are inversely proportional. For instance, the data transmitting speed can reach 10 Mbps within distance of 16 meters or if the distance is extended to 1220 meters, the data rate is lower to 100 kbps.</w:t>
      </w:r>
      <w:r w:rsidR="009A1383">
        <w:t xml:space="preserve"> The advantage of RS485 over RS232, which is developed in 1960, is multiple nodes can be parallel connected to a bus</w:t>
      </w:r>
      <w:r w:rsidR="00EB253C">
        <w:t>. Additionally, the network can be extended in length and number of nodes easily by using simple connector</w:t>
      </w:r>
      <w:r w:rsidR="003C4CC9">
        <w:t>s</w:t>
      </w:r>
      <w:r w:rsidR="00EB253C">
        <w:t>.</w:t>
      </w:r>
      <w:r w:rsidR="00D521B8">
        <w:t xml:space="preserve"> </w:t>
      </w:r>
      <w:r w:rsidR="00373A91">
        <w:t>Besides, Wi-Fi, Bluetooth</w:t>
      </w:r>
      <w:r w:rsidR="006B282B">
        <w:t>,</w:t>
      </w:r>
      <w:r w:rsidR="00373A91">
        <w:t xml:space="preserve"> </w:t>
      </w:r>
      <w:r w:rsidR="0012262B">
        <w:t>GSM</w:t>
      </w:r>
      <w:r w:rsidR="00373A91">
        <w:t xml:space="preserve"> </w:t>
      </w:r>
      <w:r w:rsidR="006B282B">
        <w:t xml:space="preserve">and MQTT </w:t>
      </w:r>
      <w:r w:rsidR="00373A91">
        <w:t>are</w:t>
      </w:r>
      <w:r w:rsidR="0016777F">
        <w:t xml:space="preserve"> also implemented in the thesis in order to take the advantages</w:t>
      </w:r>
      <w:r w:rsidR="005B0025">
        <w:t xml:space="preserve"> of different communication protocols</w:t>
      </w:r>
      <w:r w:rsidR="0016777F">
        <w:t xml:space="preserve"> in different circumstances. </w:t>
      </w:r>
    </w:p>
    <w:p w:rsidR="00871F47" w:rsidRDefault="00373A91" w:rsidP="006A1182">
      <w:pPr>
        <w:rPr>
          <w:b/>
        </w:rPr>
      </w:pPr>
      <w:r w:rsidRPr="006E3985">
        <w:rPr>
          <w:b/>
        </w:rPr>
        <w:t>RS485 specification</w:t>
      </w:r>
    </w:p>
    <w:p w:rsidR="006E3985" w:rsidRDefault="006E3985" w:rsidP="006A1182">
      <w:pPr>
        <w:rPr>
          <w:b/>
        </w:rPr>
      </w:pPr>
      <w:r>
        <w:rPr>
          <w:b/>
        </w:rPr>
        <w:t>Overview</w:t>
      </w:r>
    </w:p>
    <w:p w:rsidR="006E3985" w:rsidRDefault="00652032" w:rsidP="0031481B">
      <w:pPr>
        <w:tabs>
          <w:tab w:val="left" w:pos="1698"/>
        </w:tabs>
      </w:pPr>
      <w:r>
        <w:t>\table</w:t>
      </w:r>
      <w:r w:rsidR="0031481B">
        <w:tab/>
      </w:r>
    </w:p>
    <w:p w:rsidR="0031481B" w:rsidRDefault="0031481B" w:rsidP="0031481B">
      <w:pPr>
        <w:tabs>
          <w:tab w:val="left" w:pos="1698"/>
        </w:tabs>
      </w:pPr>
      <w:r>
        <w:t>\figure</w:t>
      </w:r>
      <w:r w:rsidR="00707AEF">
        <w:t xml:space="preserve"> full-duplex and half-duplex</w:t>
      </w:r>
    </w:p>
    <w:p w:rsidR="00652032" w:rsidRDefault="0016777F" w:rsidP="006A1182">
      <w:r>
        <w:t>Table shows the highlight spec</w:t>
      </w:r>
      <w:bookmarkStart w:id="0" w:name="_GoBack"/>
      <w:bookmarkEnd w:id="0"/>
      <w:r>
        <w:t>ifications of RS485.</w:t>
      </w:r>
      <w:r w:rsidR="00F67D9D">
        <w:t xml:space="preserve"> With these specifications, RS485 was a robust interface standard and was able to meet the requirements in industries, in which implemente</w:t>
      </w:r>
      <w:r w:rsidR="00D0744A">
        <w:t>d applications that need stable, fast and reliable connection</w:t>
      </w:r>
      <w:r w:rsidR="00F67D9D">
        <w:t>.</w:t>
      </w:r>
      <w:r w:rsidR="003C4CC9">
        <w:t xml:space="preserve"> </w:t>
      </w:r>
      <w:r w:rsidR="00031129">
        <w:t>Figure</w:t>
      </w:r>
      <w:r w:rsidR="003C4CC9">
        <w:t xml:space="preserve"> … demonstrates two ways to implement the connection with RS485, which are full-duplex and half-duplex. Full-duplex im</w:t>
      </w:r>
      <w:r w:rsidR="00D34906">
        <w:t>plementations require four-wire</w:t>
      </w:r>
      <w:r w:rsidR="003C4CC9">
        <w:t xml:space="preserve"> (two si</w:t>
      </w:r>
      <w:r w:rsidR="00D34906">
        <w:t>gnal pairs) instead of two-wire</w:t>
      </w:r>
      <w:r w:rsidR="003C4CC9">
        <w:t xml:space="preserve"> </w:t>
      </w:r>
      <w:r w:rsidR="00031129">
        <w:t>in</w:t>
      </w:r>
      <w:r w:rsidR="003C4CC9">
        <w:t xml:space="preserve"> half-duplex</w:t>
      </w:r>
      <w:r w:rsidR="00031129">
        <w:t xml:space="preserve"> implementations</w:t>
      </w:r>
      <w:r w:rsidR="00D34906">
        <w:t>;</w:t>
      </w:r>
      <w:r w:rsidR="003C4CC9">
        <w:t xml:space="preserve"> </w:t>
      </w:r>
      <w:r w:rsidR="00D34906">
        <w:t>B</w:t>
      </w:r>
      <w:r w:rsidR="003C4CC9">
        <w:t xml:space="preserve">ut </w:t>
      </w:r>
      <w:r w:rsidR="00D34906">
        <w:t xml:space="preserve">despite the downside of two-wire implementation is it is limited to half-duplex and needs attention to turn-around delay, </w:t>
      </w:r>
      <w:r w:rsidR="003C4CC9">
        <w:t>in</w:t>
      </w:r>
      <w:r w:rsidR="00031129">
        <w:t xml:space="preserve"> practical applications, half-duplex is most chosen.</w:t>
      </w:r>
      <w:r w:rsidR="00BA77A8">
        <w:t xml:space="preserve"> </w:t>
      </w:r>
      <w:r w:rsidR="006649A2">
        <w:t>The reason is</w:t>
      </w:r>
      <w:r w:rsidR="00D34906">
        <w:t xml:space="preserve"> full-duplex solution</w:t>
      </w:r>
      <w:r w:rsidR="006649A2">
        <w:t xml:space="preserve"> depends on master-slave model, </w:t>
      </w:r>
      <w:r w:rsidR="00D34906">
        <w:t>which means</w:t>
      </w:r>
      <w:r w:rsidR="006649A2">
        <w:t xml:space="preserve"> the slaves cannot communicate with each other. </w:t>
      </w:r>
      <w:r w:rsidR="00BA77A8">
        <w:t>In modern des</w:t>
      </w:r>
      <w:r w:rsidR="00B24C31">
        <w:t>igns of transceiver, the allowed number of nodes can connect to the bus is up to hundreds.</w:t>
      </w:r>
    </w:p>
    <w:p w:rsidR="003C4CC9" w:rsidRPr="006E3985" w:rsidRDefault="003C4CC9" w:rsidP="006A1182"/>
    <w:p w:rsidR="00871F47" w:rsidRDefault="00871F47" w:rsidP="006A1182"/>
    <w:sectPr w:rsidR="00871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DB4"/>
    <w:rsid w:val="00030032"/>
    <w:rsid w:val="00031129"/>
    <w:rsid w:val="0003133A"/>
    <w:rsid w:val="0012262B"/>
    <w:rsid w:val="0016777F"/>
    <w:rsid w:val="002F6BE9"/>
    <w:rsid w:val="0031481B"/>
    <w:rsid w:val="00321170"/>
    <w:rsid w:val="00373A91"/>
    <w:rsid w:val="003C49DD"/>
    <w:rsid w:val="003C4CC9"/>
    <w:rsid w:val="003F3E82"/>
    <w:rsid w:val="00453DB4"/>
    <w:rsid w:val="00476BCB"/>
    <w:rsid w:val="004B15E9"/>
    <w:rsid w:val="005142D8"/>
    <w:rsid w:val="005A7583"/>
    <w:rsid w:val="005B0025"/>
    <w:rsid w:val="00611930"/>
    <w:rsid w:val="00652032"/>
    <w:rsid w:val="006649A2"/>
    <w:rsid w:val="006A1182"/>
    <w:rsid w:val="006B282B"/>
    <w:rsid w:val="006C27D8"/>
    <w:rsid w:val="006C495B"/>
    <w:rsid w:val="006E3985"/>
    <w:rsid w:val="00707AEF"/>
    <w:rsid w:val="007E33EA"/>
    <w:rsid w:val="00827201"/>
    <w:rsid w:val="008506AB"/>
    <w:rsid w:val="00865DAC"/>
    <w:rsid w:val="00871F47"/>
    <w:rsid w:val="008F1BED"/>
    <w:rsid w:val="0094391A"/>
    <w:rsid w:val="009A1383"/>
    <w:rsid w:val="00A40B48"/>
    <w:rsid w:val="00A50E45"/>
    <w:rsid w:val="00AC07D7"/>
    <w:rsid w:val="00B24C31"/>
    <w:rsid w:val="00B71FCF"/>
    <w:rsid w:val="00BA77A8"/>
    <w:rsid w:val="00BC6D81"/>
    <w:rsid w:val="00BE3972"/>
    <w:rsid w:val="00C07DF0"/>
    <w:rsid w:val="00C717A5"/>
    <w:rsid w:val="00CF766E"/>
    <w:rsid w:val="00D0744A"/>
    <w:rsid w:val="00D2342F"/>
    <w:rsid w:val="00D322C3"/>
    <w:rsid w:val="00D34906"/>
    <w:rsid w:val="00D36CF6"/>
    <w:rsid w:val="00D521B8"/>
    <w:rsid w:val="00EB253C"/>
    <w:rsid w:val="00EB5D75"/>
    <w:rsid w:val="00F67D9D"/>
    <w:rsid w:val="00FB5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72DB2"/>
  <w15:chartTrackingRefBased/>
  <w15:docId w15:val="{799F852E-4D58-49AB-A639-EB3552001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before="120" w:line="360"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861149">
      <w:bodyDiv w:val="1"/>
      <w:marLeft w:val="0"/>
      <w:marRight w:val="0"/>
      <w:marTop w:val="0"/>
      <w:marBottom w:val="0"/>
      <w:divBdr>
        <w:top w:val="none" w:sz="0" w:space="0" w:color="auto"/>
        <w:left w:val="none" w:sz="0" w:space="0" w:color="auto"/>
        <w:bottom w:val="none" w:sz="0" w:space="0" w:color="auto"/>
        <w:right w:val="none" w:sz="0" w:space="0" w:color="auto"/>
      </w:divBdr>
      <w:divsChild>
        <w:div w:id="2078703062">
          <w:marLeft w:val="0"/>
          <w:marRight w:val="0"/>
          <w:marTop w:val="0"/>
          <w:marBottom w:val="0"/>
          <w:divBdr>
            <w:top w:val="none" w:sz="0" w:space="0" w:color="auto"/>
            <w:left w:val="none" w:sz="0" w:space="0" w:color="auto"/>
            <w:bottom w:val="none" w:sz="0" w:space="0" w:color="auto"/>
            <w:right w:val="none" w:sz="0" w:space="0" w:color="auto"/>
          </w:divBdr>
          <w:divsChild>
            <w:div w:id="143740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3812">
      <w:bodyDiv w:val="1"/>
      <w:marLeft w:val="0"/>
      <w:marRight w:val="0"/>
      <w:marTop w:val="0"/>
      <w:marBottom w:val="0"/>
      <w:divBdr>
        <w:top w:val="none" w:sz="0" w:space="0" w:color="auto"/>
        <w:left w:val="none" w:sz="0" w:space="0" w:color="auto"/>
        <w:bottom w:val="none" w:sz="0" w:space="0" w:color="auto"/>
        <w:right w:val="none" w:sz="0" w:space="0" w:color="auto"/>
      </w:divBdr>
      <w:divsChild>
        <w:div w:id="984361741">
          <w:marLeft w:val="0"/>
          <w:marRight w:val="0"/>
          <w:marTop w:val="0"/>
          <w:marBottom w:val="0"/>
          <w:divBdr>
            <w:top w:val="none" w:sz="0" w:space="0" w:color="auto"/>
            <w:left w:val="none" w:sz="0" w:space="0" w:color="auto"/>
            <w:bottom w:val="none" w:sz="0" w:space="0" w:color="auto"/>
            <w:right w:val="none" w:sz="0" w:space="0" w:color="auto"/>
          </w:divBdr>
          <w:divsChild>
            <w:div w:id="178874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6097">
      <w:bodyDiv w:val="1"/>
      <w:marLeft w:val="0"/>
      <w:marRight w:val="0"/>
      <w:marTop w:val="0"/>
      <w:marBottom w:val="0"/>
      <w:divBdr>
        <w:top w:val="none" w:sz="0" w:space="0" w:color="auto"/>
        <w:left w:val="none" w:sz="0" w:space="0" w:color="auto"/>
        <w:bottom w:val="none" w:sz="0" w:space="0" w:color="auto"/>
        <w:right w:val="none" w:sz="0" w:space="0" w:color="auto"/>
      </w:divBdr>
      <w:divsChild>
        <w:div w:id="1783844981">
          <w:marLeft w:val="0"/>
          <w:marRight w:val="0"/>
          <w:marTop w:val="0"/>
          <w:marBottom w:val="0"/>
          <w:divBdr>
            <w:top w:val="none" w:sz="0" w:space="0" w:color="auto"/>
            <w:left w:val="none" w:sz="0" w:space="0" w:color="auto"/>
            <w:bottom w:val="none" w:sz="0" w:space="0" w:color="auto"/>
            <w:right w:val="none" w:sz="0" w:space="0" w:color="auto"/>
          </w:divBdr>
          <w:divsChild>
            <w:div w:id="197284538">
              <w:marLeft w:val="0"/>
              <w:marRight w:val="0"/>
              <w:marTop w:val="0"/>
              <w:marBottom w:val="0"/>
              <w:divBdr>
                <w:top w:val="none" w:sz="0" w:space="0" w:color="auto"/>
                <w:left w:val="none" w:sz="0" w:space="0" w:color="auto"/>
                <w:bottom w:val="none" w:sz="0" w:space="0" w:color="auto"/>
                <w:right w:val="none" w:sz="0" w:space="0" w:color="auto"/>
              </w:divBdr>
            </w:div>
            <w:div w:id="1117260324">
              <w:marLeft w:val="0"/>
              <w:marRight w:val="0"/>
              <w:marTop w:val="0"/>
              <w:marBottom w:val="0"/>
              <w:divBdr>
                <w:top w:val="none" w:sz="0" w:space="0" w:color="auto"/>
                <w:left w:val="none" w:sz="0" w:space="0" w:color="auto"/>
                <w:bottom w:val="none" w:sz="0" w:space="0" w:color="auto"/>
                <w:right w:val="none" w:sz="0" w:space="0" w:color="auto"/>
              </w:divBdr>
            </w:div>
            <w:div w:id="550463713">
              <w:marLeft w:val="0"/>
              <w:marRight w:val="0"/>
              <w:marTop w:val="0"/>
              <w:marBottom w:val="0"/>
              <w:divBdr>
                <w:top w:val="none" w:sz="0" w:space="0" w:color="auto"/>
                <w:left w:val="none" w:sz="0" w:space="0" w:color="auto"/>
                <w:bottom w:val="none" w:sz="0" w:space="0" w:color="auto"/>
                <w:right w:val="none" w:sz="0" w:space="0" w:color="auto"/>
              </w:divBdr>
            </w:div>
            <w:div w:id="801001726">
              <w:marLeft w:val="0"/>
              <w:marRight w:val="0"/>
              <w:marTop w:val="0"/>
              <w:marBottom w:val="0"/>
              <w:divBdr>
                <w:top w:val="none" w:sz="0" w:space="0" w:color="auto"/>
                <w:left w:val="none" w:sz="0" w:space="0" w:color="auto"/>
                <w:bottom w:val="none" w:sz="0" w:space="0" w:color="auto"/>
                <w:right w:val="none" w:sz="0" w:space="0" w:color="auto"/>
              </w:divBdr>
            </w:div>
            <w:div w:id="1389765345">
              <w:marLeft w:val="0"/>
              <w:marRight w:val="0"/>
              <w:marTop w:val="0"/>
              <w:marBottom w:val="0"/>
              <w:divBdr>
                <w:top w:val="none" w:sz="0" w:space="0" w:color="auto"/>
                <w:left w:val="none" w:sz="0" w:space="0" w:color="auto"/>
                <w:bottom w:val="none" w:sz="0" w:space="0" w:color="auto"/>
                <w:right w:val="none" w:sz="0" w:space="0" w:color="auto"/>
              </w:divBdr>
            </w:div>
            <w:div w:id="583221334">
              <w:marLeft w:val="0"/>
              <w:marRight w:val="0"/>
              <w:marTop w:val="0"/>
              <w:marBottom w:val="0"/>
              <w:divBdr>
                <w:top w:val="none" w:sz="0" w:space="0" w:color="auto"/>
                <w:left w:val="none" w:sz="0" w:space="0" w:color="auto"/>
                <w:bottom w:val="none" w:sz="0" w:space="0" w:color="auto"/>
                <w:right w:val="none" w:sz="0" w:space="0" w:color="auto"/>
              </w:divBdr>
            </w:div>
            <w:div w:id="1069500789">
              <w:marLeft w:val="0"/>
              <w:marRight w:val="0"/>
              <w:marTop w:val="0"/>
              <w:marBottom w:val="0"/>
              <w:divBdr>
                <w:top w:val="none" w:sz="0" w:space="0" w:color="auto"/>
                <w:left w:val="none" w:sz="0" w:space="0" w:color="auto"/>
                <w:bottom w:val="none" w:sz="0" w:space="0" w:color="auto"/>
                <w:right w:val="none" w:sz="0" w:space="0" w:color="auto"/>
              </w:divBdr>
            </w:div>
            <w:div w:id="639923130">
              <w:marLeft w:val="0"/>
              <w:marRight w:val="0"/>
              <w:marTop w:val="0"/>
              <w:marBottom w:val="0"/>
              <w:divBdr>
                <w:top w:val="none" w:sz="0" w:space="0" w:color="auto"/>
                <w:left w:val="none" w:sz="0" w:space="0" w:color="auto"/>
                <w:bottom w:val="none" w:sz="0" w:space="0" w:color="auto"/>
                <w:right w:val="none" w:sz="0" w:space="0" w:color="auto"/>
              </w:divBdr>
            </w:div>
            <w:div w:id="1558736644">
              <w:marLeft w:val="0"/>
              <w:marRight w:val="0"/>
              <w:marTop w:val="0"/>
              <w:marBottom w:val="0"/>
              <w:divBdr>
                <w:top w:val="none" w:sz="0" w:space="0" w:color="auto"/>
                <w:left w:val="none" w:sz="0" w:space="0" w:color="auto"/>
                <w:bottom w:val="none" w:sz="0" w:space="0" w:color="auto"/>
                <w:right w:val="none" w:sz="0" w:space="0" w:color="auto"/>
              </w:divBdr>
            </w:div>
            <w:div w:id="643975384">
              <w:marLeft w:val="0"/>
              <w:marRight w:val="0"/>
              <w:marTop w:val="0"/>
              <w:marBottom w:val="0"/>
              <w:divBdr>
                <w:top w:val="none" w:sz="0" w:space="0" w:color="auto"/>
                <w:left w:val="none" w:sz="0" w:space="0" w:color="auto"/>
                <w:bottom w:val="none" w:sz="0" w:space="0" w:color="auto"/>
                <w:right w:val="none" w:sz="0" w:space="0" w:color="auto"/>
              </w:divBdr>
            </w:div>
            <w:div w:id="612127358">
              <w:marLeft w:val="0"/>
              <w:marRight w:val="0"/>
              <w:marTop w:val="0"/>
              <w:marBottom w:val="0"/>
              <w:divBdr>
                <w:top w:val="none" w:sz="0" w:space="0" w:color="auto"/>
                <w:left w:val="none" w:sz="0" w:space="0" w:color="auto"/>
                <w:bottom w:val="none" w:sz="0" w:space="0" w:color="auto"/>
                <w:right w:val="none" w:sz="0" w:space="0" w:color="auto"/>
              </w:divBdr>
            </w:div>
            <w:div w:id="1226649821">
              <w:marLeft w:val="0"/>
              <w:marRight w:val="0"/>
              <w:marTop w:val="0"/>
              <w:marBottom w:val="0"/>
              <w:divBdr>
                <w:top w:val="none" w:sz="0" w:space="0" w:color="auto"/>
                <w:left w:val="none" w:sz="0" w:space="0" w:color="auto"/>
                <w:bottom w:val="none" w:sz="0" w:space="0" w:color="auto"/>
                <w:right w:val="none" w:sz="0" w:space="0" w:color="auto"/>
              </w:divBdr>
            </w:div>
            <w:div w:id="386270065">
              <w:marLeft w:val="0"/>
              <w:marRight w:val="0"/>
              <w:marTop w:val="0"/>
              <w:marBottom w:val="0"/>
              <w:divBdr>
                <w:top w:val="none" w:sz="0" w:space="0" w:color="auto"/>
                <w:left w:val="none" w:sz="0" w:space="0" w:color="auto"/>
                <w:bottom w:val="none" w:sz="0" w:space="0" w:color="auto"/>
                <w:right w:val="none" w:sz="0" w:space="0" w:color="auto"/>
              </w:divBdr>
            </w:div>
            <w:div w:id="516581875">
              <w:marLeft w:val="0"/>
              <w:marRight w:val="0"/>
              <w:marTop w:val="0"/>
              <w:marBottom w:val="0"/>
              <w:divBdr>
                <w:top w:val="none" w:sz="0" w:space="0" w:color="auto"/>
                <w:left w:val="none" w:sz="0" w:space="0" w:color="auto"/>
                <w:bottom w:val="none" w:sz="0" w:space="0" w:color="auto"/>
                <w:right w:val="none" w:sz="0" w:space="0" w:color="auto"/>
              </w:divBdr>
            </w:div>
            <w:div w:id="825439493">
              <w:marLeft w:val="0"/>
              <w:marRight w:val="0"/>
              <w:marTop w:val="0"/>
              <w:marBottom w:val="0"/>
              <w:divBdr>
                <w:top w:val="none" w:sz="0" w:space="0" w:color="auto"/>
                <w:left w:val="none" w:sz="0" w:space="0" w:color="auto"/>
                <w:bottom w:val="none" w:sz="0" w:space="0" w:color="auto"/>
                <w:right w:val="none" w:sz="0" w:space="0" w:color="auto"/>
              </w:divBdr>
            </w:div>
            <w:div w:id="398406872">
              <w:marLeft w:val="0"/>
              <w:marRight w:val="0"/>
              <w:marTop w:val="0"/>
              <w:marBottom w:val="0"/>
              <w:divBdr>
                <w:top w:val="none" w:sz="0" w:space="0" w:color="auto"/>
                <w:left w:val="none" w:sz="0" w:space="0" w:color="auto"/>
                <w:bottom w:val="none" w:sz="0" w:space="0" w:color="auto"/>
                <w:right w:val="none" w:sz="0" w:space="0" w:color="auto"/>
              </w:divBdr>
            </w:div>
            <w:div w:id="1568883566">
              <w:marLeft w:val="0"/>
              <w:marRight w:val="0"/>
              <w:marTop w:val="0"/>
              <w:marBottom w:val="0"/>
              <w:divBdr>
                <w:top w:val="none" w:sz="0" w:space="0" w:color="auto"/>
                <w:left w:val="none" w:sz="0" w:space="0" w:color="auto"/>
                <w:bottom w:val="none" w:sz="0" w:space="0" w:color="auto"/>
                <w:right w:val="none" w:sz="0" w:space="0" w:color="auto"/>
              </w:divBdr>
            </w:div>
            <w:div w:id="1787625582">
              <w:marLeft w:val="0"/>
              <w:marRight w:val="0"/>
              <w:marTop w:val="0"/>
              <w:marBottom w:val="0"/>
              <w:divBdr>
                <w:top w:val="none" w:sz="0" w:space="0" w:color="auto"/>
                <w:left w:val="none" w:sz="0" w:space="0" w:color="auto"/>
                <w:bottom w:val="none" w:sz="0" w:space="0" w:color="auto"/>
                <w:right w:val="none" w:sz="0" w:space="0" w:color="auto"/>
              </w:divBdr>
            </w:div>
            <w:div w:id="2046589057">
              <w:marLeft w:val="0"/>
              <w:marRight w:val="0"/>
              <w:marTop w:val="0"/>
              <w:marBottom w:val="0"/>
              <w:divBdr>
                <w:top w:val="none" w:sz="0" w:space="0" w:color="auto"/>
                <w:left w:val="none" w:sz="0" w:space="0" w:color="auto"/>
                <w:bottom w:val="none" w:sz="0" w:space="0" w:color="auto"/>
                <w:right w:val="none" w:sz="0" w:space="0" w:color="auto"/>
              </w:divBdr>
            </w:div>
            <w:div w:id="99690504">
              <w:marLeft w:val="0"/>
              <w:marRight w:val="0"/>
              <w:marTop w:val="0"/>
              <w:marBottom w:val="0"/>
              <w:divBdr>
                <w:top w:val="none" w:sz="0" w:space="0" w:color="auto"/>
                <w:left w:val="none" w:sz="0" w:space="0" w:color="auto"/>
                <w:bottom w:val="none" w:sz="0" w:space="0" w:color="auto"/>
                <w:right w:val="none" w:sz="0" w:space="0" w:color="auto"/>
              </w:divBdr>
            </w:div>
            <w:div w:id="1037779814">
              <w:marLeft w:val="0"/>
              <w:marRight w:val="0"/>
              <w:marTop w:val="0"/>
              <w:marBottom w:val="0"/>
              <w:divBdr>
                <w:top w:val="none" w:sz="0" w:space="0" w:color="auto"/>
                <w:left w:val="none" w:sz="0" w:space="0" w:color="auto"/>
                <w:bottom w:val="none" w:sz="0" w:space="0" w:color="auto"/>
                <w:right w:val="none" w:sz="0" w:space="0" w:color="auto"/>
              </w:divBdr>
            </w:div>
            <w:div w:id="714161586">
              <w:marLeft w:val="0"/>
              <w:marRight w:val="0"/>
              <w:marTop w:val="0"/>
              <w:marBottom w:val="0"/>
              <w:divBdr>
                <w:top w:val="none" w:sz="0" w:space="0" w:color="auto"/>
                <w:left w:val="none" w:sz="0" w:space="0" w:color="auto"/>
                <w:bottom w:val="none" w:sz="0" w:space="0" w:color="auto"/>
                <w:right w:val="none" w:sz="0" w:space="0" w:color="auto"/>
              </w:divBdr>
            </w:div>
            <w:div w:id="1983535048">
              <w:marLeft w:val="0"/>
              <w:marRight w:val="0"/>
              <w:marTop w:val="0"/>
              <w:marBottom w:val="0"/>
              <w:divBdr>
                <w:top w:val="none" w:sz="0" w:space="0" w:color="auto"/>
                <w:left w:val="none" w:sz="0" w:space="0" w:color="auto"/>
                <w:bottom w:val="none" w:sz="0" w:space="0" w:color="auto"/>
                <w:right w:val="none" w:sz="0" w:space="0" w:color="auto"/>
              </w:divBdr>
            </w:div>
            <w:div w:id="979310283">
              <w:marLeft w:val="0"/>
              <w:marRight w:val="0"/>
              <w:marTop w:val="0"/>
              <w:marBottom w:val="0"/>
              <w:divBdr>
                <w:top w:val="none" w:sz="0" w:space="0" w:color="auto"/>
                <w:left w:val="none" w:sz="0" w:space="0" w:color="auto"/>
                <w:bottom w:val="none" w:sz="0" w:space="0" w:color="auto"/>
                <w:right w:val="none" w:sz="0" w:space="0" w:color="auto"/>
              </w:divBdr>
            </w:div>
            <w:div w:id="1909922628">
              <w:marLeft w:val="0"/>
              <w:marRight w:val="0"/>
              <w:marTop w:val="0"/>
              <w:marBottom w:val="0"/>
              <w:divBdr>
                <w:top w:val="none" w:sz="0" w:space="0" w:color="auto"/>
                <w:left w:val="none" w:sz="0" w:space="0" w:color="auto"/>
                <w:bottom w:val="none" w:sz="0" w:space="0" w:color="auto"/>
                <w:right w:val="none" w:sz="0" w:space="0" w:color="auto"/>
              </w:divBdr>
            </w:div>
            <w:div w:id="261452951">
              <w:marLeft w:val="0"/>
              <w:marRight w:val="0"/>
              <w:marTop w:val="0"/>
              <w:marBottom w:val="0"/>
              <w:divBdr>
                <w:top w:val="none" w:sz="0" w:space="0" w:color="auto"/>
                <w:left w:val="none" w:sz="0" w:space="0" w:color="auto"/>
                <w:bottom w:val="none" w:sz="0" w:space="0" w:color="auto"/>
                <w:right w:val="none" w:sz="0" w:space="0" w:color="auto"/>
              </w:divBdr>
            </w:div>
            <w:div w:id="1693414761">
              <w:marLeft w:val="0"/>
              <w:marRight w:val="0"/>
              <w:marTop w:val="0"/>
              <w:marBottom w:val="0"/>
              <w:divBdr>
                <w:top w:val="none" w:sz="0" w:space="0" w:color="auto"/>
                <w:left w:val="none" w:sz="0" w:space="0" w:color="auto"/>
                <w:bottom w:val="none" w:sz="0" w:space="0" w:color="auto"/>
                <w:right w:val="none" w:sz="0" w:space="0" w:color="auto"/>
              </w:divBdr>
            </w:div>
            <w:div w:id="1864855306">
              <w:marLeft w:val="0"/>
              <w:marRight w:val="0"/>
              <w:marTop w:val="0"/>
              <w:marBottom w:val="0"/>
              <w:divBdr>
                <w:top w:val="none" w:sz="0" w:space="0" w:color="auto"/>
                <w:left w:val="none" w:sz="0" w:space="0" w:color="auto"/>
                <w:bottom w:val="none" w:sz="0" w:space="0" w:color="auto"/>
                <w:right w:val="none" w:sz="0" w:space="0" w:color="auto"/>
              </w:divBdr>
            </w:div>
            <w:div w:id="1825270077">
              <w:marLeft w:val="0"/>
              <w:marRight w:val="0"/>
              <w:marTop w:val="0"/>
              <w:marBottom w:val="0"/>
              <w:divBdr>
                <w:top w:val="none" w:sz="0" w:space="0" w:color="auto"/>
                <w:left w:val="none" w:sz="0" w:space="0" w:color="auto"/>
                <w:bottom w:val="none" w:sz="0" w:space="0" w:color="auto"/>
                <w:right w:val="none" w:sz="0" w:space="0" w:color="auto"/>
              </w:divBdr>
            </w:div>
            <w:div w:id="1623686452">
              <w:marLeft w:val="0"/>
              <w:marRight w:val="0"/>
              <w:marTop w:val="0"/>
              <w:marBottom w:val="0"/>
              <w:divBdr>
                <w:top w:val="none" w:sz="0" w:space="0" w:color="auto"/>
                <w:left w:val="none" w:sz="0" w:space="0" w:color="auto"/>
                <w:bottom w:val="none" w:sz="0" w:space="0" w:color="auto"/>
                <w:right w:val="none" w:sz="0" w:space="0" w:color="auto"/>
              </w:divBdr>
            </w:div>
            <w:div w:id="1394884666">
              <w:marLeft w:val="0"/>
              <w:marRight w:val="0"/>
              <w:marTop w:val="0"/>
              <w:marBottom w:val="0"/>
              <w:divBdr>
                <w:top w:val="none" w:sz="0" w:space="0" w:color="auto"/>
                <w:left w:val="none" w:sz="0" w:space="0" w:color="auto"/>
                <w:bottom w:val="none" w:sz="0" w:space="0" w:color="auto"/>
                <w:right w:val="none" w:sz="0" w:space="0" w:color="auto"/>
              </w:divBdr>
            </w:div>
            <w:div w:id="389379202">
              <w:marLeft w:val="0"/>
              <w:marRight w:val="0"/>
              <w:marTop w:val="0"/>
              <w:marBottom w:val="0"/>
              <w:divBdr>
                <w:top w:val="none" w:sz="0" w:space="0" w:color="auto"/>
                <w:left w:val="none" w:sz="0" w:space="0" w:color="auto"/>
                <w:bottom w:val="none" w:sz="0" w:space="0" w:color="auto"/>
                <w:right w:val="none" w:sz="0" w:space="0" w:color="auto"/>
              </w:divBdr>
            </w:div>
            <w:div w:id="989988202">
              <w:marLeft w:val="0"/>
              <w:marRight w:val="0"/>
              <w:marTop w:val="0"/>
              <w:marBottom w:val="0"/>
              <w:divBdr>
                <w:top w:val="none" w:sz="0" w:space="0" w:color="auto"/>
                <w:left w:val="none" w:sz="0" w:space="0" w:color="auto"/>
                <w:bottom w:val="none" w:sz="0" w:space="0" w:color="auto"/>
                <w:right w:val="none" w:sz="0" w:space="0" w:color="auto"/>
              </w:divBdr>
            </w:div>
            <w:div w:id="1240138766">
              <w:marLeft w:val="0"/>
              <w:marRight w:val="0"/>
              <w:marTop w:val="0"/>
              <w:marBottom w:val="0"/>
              <w:divBdr>
                <w:top w:val="none" w:sz="0" w:space="0" w:color="auto"/>
                <w:left w:val="none" w:sz="0" w:space="0" w:color="auto"/>
                <w:bottom w:val="none" w:sz="0" w:space="0" w:color="auto"/>
                <w:right w:val="none" w:sz="0" w:space="0" w:color="auto"/>
              </w:divBdr>
            </w:div>
            <w:div w:id="488209297">
              <w:marLeft w:val="0"/>
              <w:marRight w:val="0"/>
              <w:marTop w:val="0"/>
              <w:marBottom w:val="0"/>
              <w:divBdr>
                <w:top w:val="none" w:sz="0" w:space="0" w:color="auto"/>
                <w:left w:val="none" w:sz="0" w:space="0" w:color="auto"/>
                <w:bottom w:val="none" w:sz="0" w:space="0" w:color="auto"/>
                <w:right w:val="none" w:sz="0" w:space="0" w:color="auto"/>
              </w:divBdr>
            </w:div>
            <w:div w:id="434062273">
              <w:marLeft w:val="0"/>
              <w:marRight w:val="0"/>
              <w:marTop w:val="0"/>
              <w:marBottom w:val="0"/>
              <w:divBdr>
                <w:top w:val="none" w:sz="0" w:space="0" w:color="auto"/>
                <w:left w:val="none" w:sz="0" w:space="0" w:color="auto"/>
                <w:bottom w:val="none" w:sz="0" w:space="0" w:color="auto"/>
                <w:right w:val="none" w:sz="0" w:space="0" w:color="auto"/>
              </w:divBdr>
            </w:div>
            <w:div w:id="1640921660">
              <w:marLeft w:val="0"/>
              <w:marRight w:val="0"/>
              <w:marTop w:val="0"/>
              <w:marBottom w:val="0"/>
              <w:divBdr>
                <w:top w:val="none" w:sz="0" w:space="0" w:color="auto"/>
                <w:left w:val="none" w:sz="0" w:space="0" w:color="auto"/>
                <w:bottom w:val="none" w:sz="0" w:space="0" w:color="auto"/>
                <w:right w:val="none" w:sz="0" w:space="0" w:color="auto"/>
              </w:divBdr>
            </w:div>
            <w:div w:id="18509765">
              <w:marLeft w:val="0"/>
              <w:marRight w:val="0"/>
              <w:marTop w:val="0"/>
              <w:marBottom w:val="0"/>
              <w:divBdr>
                <w:top w:val="none" w:sz="0" w:space="0" w:color="auto"/>
                <w:left w:val="none" w:sz="0" w:space="0" w:color="auto"/>
                <w:bottom w:val="none" w:sz="0" w:space="0" w:color="auto"/>
                <w:right w:val="none" w:sz="0" w:space="0" w:color="auto"/>
              </w:divBdr>
            </w:div>
            <w:div w:id="2049334457">
              <w:marLeft w:val="0"/>
              <w:marRight w:val="0"/>
              <w:marTop w:val="0"/>
              <w:marBottom w:val="0"/>
              <w:divBdr>
                <w:top w:val="none" w:sz="0" w:space="0" w:color="auto"/>
                <w:left w:val="none" w:sz="0" w:space="0" w:color="auto"/>
                <w:bottom w:val="none" w:sz="0" w:space="0" w:color="auto"/>
                <w:right w:val="none" w:sz="0" w:space="0" w:color="auto"/>
              </w:divBdr>
            </w:div>
            <w:div w:id="1165126234">
              <w:marLeft w:val="0"/>
              <w:marRight w:val="0"/>
              <w:marTop w:val="0"/>
              <w:marBottom w:val="0"/>
              <w:divBdr>
                <w:top w:val="none" w:sz="0" w:space="0" w:color="auto"/>
                <w:left w:val="none" w:sz="0" w:space="0" w:color="auto"/>
                <w:bottom w:val="none" w:sz="0" w:space="0" w:color="auto"/>
                <w:right w:val="none" w:sz="0" w:space="0" w:color="auto"/>
              </w:divBdr>
            </w:div>
            <w:div w:id="529489547">
              <w:marLeft w:val="0"/>
              <w:marRight w:val="0"/>
              <w:marTop w:val="0"/>
              <w:marBottom w:val="0"/>
              <w:divBdr>
                <w:top w:val="none" w:sz="0" w:space="0" w:color="auto"/>
                <w:left w:val="none" w:sz="0" w:space="0" w:color="auto"/>
                <w:bottom w:val="none" w:sz="0" w:space="0" w:color="auto"/>
                <w:right w:val="none" w:sz="0" w:space="0" w:color="auto"/>
              </w:divBdr>
            </w:div>
            <w:div w:id="199053379">
              <w:marLeft w:val="0"/>
              <w:marRight w:val="0"/>
              <w:marTop w:val="0"/>
              <w:marBottom w:val="0"/>
              <w:divBdr>
                <w:top w:val="none" w:sz="0" w:space="0" w:color="auto"/>
                <w:left w:val="none" w:sz="0" w:space="0" w:color="auto"/>
                <w:bottom w:val="none" w:sz="0" w:space="0" w:color="auto"/>
                <w:right w:val="none" w:sz="0" w:space="0" w:color="auto"/>
              </w:divBdr>
            </w:div>
            <w:div w:id="1075128423">
              <w:marLeft w:val="0"/>
              <w:marRight w:val="0"/>
              <w:marTop w:val="0"/>
              <w:marBottom w:val="0"/>
              <w:divBdr>
                <w:top w:val="none" w:sz="0" w:space="0" w:color="auto"/>
                <w:left w:val="none" w:sz="0" w:space="0" w:color="auto"/>
                <w:bottom w:val="none" w:sz="0" w:space="0" w:color="auto"/>
                <w:right w:val="none" w:sz="0" w:space="0" w:color="auto"/>
              </w:divBdr>
            </w:div>
            <w:div w:id="5208021">
              <w:marLeft w:val="0"/>
              <w:marRight w:val="0"/>
              <w:marTop w:val="0"/>
              <w:marBottom w:val="0"/>
              <w:divBdr>
                <w:top w:val="none" w:sz="0" w:space="0" w:color="auto"/>
                <w:left w:val="none" w:sz="0" w:space="0" w:color="auto"/>
                <w:bottom w:val="none" w:sz="0" w:space="0" w:color="auto"/>
                <w:right w:val="none" w:sz="0" w:space="0" w:color="auto"/>
              </w:divBdr>
            </w:div>
            <w:div w:id="1092168702">
              <w:marLeft w:val="0"/>
              <w:marRight w:val="0"/>
              <w:marTop w:val="0"/>
              <w:marBottom w:val="0"/>
              <w:divBdr>
                <w:top w:val="none" w:sz="0" w:space="0" w:color="auto"/>
                <w:left w:val="none" w:sz="0" w:space="0" w:color="auto"/>
                <w:bottom w:val="none" w:sz="0" w:space="0" w:color="auto"/>
                <w:right w:val="none" w:sz="0" w:space="0" w:color="auto"/>
              </w:divBdr>
            </w:div>
            <w:div w:id="1408335056">
              <w:marLeft w:val="0"/>
              <w:marRight w:val="0"/>
              <w:marTop w:val="0"/>
              <w:marBottom w:val="0"/>
              <w:divBdr>
                <w:top w:val="none" w:sz="0" w:space="0" w:color="auto"/>
                <w:left w:val="none" w:sz="0" w:space="0" w:color="auto"/>
                <w:bottom w:val="none" w:sz="0" w:space="0" w:color="auto"/>
                <w:right w:val="none" w:sz="0" w:space="0" w:color="auto"/>
              </w:divBdr>
            </w:div>
            <w:div w:id="1561751368">
              <w:marLeft w:val="0"/>
              <w:marRight w:val="0"/>
              <w:marTop w:val="0"/>
              <w:marBottom w:val="0"/>
              <w:divBdr>
                <w:top w:val="none" w:sz="0" w:space="0" w:color="auto"/>
                <w:left w:val="none" w:sz="0" w:space="0" w:color="auto"/>
                <w:bottom w:val="none" w:sz="0" w:space="0" w:color="auto"/>
                <w:right w:val="none" w:sz="0" w:space="0" w:color="auto"/>
              </w:divBdr>
            </w:div>
            <w:div w:id="1264679621">
              <w:marLeft w:val="0"/>
              <w:marRight w:val="0"/>
              <w:marTop w:val="0"/>
              <w:marBottom w:val="0"/>
              <w:divBdr>
                <w:top w:val="none" w:sz="0" w:space="0" w:color="auto"/>
                <w:left w:val="none" w:sz="0" w:space="0" w:color="auto"/>
                <w:bottom w:val="none" w:sz="0" w:space="0" w:color="auto"/>
                <w:right w:val="none" w:sz="0" w:space="0" w:color="auto"/>
              </w:divBdr>
            </w:div>
            <w:div w:id="1921015822">
              <w:marLeft w:val="0"/>
              <w:marRight w:val="0"/>
              <w:marTop w:val="0"/>
              <w:marBottom w:val="0"/>
              <w:divBdr>
                <w:top w:val="none" w:sz="0" w:space="0" w:color="auto"/>
                <w:left w:val="none" w:sz="0" w:space="0" w:color="auto"/>
                <w:bottom w:val="none" w:sz="0" w:space="0" w:color="auto"/>
                <w:right w:val="none" w:sz="0" w:space="0" w:color="auto"/>
              </w:divBdr>
            </w:div>
            <w:div w:id="669909525">
              <w:marLeft w:val="0"/>
              <w:marRight w:val="0"/>
              <w:marTop w:val="0"/>
              <w:marBottom w:val="0"/>
              <w:divBdr>
                <w:top w:val="none" w:sz="0" w:space="0" w:color="auto"/>
                <w:left w:val="none" w:sz="0" w:space="0" w:color="auto"/>
                <w:bottom w:val="none" w:sz="0" w:space="0" w:color="auto"/>
                <w:right w:val="none" w:sz="0" w:space="0" w:color="auto"/>
              </w:divBdr>
            </w:div>
            <w:div w:id="1867718720">
              <w:marLeft w:val="0"/>
              <w:marRight w:val="0"/>
              <w:marTop w:val="0"/>
              <w:marBottom w:val="0"/>
              <w:divBdr>
                <w:top w:val="none" w:sz="0" w:space="0" w:color="auto"/>
                <w:left w:val="none" w:sz="0" w:space="0" w:color="auto"/>
                <w:bottom w:val="none" w:sz="0" w:space="0" w:color="auto"/>
                <w:right w:val="none" w:sz="0" w:space="0" w:color="auto"/>
              </w:divBdr>
            </w:div>
            <w:div w:id="9687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9774">
      <w:bodyDiv w:val="1"/>
      <w:marLeft w:val="0"/>
      <w:marRight w:val="0"/>
      <w:marTop w:val="0"/>
      <w:marBottom w:val="0"/>
      <w:divBdr>
        <w:top w:val="none" w:sz="0" w:space="0" w:color="auto"/>
        <w:left w:val="none" w:sz="0" w:space="0" w:color="auto"/>
        <w:bottom w:val="none" w:sz="0" w:space="0" w:color="auto"/>
        <w:right w:val="none" w:sz="0" w:space="0" w:color="auto"/>
      </w:divBdr>
      <w:divsChild>
        <w:div w:id="379868802">
          <w:marLeft w:val="0"/>
          <w:marRight w:val="0"/>
          <w:marTop w:val="0"/>
          <w:marBottom w:val="0"/>
          <w:divBdr>
            <w:top w:val="none" w:sz="0" w:space="0" w:color="auto"/>
            <w:left w:val="none" w:sz="0" w:space="0" w:color="auto"/>
            <w:bottom w:val="none" w:sz="0" w:space="0" w:color="auto"/>
            <w:right w:val="none" w:sz="0" w:space="0" w:color="auto"/>
          </w:divBdr>
          <w:divsChild>
            <w:div w:id="4809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2918</TotalTime>
  <Pages>1</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Tuan Vu</dc:creator>
  <cp:keywords/>
  <dc:description/>
  <cp:lastModifiedBy>Hung Tuan Vu</cp:lastModifiedBy>
  <cp:revision>44</cp:revision>
  <dcterms:created xsi:type="dcterms:W3CDTF">2018-11-16T05:05:00Z</dcterms:created>
  <dcterms:modified xsi:type="dcterms:W3CDTF">2018-11-22T17:55:00Z</dcterms:modified>
</cp:coreProperties>
</file>