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sz w:val="2"/>
        </w:rPr>
        <w:drawing>
          <wp:inline xmlns:a="http://schemas.openxmlformats.org/drawingml/2006/main" xmlns:pic="http://schemas.openxmlformats.org/drawingml/2006/picture">
            <wp:extent cx="7560310" cy="10679430"/>
            <wp:docPr id="1" name="Picture 1"/>
            <wp:cNvGraphicFramePr>
              <a:graphicFrameLocks noChangeAspect="1"/>
            </wp:cNvGraphicFramePr>
            <a:graphic>
              <a:graphicData uri="http://schemas.openxmlformats.org/drawingml/2006/picture">
                <pic:pic>
                  <pic:nvPicPr>
                    <pic:cNvPr id="0" name="week2_cover.png"/>
                    <pic:cNvPicPr/>
                  </pic:nvPicPr>
                  <pic:blipFill>
                    <a:blip r:embed="rId11"/>
                    <a:stretch>
                      <a:fillRect/>
                    </a:stretch>
                  </pic:blipFill>
                  <pic:spPr>
                    <a:xfrm>
                      <a:off x="0" y="0"/>
                      <a:ext cx="7560310" cy="10679430"/>
                    </a:xfrm>
                    <a:prstGeom prst="rect"/>
                  </pic:spPr>
                </pic:pic>
              </a:graphicData>
            </a:graphic>
          </wp:inline>
        </w:drawing>
      </w:r>
    </w:p>
    <w:p>
      <w:pPr>
        <w:sectPr>
          <w:pgSz w:w="11906" w:h="16838"/>
          <w:pgMar w:top="0" w:right="0" w:bottom="0" w:left="0" w:header="0" w:footer="0" w:gutter="0"/>
          <w:cols w:space="720"/>
          <w:docGrid w:linePitch="360"/>
        </w:sectPr>
      </w:pPr>
    </w:p>
    <w:p>
      <w:pPr>
        <w:pStyle w:val="Heading1"/>
        <w:spacing w:before="160" w:after="80"/>
      </w:pPr>
      <w:r>
        <w:t>1. Mục tiêu và trạng thái Week 3</w:t>
      </w:r>
    </w:p>
    <w:p>
      <w:pPr>
        <w:spacing w:after="80"/>
      </w:pPr>
      <w:r>
        <w:rPr>
          <w:rFonts w:ascii="Times New Roman" w:hAnsi="Times New Roman"/>
          <w:b w:val="0"/>
          <w:sz w:val="22"/>
        </w:rPr>
        <w:t>Week 3 tập trung hoàn thiện các phần còn lại của domain core, bổ sung exception/persistence, kiểm tra edge cases và thực hiện một refactoring có before/after rõ ràng. Sau khi merge phần Kha và Trang, hệ thống vẫn giữ phạm vi Java 17 + Maven/JUnit 5 và toàn bộ test suite đạt 92 tests, 0 failures, 0 errors, BUILD SUCCESS.</w:t>
      </w:r>
    </w:p>
    <w:p>
      <w:pPr>
        <w:pStyle w:val="ListBullet"/>
        <w:spacing w:after="40"/>
      </w:pPr>
      <w:r>
        <w:t>Hoàn thiện happy-path end-to-end từ Course/Lesson đến Enrollment, Progress và certificate eligibility.</w:t>
      </w:r>
    </w:p>
    <w:p>
      <w:pPr>
        <w:pStyle w:val="ListBullet"/>
        <w:spacing w:after="40"/>
      </w:pPr>
      <w:r>
        <w:t>Bổ sung edge-case tests cho lesson validation, Progress, prerequisite và certificate eligibility.</w:t>
      </w:r>
    </w:p>
    <w:p>
      <w:pPr>
        <w:pStyle w:val="ListBullet"/>
        <w:spacing w:after="40"/>
      </w:pPr>
      <w:r>
        <w:t>Bổ sung validated restoration và file-based persistence cho Enrollment/Progress.</w:t>
      </w:r>
    </w:p>
    <w:p>
      <w:pPr>
        <w:pStyle w:val="ListBullet"/>
        <w:spacing w:after="40"/>
      </w:pPr>
      <w:r>
        <w:t>Thực hiện refactoring để gom duplicate percentage validation về một source of truth.</w:t>
      </w:r>
    </w:p>
    <w:p>
      <w:pPr>
        <w:pStyle w:val="ListBullet"/>
        <w:spacing w:after="40"/>
      </w:pPr>
      <w:r>
        <w:t>Cập nhật class diagram theo implementation Week 3 và chuẩn bị evidence cho teach-back.</w:t>
      </w:r>
    </w:p>
    <w:p>
      <w:pPr>
        <w:pStyle w:val="Heading1"/>
        <w:spacing w:before="160" w:after="80"/>
      </w:pPr>
      <w:r>
        <w:t>2. Phân công và phần đã hoàn thành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b/>
                <w:sz w:val="18"/>
              </w:rPr>
              <w:t>Thành viên</w:t>
            </w:r>
          </w:p>
        </w:tc>
        <w:tc>
          <w:tcPr>
            <w:tcW w:type="dxa" w:w="3360"/>
            <w:vAlign w:val="center"/>
          </w:tcPr>
          <w:p>
            <w:r>
              <w:rPr>
                <w:rFonts w:ascii="Times New Roman" w:hAnsi="Times New Roman"/>
                <w:b/>
                <w:sz w:val="18"/>
              </w:rPr>
              <w:t>Ownership Week 3</w:t>
            </w:r>
          </w:p>
        </w:tc>
        <w:tc>
          <w:tcPr>
            <w:tcW w:type="dxa" w:w="3360"/>
            <w:vAlign w:val="center"/>
          </w:tcPr>
          <w:p>
            <w:r>
              <w:rPr>
                <w:rFonts w:ascii="Times New Roman" w:hAnsi="Times New Roman"/>
                <w:b/>
                <w:sz w:val="18"/>
              </w:rPr>
              <w:t>Evidence chính</w:t>
            </w:r>
          </w:p>
        </w:tc>
      </w:tr>
      <w:tr>
        <w:tc>
          <w:tcPr>
            <w:tcW w:type="dxa" w:w="3360"/>
            <w:vAlign w:val="top"/>
          </w:tcPr>
          <w:p>
            <w:r>
              <w:rPr>
                <w:rFonts w:ascii="Times New Roman" w:hAnsi="Times New Roman"/>
                <w:sz w:val="18"/>
              </w:rPr>
              <w:t>Trần Tuấn Kha - 23110028</w:t>
            </w:r>
          </w:p>
        </w:tc>
        <w:tc>
          <w:tcPr>
            <w:tcW w:type="dxa" w:w="3360"/>
            <w:vAlign w:val="top"/>
          </w:tcPr>
          <w:p>
            <w:r>
              <w:rPr>
                <w:rFonts w:ascii="Times New Roman" w:hAnsi="Times New Roman"/>
                <w:sz w:val="18"/>
              </w:rPr>
              <w:t>Happy-path E2E; Course/Lesson validation edge cases; percentage-validation refactoring; refactoring/test evidence; updated UML integration.</w:t>
            </w:r>
          </w:p>
        </w:tc>
        <w:tc>
          <w:tcPr>
            <w:tcW w:type="dxa" w:w="3360"/>
            <w:vAlign w:val="top"/>
          </w:tcPr>
          <w:p>
            <w:r>
              <w:rPr>
                <w:rFonts w:ascii="Times New Roman" w:hAnsi="Times New Roman"/>
                <w:sz w:val="18"/>
              </w:rPr>
              <w:t>7b87463, f79f95e, ce7b5c2, f818295, e5d15ab</w:t>
            </w:r>
          </w:p>
        </w:tc>
      </w:tr>
      <w:tr>
        <w:tc>
          <w:tcPr>
            <w:tcW w:type="dxa" w:w="3360"/>
            <w:vAlign w:val="top"/>
          </w:tcPr>
          <w:p>
            <w:r>
              <w:rPr>
                <w:rFonts w:ascii="Times New Roman" w:hAnsi="Times New Roman"/>
                <w:sz w:val="18"/>
              </w:rPr>
              <w:t>Mai Trần Thùy Trang - 23110065</w:t>
            </w:r>
          </w:p>
        </w:tc>
        <w:tc>
          <w:tcPr>
            <w:tcW w:type="dxa" w:w="3360"/>
            <w:vAlign w:val="top"/>
          </w:tcPr>
          <w:p>
            <w:r>
              <w:rPr>
                <w:rFonts w:ascii="Times New Roman" w:hAnsi="Times New Roman"/>
                <w:sz w:val="18"/>
              </w:rPr>
              <w:t>Progress edge cases; empty-course certificate bug fix; Progress/Enrollment restore; EnrollmentFileStore persistence; persistence tests/demo; Week 3 AI log.</w:t>
            </w:r>
          </w:p>
        </w:tc>
        <w:tc>
          <w:tcPr>
            <w:tcW w:type="dxa" w:w="3360"/>
            <w:vAlign w:val="top"/>
          </w:tcPr>
          <w:p>
            <w:r>
              <w:rPr>
                <w:rFonts w:ascii="Times New Roman" w:hAnsi="Times New Roman"/>
                <w:sz w:val="18"/>
              </w:rPr>
              <w:t>6bc7bf1, cb2a81a, e714a32, ca87202, 10a4179</w:t>
            </w:r>
          </w:p>
        </w:tc>
      </w:tr>
    </w:tbl>
    <w:p/>
    <w:p>
      <w:pPr>
        <w:spacing w:after="80"/>
      </w:pPr>
      <w:r>
        <w:rPr>
          <w:rFonts w:ascii="Times New Roman" w:hAnsi="Times New Roman"/>
          <w:b w:val="0"/>
          <w:sz w:val="22"/>
        </w:rPr>
        <w:t>Hai thành viên review chéo trước khi merge. Kha kiểm tra branch persistence của Trang và chạy lại full Maven suite trước khi merge PR #7. Sau merge, cả hai phải giải thích được flow bình thường và flow restore/persistence.</w:t>
      </w:r>
    </w:p>
    <w:p>
      <w:pPr>
        <w:pStyle w:val="Heading1"/>
        <w:spacing w:before="160" w:after="80"/>
      </w:pPr>
      <w:r>
        <w:t>3. Remaining features và happy-path end-to-end</w:t>
      </w:r>
    </w:p>
    <w:p>
      <w:pPr>
        <w:spacing w:after="80"/>
      </w:pPr>
      <w:r>
        <w:rPr>
          <w:rFonts w:ascii="Times New Roman" w:hAnsi="Times New Roman"/>
          <w:b w:val="0"/>
          <w:sz w:val="22"/>
        </w:rPr>
        <w:t>Kha bổ sung ELearningEndToEndTest để kiểm tra toàn luồng: tạo Course gồm VideoLesson, TextLesson và QuizLesson; Student enroll; prerequisite được enforce; từng subtype dùng completion rule riêng; progress tăng đến 100%; cuối cùng certificate eligibility = true.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b/>
                <w:sz w:val="18"/>
              </w:rPr>
              <w:t>Bước</w:t>
            </w:r>
          </w:p>
        </w:tc>
        <w:tc>
          <w:tcPr>
            <w:tcW w:type="dxa" w:w="5040"/>
            <w:vAlign w:val="center"/>
          </w:tcPr>
          <w:p>
            <w:r>
              <w:rPr>
                <w:rFonts w:ascii="Times New Roman" w:hAnsi="Times New Roman"/>
                <w:b/>
                <w:sz w:val="18"/>
              </w:rPr>
              <w:t>Expected behavior</w:t>
            </w:r>
          </w:p>
        </w:tc>
      </w:tr>
      <w:tr>
        <w:tc>
          <w:tcPr>
            <w:tcW w:type="dxa" w:w="5040"/>
            <w:vAlign w:val="top"/>
          </w:tcPr>
          <w:p>
            <w:r>
              <w:rPr>
                <w:rFonts w:ascii="Times New Roman" w:hAnsi="Times New Roman"/>
                <w:sz w:val="18"/>
              </w:rPr>
              <w:t>1. Tạo Course + 3 Lesson subtypes</w:t>
            </w:r>
          </w:p>
        </w:tc>
        <w:tc>
          <w:tcPr>
            <w:tcW w:type="dxa" w:w="5040"/>
            <w:vAlign w:val="top"/>
          </w:tcPr>
          <w:p>
            <w:r>
              <w:rPr>
                <w:rFonts w:ascii="Times New Roman" w:hAnsi="Times New Roman"/>
                <w:sz w:val="18"/>
              </w:rPr>
              <w:t>Course chứa ordered lessons.</w:t>
            </w:r>
          </w:p>
        </w:tc>
      </w:tr>
      <w:tr>
        <w:tc>
          <w:tcPr>
            <w:tcW w:type="dxa" w:w="5040"/>
            <w:vAlign w:val="top"/>
          </w:tcPr>
          <w:p>
            <w:r>
              <w:rPr>
                <w:rFonts w:ascii="Times New Roman" w:hAnsi="Times New Roman"/>
                <w:sz w:val="18"/>
              </w:rPr>
              <w:t>2. Gán prerequisite</w:t>
            </w:r>
          </w:p>
        </w:tc>
        <w:tc>
          <w:tcPr>
            <w:tcW w:type="dxa" w:w="5040"/>
            <w:vAlign w:val="top"/>
          </w:tcPr>
          <w:p>
            <w:r>
              <w:rPr>
                <w:rFonts w:ascii="Times New Roman" w:hAnsi="Times New Roman"/>
                <w:sz w:val="18"/>
              </w:rPr>
              <w:t>Text phụ thuộc Video; Quiz phụ thuộc Text.</w:t>
            </w:r>
          </w:p>
        </w:tc>
      </w:tr>
      <w:tr>
        <w:tc>
          <w:tcPr>
            <w:tcW w:type="dxa" w:w="5040"/>
            <w:vAlign w:val="top"/>
          </w:tcPr>
          <w:p>
            <w:r>
              <w:rPr>
                <w:rFonts w:ascii="Times New Roman" w:hAnsi="Times New Roman"/>
                <w:sz w:val="18"/>
              </w:rPr>
              <w:t>3. Student enroll</w:t>
            </w:r>
          </w:p>
        </w:tc>
        <w:tc>
          <w:tcPr>
            <w:tcW w:type="dxa" w:w="5040"/>
            <w:vAlign w:val="top"/>
          </w:tcPr>
          <w:p>
            <w:r>
              <w:rPr>
                <w:rFonts w:ascii="Times New Roman" w:hAnsi="Times New Roman"/>
                <w:sz w:val="18"/>
              </w:rPr>
              <w:t>Enrollment tạo Progress ban đầu 0%.</w:t>
            </w:r>
          </w:p>
        </w:tc>
      </w:tr>
      <w:tr>
        <w:tc>
          <w:tcPr>
            <w:tcW w:type="dxa" w:w="5040"/>
            <w:vAlign w:val="top"/>
          </w:tcPr>
          <w:p>
            <w:r>
              <w:rPr>
                <w:rFonts w:ascii="Times New Roman" w:hAnsi="Times New Roman"/>
                <w:sz w:val="18"/>
              </w:rPr>
              <w:t>4. Complete Video/Text/Quiz</w:t>
            </w:r>
          </w:p>
        </w:tc>
        <w:tc>
          <w:tcPr>
            <w:tcW w:type="dxa" w:w="5040"/>
            <w:vAlign w:val="top"/>
          </w:tcPr>
          <w:p>
            <w:r>
              <w:rPr>
                <w:rFonts w:ascii="Times New Roman" w:hAnsi="Times New Roman"/>
                <w:sz w:val="18"/>
              </w:rPr>
              <w:t>Progress gọi Lesson.isComplete(...) polymorphically.</w:t>
            </w:r>
          </w:p>
        </w:tc>
      </w:tr>
      <w:tr>
        <w:tc>
          <w:tcPr>
            <w:tcW w:type="dxa" w:w="5040"/>
            <w:vAlign w:val="top"/>
          </w:tcPr>
          <w:p>
            <w:r>
              <w:rPr>
                <w:rFonts w:ascii="Times New Roman" w:hAnsi="Times New Roman"/>
                <w:sz w:val="18"/>
              </w:rPr>
              <w:t>5. Hoàn tất Course</w:t>
            </w:r>
          </w:p>
        </w:tc>
        <w:tc>
          <w:tcPr>
            <w:tcW w:type="dxa" w:w="5040"/>
            <w:vAlign w:val="top"/>
          </w:tcPr>
          <w:p>
            <w:r>
              <w:rPr>
                <w:rFonts w:ascii="Times New Roman" w:hAnsi="Times New Roman"/>
                <w:sz w:val="18"/>
              </w:rPr>
              <w:t>Overall progress = 100%; certificate eligible = true.</w:t>
            </w:r>
          </w:p>
        </w:tc>
      </w:tr>
    </w:tbl>
    <w:p/>
    <w:p>
      <w:pPr>
        <w:spacing w:after="80"/>
      </w:pPr>
      <w:r>
        <w:rPr>
          <w:rFonts w:ascii="Times New Roman" w:hAnsi="Times New Roman"/>
          <w:b w:val="0"/>
          <w:sz w:val="22"/>
        </w:rPr>
        <w:t>Commit evidence: 7b87463 - test: add end-to-end course completion flow.</w:t>
      </w:r>
    </w:p>
    <w:p>
      <w:pPr>
        <w:pStyle w:val="Heading1"/>
        <w:spacing w:before="160" w:after="80"/>
      </w:pPr>
      <w:r>
        <w:t>4. Exceptions và edge-case tests</w:t>
      </w:r>
    </w:p>
    <w:p>
      <w:pPr>
        <w:pStyle w:val="Heading2"/>
        <w:spacing w:before="160" w:after="80"/>
      </w:pPr>
      <w:r>
        <w:t>4.1. Lesson validation edge cases</w:t>
      </w:r>
    </w:p>
    <w:p>
      <w:pPr>
        <w:spacing w:after="80"/>
      </w:pPr>
      <w:r>
        <w:rPr>
          <w:rFonts w:ascii="Times New Roman" w:hAnsi="Times New Roman"/>
          <w:b w:val="0"/>
          <w:sz w:val="22"/>
        </w:rPr>
        <w:t>Kha bổ sung LessonValidationTest để kiểm tra giá trị phần trăm nhỏ hơn 0, lớn hơn 100, NaN, boundary 0/100 và Course.addLesson(null). Các trường hợp không hợp lệ ném IllegalArgumentException; boundary hợp lệ vẫn được chấp nhận.</w:t>
      </w:r>
    </w:p>
    <w:p>
      <w:pPr>
        <w:pStyle w:val="Heading2"/>
        <w:spacing w:before="160" w:after="80"/>
      </w:pPr>
      <w:r>
        <w:t>4.2. Progress edge cases và bug certificate</w:t>
      </w:r>
    </w:p>
    <w:p>
      <w:pPr>
        <w:spacing w:after="80"/>
      </w:pPr>
      <w:r>
        <w:rPr>
          <w:rFonts w:ascii="Times New Roman" w:hAnsi="Times New Roman"/>
          <w:b w:val="0"/>
          <w:sz w:val="22"/>
        </w:rPr>
        <w:t>Trang bổ sung ProgressEdgeCaseTest với các tình huống: Course rỗng, failed quiz rồi retry, locked lesson, outside lesson, duplicate completion, wrong evidence và prerequisite completion thất bại. Test phát hiện bug: Course rỗng có overall progress = 0% nhưng isCertificateEligible() trả true. Progress.isCertificateEligible() được sửa để Course rỗng trả false.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b/>
                <w:sz w:val="18"/>
              </w:rPr>
              <w:t>Case</w:t>
            </w:r>
          </w:p>
        </w:tc>
        <w:tc>
          <w:tcPr>
            <w:tcW w:type="dxa" w:w="5040"/>
            <w:vAlign w:val="center"/>
          </w:tcPr>
          <w:p>
            <w:r>
              <w:rPr>
                <w:rFonts w:ascii="Times New Roman" w:hAnsi="Times New Roman"/>
                <w:b/>
                <w:sz w:val="18"/>
              </w:rPr>
              <w:t>Expected</w:t>
            </w:r>
          </w:p>
        </w:tc>
      </w:tr>
      <w:tr>
        <w:tc>
          <w:tcPr>
            <w:tcW w:type="dxa" w:w="5040"/>
            <w:vAlign w:val="top"/>
          </w:tcPr>
          <w:p>
            <w:r>
              <w:rPr>
                <w:rFonts w:ascii="Times New Roman" w:hAnsi="Times New Roman"/>
                <w:sz w:val="18"/>
              </w:rPr>
              <w:t>Empty Course</w:t>
            </w:r>
          </w:p>
        </w:tc>
        <w:tc>
          <w:tcPr>
            <w:tcW w:type="dxa" w:w="5040"/>
            <w:vAlign w:val="top"/>
          </w:tcPr>
          <w:p>
            <w:r>
              <w:rPr>
                <w:rFonts w:ascii="Times New Roman" w:hAnsi="Times New Roman"/>
                <w:sz w:val="18"/>
              </w:rPr>
              <w:t>0% progress, certificate=false</w:t>
            </w:r>
          </w:p>
        </w:tc>
      </w:tr>
      <w:tr>
        <w:tc>
          <w:tcPr>
            <w:tcW w:type="dxa" w:w="5040"/>
            <w:vAlign w:val="top"/>
          </w:tcPr>
          <w:p>
            <w:r>
              <w:rPr>
                <w:rFonts w:ascii="Times New Roman" w:hAnsi="Times New Roman"/>
                <w:sz w:val="18"/>
              </w:rPr>
              <w:t>Failed completion</w:t>
            </w:r>
          </w:p>
        </w:tc>
        <w:tc>
          <w:tcPr>
            <w:tcW w:type="dxa" w:w="5040"/>
            <w:vAlign w:val="top"/>
          </w:tcPr>
          <w:p>
            <w:r>
              <w:rPr>
                <w:rFonts w:ascii="Times New Roman" w:hAnsi="Times New Roman"/>
                <w:sz w:val="18"/>
              </w:rPr>
              <w:t>State cũ được giữ nguyên</w:t>
            </w:r>
          </w:p>
        </w:tc>
      </w:tr>
      <w:tr>
        <w:tc>
          <w:tcPr>
            <w:tcW w:type="dxa" w:w="5040"/>
            <w:vAlign w:val="top"/>
          </w:tcPr>
          <w:p>
            <w:r>
              <w:rPr>
                <w:rFonts w:ascii="Times New Roman" w:hAnsi="Times New Roman"/>
                <w:sz w:val="18"/>
              </w:rPr>
              <w:t>Locked lesson</w:t>
            </w:r>
          </w:p>
        </w:tc>
        <w:tc>
          <w:tcPr>
            <w:tcW w:type="dxa" w:w="5040"/>
            <w:vAlign w:val="top"/>
          </w:tcPr>
          <w:p>
            <w:r>
              <w:rPr>
                <w:rFonts w:ascii="Times New Roman" w:hAnsi="Times New Roman"/>
                <w:sz w:val="18"/>
              </w:rPr>
              <w:t>IllegalStateException, không thay state</w:t>
            </w:r>
          </w:p>
        </w:tc>
      </w:tr>
      <w:tr>
        <w:tc>
          <w:tcPr>
            <w:tcW w:type="dxa" w:w="5040"/>
            <w:vAlign w:val="top"/>
          </w:tcPr>
          <w:p>
            <w:r>
              <w:rPr>
                <w:rFonts w:ascii="Times New Roman" w:hAnsi="Times New Roman"/>
                <w:sz w:val="18"/>
              </w:rPr>
              <w:t>Outside lesson</w:t>
            </w:r>
          </w:p>
        </w:tc>
        <w:tc>
          <w:tcPr>
            <w:tcW w:type="dxa" w:w="5040"/>
            <w:vAlign w:val="top"/>
          </w:tcPr>
          <w:p>
            <w:r>
              <w:rPr>
                <w:rFonts w:ascii="Times New Roman" w:hAnsi="Times New Roman"/>
                <w:sz w:val="18"/>
              </w:rPr>
              <w:t>IllegalArgumentException, không thay state</w:t>
            </w:r>
          </w:p>
        </w:tc>
      </w:tr>
      <w:tr>
        <w:tc>
          <w:tcPr>
            <w:tcW w:type="dxa" w:w="5040"/>
            <w:vAlign w:val="top"/>
          </w:tcPr>
          <w:p>
            <w:r>
              <w:rPr>
                <w:rFonts w:ascii="Times New Roman" w:hAnsi="Times New Roman"/>
                <w:sz w:val="18"/>
              </w:rPr>
              <w:t>Duplicate completion</w:t>
            </w:r>
          </w:p>
        </w:tc>
        <w:tc>
          <w:tcPr>
            <w:tcW w:type="dxa" w:w="5040"/>
            <w:vAlign w:val="top"/>
          </w:tcPr>
          <w:p>
            <w:r>
              <w:rPr>
                <w:rFonts w:ascii="Times New Roman" w:hAnsi="Times New Roman"/>
                <w:sz w:val="18"/>
              </w:rPr>
              <w:t>Không làm progress vượt quá giá trị đúng</w:t>
            </w:r>
          </w:p>
        </w:tc>
      </w:tr>
      <w:tr>
        <w:tc>
          <w:tcPr>
            <w:tcW w:type="dxa" w:w="5040"/>
            <w:vAlign w:val="top"/>
          </w:tcPr>
          <w:p>
            <w:r>
              <w:rPr>
                <w:rFonts w:ascii="Times New Roman" w:hAnsi="Times New Roman"/>
                <w:sz w:val="18"/>
              </w:rPr>
              <w:t>Wrong evidence</w:t>
            </w:r>
          </w:p>
        </w:tc>
        <w:tc>
          <w:tcPr>
            <w:tcW w:type="dxa" w:w="5040"/>
            <w:vAlign w:val="top"/>
          </w:tcPr>
          <w:p>
            <w:r>
              <w:rPr>
                <w:rFonts w:ascii="Times New Roman" w:hAnsi="Times New Roman"/>
                <w:sz w:val="18"/>
              </w:rPr>
              <w:t>Không ghi nhận completion</w:t>
            </w:r>
          </w:p>
        </w:tc>
      </w:tr>
    </w:tbl>
    <w:p/>
    <w:p>
      <w:pPr>
        <w:spacing w:after="80"/>
      </w:pPr>
      <w:r>
        <w:rPr>
          <w:rFonts w:ascii="Times New Roman" w:hAnsi="Times New Roman"/>
          <w:b w:val="0"/>
          <w:sz w:val="22"/>
        </w:rPr>
        <w:t>Evidence commits: f79f95e (Kha validation tests), 6bc7bf1 + cb2a81a (Trang edge-case bug fix + before/after evidence).</w:t>
      </w:r>
    </w:p>
    <w:p>
      <w:pPr>
        <w:pStyle w:val="Heading1"/>
        <w:spacing w:before="160" w:after="80"/>
      </w:pPr>
      <w:r>
        <w:t>5. Persistence và validated restoration</w:t>
      </w:r>
    </w:p>
    <w:p>
      <w:pPr>
        <w:pStyle w:val="Heading2"/>
        <w:spacing w:before="160" w:after="80"/>
      </w:pPr>
      <w:r>
        <w:t>5.1. Progress.restore(...) và Enrollment.restore(...)</w:t>
      </w:r>
    </w:p>
    <w:p>
      <w:pPr>
        <w:spacing w:after="80"/>
      </w:pPr>
      <w:r>
        <w:rPr>
          <w:rFonts w:ascii="Times New Roman" w:hAnsi="Times New Roman"/>
          <w:b w:val="0"/>
          <w:sz w:val="22"/>
        </w:rPr>
        <w:t>Trang bổ sung một đường restore riêng cho historical state thay vì dùng public setter hoặc tạo CompletionEvidence giả. Progress.restore(...) nhận Course và danh sách completed lesson IDs, sau đó kiểm tra null, lesson ID không hợp lệ/trùng, lesson không thuộc Course và prerequisite không nhất quán trước khi tạo state. Enrollment.restore(...) chỉ tạo Enrollment sau khi Progress restore hợp lệ.</w:t>
      </w:r>
    </w:p>
    <w:p>
      <w:pPr>
        <w:pStyle w:val="Heading2"/>
        <w:spacing w:before="160" w:after="80"/>
      </w:pPr>
      <w:r>
        <w:t>5.2. EnrollmentFileStore</w:t>
      </w:r>
    </w:p>
    <w:p>
      <w:pPr>
        <w:spacing w:after="80"/>
      </w:pPr>
      <w:r>
        <w:rPr>
          <w:rFonts w:ascii="Times New Roman" w:hAnsi="Times New Roman"/>
          <w:b w:val="0"/>
          <w:sz w:val="22"/>
        </w:rPr>
        <w:t>EnrollmentFileStore tách File I/O khỏi domain logic. save(...) lưu Student ID, Course ID và completed lesson IDs vào UTF-8 snapshot; load(...) kiểm tra format/version, IDs, count và prerequisite rồi tạo Enrollment/Progress mới. Progress percentage và certificate eligibility được tính lại, không lưu cứng trong file.</w:t>
      </w:r>
    </w:p>
    <w:p>
      <w:pPr>
        <w:spacing w:after="80"/>
      </w:pPr>
      <w:r>
        <w:rPr>
          <w:rFonts w:ascii="Times New Roman" w:hAnsi="Times New Roman"/>
          <w:b w:val="0"/>
          <w:sz w:val="22"/>
        </w:rPr>
        <w:t>Snapshot format: version=1, student=&lt;id&gt;, course=&lt;id&gt;, completed=&lt;count&gt;, sau đó mỗi dòng lesson=&lt;id&gt;. Save dùng file tạm và atomic replacement để giảm nguy cơ ghi file dở dang.</w:t>
      </w:r>
    </w:p>
    <w:p>
      <w:pPr>
        <w:spacing w:after="80"/>
      </w:pPr>
      <w:r>
        <w:rPr>
          <w:rFonts w:ascii="Times New Roman" w:hAnsi="Times New Roman"/>
          <w:b w:val="0"/>
          <w:sz w:val="22"/>
        </w:rPr>
        <w:t>Giới hạn hiện tại: chưa có xác thực chống sửa file thủ công, chưa xử lý concurrent writes, và atomic replacement phụ thuộc filesystem hỗ trợ.</w:t>
      </w:r>
    </w:p>
    <w:p>
      <w:pPr>
        <w:spacing w:after="80"/>
      </w:pPr>
      <w:r>
        <w:rPr>
          <w:rFonts w:ascii="Times New Roman" w:hAnsi="Times New Roman"/>
          <w:b w:val="0"/>
          <w:sz w:val="22"/>
        </w:rPr>
        <w:t>Evidence commits: e714a32 (restore), ca87202 (persistence + tests + evidence).</w:t>
      </w:r>
    </w:p>
    <w:p>
      <w:pPr>
        <w:pStyle w:val="Heading1"/>
        <w:spacing w:before="160" w:after="80"/>
      </w:pPr>
      <w:r>
        <w:t>6. Refactoring Week 3 - before / after</w:t>
      </w:r>
    </w:p>
    <w:p>
      <w:pPr>
        <w:pStyle w:val="Heading2"/>
        <w:spacing w:before="160" w:after="80"/>
      </w:pPr>
      <w:r>
        <w:t>6.1. Before</w:t>
      </w:r>
    </w:p>
    <w:p>
      <w:pPr>
        <w:spacing w:after="80"/>
      </w:pPr>
      <w:r>
        <w:rPr>
          <w:rFonts w:ascii="Times New Roman" w:hAnsi="Times New Roman"/>
          <w:b w:val="0"/>
          <w:sz w:val="22"/>
        </w:rPr>
        <w:t>Trước refactor, cùng rule kiểm tra double trong khoảng 0..100 xuất hiện lặp lại ở VideoLesson, QuizLesson, VideoEvidence và QuizEvidence:</w:t>
      </w:r>
    </w:p>
    <w:p>
      <w:pPr>
        <w:pStyle w:val="IntenseQuote"/>
      </w:pPr>
      <w:r>
        <w:t>if (Double.isNaN(value) || value &lt; 0 || value &gt; 100) {</w:t>
        <w:br/>
        <w:t xml:space="preserve">    throw new IllegalArgumentException(...);</w:t>
        <w:br/>
        <w:t>}</w:t>
      </w:r>
    </w:p>
    <w:p>
      <w:pPr>
        <w:pStyle w:val="Heading2"/>
        <w:spacing w:before="160" w:after="80"/>
      </w:pPr>
      <w:r>
        <w:t>6.2. After</w:t>
      </w:r>
    </w:p>
    <w:p>
      <w:pPr>
        <w:spacing w:after="80"/>
      </w:pPr>
      <w:r>
        <w:rPr>
          <w:rFonts w:ascii="Times New Roman" w:hAnsi="Times New Roman"/>
          <w:b w:val="0"/>
          <w:sz w:val="22"/>
        </w:rPr>
        <w:t>Kha tạo PercentageValidator và thay bốn đoạn validation lặp bằng lời gọi chung:</w:t>
      </w:r>
    </w:p>
    <w:p>
      <w:pPr>
        <w:pStyle w:val="IntenseQuote"/>
      </w:pPr>
      <w:r>
        <w:t>PercentageValidator.requireValid(value, "Field name");</w:t>
      </w:r>
    </w:p>
    <w:p>
      <w:pPr>
        <w:spacing w:after="80"/>
      </w:pPr>
      <w:r>
        <w:rPr>
          <w:rFonts w:ascii="Times New Roman" w:hAnsi="Times New Roman"/>
          <w:b w:val="0"/>
          <w:sz w:val="22"/>
        </w:rPr>
        <w:t>Reason: rule 0..100 chỉ còn một source of truth, giảm duplicate code và giảm nguy cơ các class validate không đồng nhất. Behavior được khóa bằng LessonValidationTest trước khi refactor và toàn bộ tests vẫn pass sau refactor.</w:t>
      </w:r>
    </w:p>
    <w:p>
      <w:pPr>
        <w:spacing w:after="80"/>
      </w:pPr>
      <w:r>
        <w:rPr>
          <w:rFonts w:ascii="Times New Roman" w:hAnsi="Times New Roman"/>
          <w:b w:val="0"/>
          <w:sz w:val="22"/>
        </w:rPr>
        <w:t>Principle/quality improved: DRY và SRP ở mức utility validation; các Lesson/Evidence class tập trung vào state/completion responsibility thay vì lặp rule kiểm tra numeric range.</w:t>
      </w:r>
    </w:p>
    <w:p>
      <w:pPr>
        <w:spacing w:after="80"/>
      </w:pPr>
      <w:r>
        <w:rPr>
          <w:rFonts w:ascii="Times New Roman" w:hAnsi="Times New Roman"/>
          <w:b w:val="0"/>
          <w:sz w:val="22"/>
        </w:rPr>
        <w:t>Evidence: f79f95e (tests trước refactor), ce7b5c2 (after refactor), docs/evidence/week-3/kha/percentage_validation_refactor.txt.</w:t>
      </w:r>
    </w:p>
    <w:p>
      <w:pPr>
        <w:pStyle w:val="Heading1"/>
        <w:spacing w:before="160" w:after="80"/>
      </w:pPr>
      <w:r>
        <w:t>7. Updated UML / Class Diagram</w:t>
      </w:r>
    </w:p>
    <w:p>
      <w:pPr>
        <w:spacing w:after="80"/>
      </w:pPr>
      <w:r>
        <w:rPr>
          <w:rFonts w:ascii="Times New Roman" w:hAnsi="Times New Roman"/>
          <w:b w:val="0"/>
          <w:sz w:val="22"/>
        </w:rPr>
        <w:t>Class diagram Week 3 được cập nhật theo source code sau khi merge Kha + Trang. So với Week 1, sơ đồ bổ sung PercentageValidator, Progress.restore(...), Enrollment.restore(...) và EnrollmentFileStore; đồng thời giữ rõ inheritance Lesson hierarchy, CompletionEvidence interface, Course composition và Enrollment-Progress relationship.</w:t>
      </w:r>
    </w:p>
    <w:p>
      <w:pPr>
        <w:jc w:val="center"/>
      </w:pPr>
      <w:r>
        <w:drawing>
          <wp:inline xmlns:a="http://schemas.openxmlformats.org/drawingml/2006/main" xmlns:pic="http://schemas.openxmlformats.org/drawingml/2006/picture">
            <wp:extent cx="6217920" cy="2219785"/>
            <wp:docPr id="2" name="Picture 2"/>
            <wp:cNvGraphicFramePr>
              <a:graphicFrameLocks noChangeAspect="1"/>
            </wp:cNvGraphicFramePr>
            <a:graphic>
              <a:graphicData uri="http://schemas.openxmlformats.org/drawingml/2006/picture">
                <pic:pic>
                  <pic:nvPicPr>
                    <pic:cNvPr id="0" name="week3_class_diagram.png"/>
                    <pic:cNvPicPr/>
                  </pic:nvPicPr>
                  <pic:blipFill>
                    <a:blip r:embed="rId10"/>
                    <a:stretch>
                      <a:fillRect/>
                    </a:stretch>
                  </pic:blipFill>
                  <pic:spPr>
                    <a:xfrm>
                      <a:off x="0" y="0"/>
                      <a:ext cx="6217920" cy="2219785"/>
                    </a:xfrm>
                    <a:prstGeom prst="rect"/>
                  </pic:spPr>
                </pic:pic>
              </a:graphicData>
            </a:graphic>
          </wp:inline>
        </w:drawing>
      </w:r>
    </w:p>
    <w:p>
      <w:pPr>
        <w:spacing w:after="80"/>
      </w:pPr>
      <w:r>
        <w:rPr>
          <w:rFonts w:ascii="Times New Roman" w:hAnsi="Times New Roman"/>
          <w:b w:val="0"/>
          <w:sz w:val="22"/>
        </w:rPr>
        <w:t>Drive editable diagram: https://drive.google.com/file/d/1WiOqatM_LYxB2OcMyzvI-ZKvqGDxPgLl/view</w:t>
      </w:r>
    </w:p>
    <w:p>
      <w:pPr>
        <w:spacing w:after="80"/>
      </w:pPr>
      <w:r>
        <w:rPr>
          <w:rFonts w:ascii="Times New Roman" w:hAnsi="Times New Roman"/>
          <w:b w:val="0"/>
          <w:sz w:val="22"/>
        </w:rPr>
        <w:t>GitHub evidence path: docs/diagrams/week3_class_diagram.png</w:t>
      </w:r>
    </w:p>
    <w:p>
      <w:pPr>
        <w:pStyle w:val="Heading1"/>
        <w:spacing w:before="160" w:after="80"/>
      </w:pPr>
      <w:r>
        <w:t>8. Final Week 3 test suite</w:t>
      </w:r>
    </w:p>
    <w:p>
      <w:pPr>
        <w:spacing w:after="80"/>
      </w:pPr>
      <w:r>
        <w:rPr>
          <w:rFonts w:ascii="Times New Roman" w:hAnsi="Times New Roman"/>
          <w:b w:val="0"/>
          <w:sz w:val="22"/>
        </w:rPr>
        <w:t>Sau khi tích hợp phần Kha và Trang, full Maven suite có 92 tests, 0 failures, 0 errors, 0 skipped - BUILD SUCCESS.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Times New Roman" w:hAnsi="Times New Roman"/>
                <w:b/>
                <w:sz w:val="18"/>
              </w:rPr>
              <w:t>Nhóm test</w:t>
            </w:r>
          </w:p>
        </w:tc>
        <w:tc>
          <w:tcPr>
            <w:tcW w:type="dxa" w:w="5040"/>
            <w:vAlign w:val="center"/>
          </w:tcPr>
          <w:p>
            <w:r>
              <w:rPr>
                <w:rFonts w:ascii="Times New Roman" w:hAnsi="Times New Roman"/>
                <w:b/>
                <w:sz w:val="18"/>
              </w:rPr>
              <w:t>Mục đích</w:t>
            </w:r>
          </w:p>
        </w:tc>
      </w:tr>
      <w:tr>
        <w:tc>
          <w:tcPr>
            <w:tcW w:type="dxa" w:w="5040"/>
            <w:vAlign w:val="top"/>
          </w:tcPr>
          <w:p>
            <w:r>
              <w:rPr>
                <w:rFonts w:ascii="Times New Roman" w:hAnsi="Times New Roman"/>
                <w:sz w:val="18"/>
              </w:rPr>
              <w:t>Existing Week 1-2 tests</w:t>
            </w:r>
          </w:p>
        </w:tc>
        <w:tc>
          <w:tcPr>
            <w:tcW w:type="dxa" w:w="5040"/>
            <w:vAlign w:val="top"/>
          </w:tcPr>
          <w:p>
            <w:r>
              <w:rPr>
                <w:rFonts w:ascii="Times New Roman" w:hAnsi="Times New Roman"/>
                <w:sz w:val="18"/>
              </w:rPr>
              <w:t>Student, Enrollment, Progress basic behavior, invariants, polymorphism.</w:t>
            </w:r>
          </w:p>
        </w:tc>
      </w:tr>
      <w:tr>
        <w:tc>
          <w:tcPr>
            <w:tcW w:type="dxa" w:w="5040"/>
            <w:vAlign w:val="top"/>
          </w:tcPr>
          <w:p>
            <w:r>
              <w:rPr>
                <w:rFonts w:ascii="Times New Roman" w:hAnsi="Times New Roman"/>
                <w:sz w:val="18"/>
              </w:rPr>
              <w:t>ELearningEndToEndTest</w:t>
            </w:r>
          </w:p>
        </w:tc>
        <w:tc>
          <w:tcPr>
            <w:tcW w:type="dxa" w:w="5040"/>
            <w:vAlign w:val="top"/>
          </w:tcPr>
          <w:p>
            <w:r>
              <w:rPr>
                <w:rFonts w:ascii="Times New Roman" w:hAnsi="Times New Roman"/>
                <w:sz w:val="18"/>
              </w:rPr>
              <w:t>Happy-path E2E toàn flow.</w:t>
            </w:r>
          </w:p>
        </w:tc>
      </w:tr>
      <w:tr>
        <w:tc>
          <w:tcPr>
            <w:tcW w:type="dxa" w:w="5040"/>
            <w:vAlign w:val="top"/>
          </w:tcPr>
          <w:p>
            <w:r>
              <w:rPr>
                <w:rFonts w:ascii="Times New Roman" w:hAnsi="Times New Roman"/>
                <w:sz w:val="18"/>
              </w:rPr>
              <w:t>LessonValidationTest</w:t>
            </w:r>
          </w:p>
        </w:tc>
        <w:tc>
          <w:tcPr>
            <w:tcW w:type="dxa" w:w="5040"/>
            <w:vAlign w:val="top"/>
          </w:tcPr>
          <w:p>
            <w:r>
              <w:rPr>
                <w:rFonts w:ascii="Times New Roman" w:hAnsi="Times New Roman"/>
                <w:sz w:val="18"/>
              </w:rPr>
              <w:t>Validation/exception boundaries và null lesson.</w:t>
            </w:r>
          </w:p>
        </w:tc>
      </w:tr>
      <w:tr>
        <w:tc>
          <w:tcPr>
            <w:tcW w:type="dxa" w:w="5040"/>
            <w:vAlign w:val="top"/>
          </w:tcPr>
          <w:p>
            <w:r>
              <w:rPr>
                <w:rFonts w:ascii="Times New Roman" w:hAnsi="Times New Roman"/>
                <w:sz w:val="18"/>
              </w:rPr>
              <w:t>ProgressEdgeCaseTest</w:t>
            </w:r>
          </w:p>
        </w:tc>
        <w:tc>
          <w:tcPr>
            <w:tcW w:type="dxa" w:w="5040"/>
            <w:vAlign w:val="top"/>
          </w:tcPr>
          <w:p>
            <w:r>
              <w:rPr>
                <w:rFonts w:ascii="Times New Roman" w:hAnsi="Times New Roman"/>
                <w:sz w:val="18"/>
              </w:rPr>
              <w:t>Progress/prerequisite/certificate edge cases.</w:t>
            </w:r>
          </w:p>
        </w:tc>
      </w:tr>
      <w:tr>
        <w:tc>
          <w:tcPr>
            <w:tcW w:type="dxa" w:w="5040"/>
            <w:vAlign w:val="top"/>
          </w:tcPr>
          <w:p>
            <w:r>
              <w:rPr>
                <w:rFonts w:ascii="Times New Roman" w:hAnsi="Times New Roman"/>
                <w:sz w:val="18"/>
              </w:rPr>
              <w:t>ProgressRestoreTest</w:t>
            </w:r>
          </w:p>
        </w:tc>
        <w:tc>
          <w:tcPr>
            <w:tcW w:type="dxa" w:w="5040"/>
            <w:vAlign w:val="top"/>
          </w:tcPr>
          <w:p>
            <w:r>
              <w:rPr>
                <w:rFonts w:ascii="Times New Roman" w:hAnsi="Times New Roman"/>
                <w:sz w:val="18"/>
              </w:rPr>
              <w:t>Validated restore state.</w:t>
            </w:r>
          </w:p>
        </w:tc>
      </w:tr>
      <w:tr>
        <w:tc>
          <w:tcPr>
            <w:tcW w:type="dxa" w:w="5040"/>
            <w:vAlign w:val="top"/>
          </w:tcPr>
          <w:p>
            <w:r>
              <w:rPr>
                <w:rFonts w:ascii="Times New Roman" w:hAnsi="Times New Roman"/>
                <w:sz w:val="18"/>
              </w:rPr>
              <w:t>EnrollmentRestoreTest</w:t>
            </w:r>
          </w:p>
        </w:tc>
        <w:tc>
          <w:tcPr>
            <w:tcW w:type="dxa" w:w="5040"/>
            <w:vAlign w:val="top"/>
          </w:tcPr>
          <w:p>
            <w:r>
              <w:rPr>
                <w:rFonts w:ascii="Times New Roman" w:hAnsi="Times New Roman"/>
                <w:sz w:val="18"/>
              </w:rPr>
              <w:t>Restore Enrollment.</w:t>
            </w:r>
          </w:p>
        </w:tc>
      </w:tr>
      <w:tr>
        <w:tc>
          <w:tcPr>
            <w:tcW w:type="dxa" w:w="5040"/>
            <w:vAlign w:val="top"/>
          </w:tcPr>
          <w:p>
            <w:r>
              <w:rPr>
                <w:rFonts w:ascii="Times New Roman" w:hAnsi="Times New Roman"/>
                <w:sz w:val="18"/>
              </w:rPr>
              <w:t>EnrollmentFileStoreTest</w:t>
            </w:r>
          </w:p>
        </w:tc>
        <w:tc>
          <w:tcPr>
            <w:tcW w:type="dxa" w:w="5040"/>
            <w:vAlign w:val="top"/>
          </w:tcPr>
          <w:p>
            <w:r>
              <w:rPr>
                <w:rFonts w:ascii="Times New Roman" w:hAnsi="Times New Roman"/>
                <w:sz w:val="18"/>
              </w:rPr>
              <w:t>Persistence save/load, malformed file, invalid IDs/state.</w:t>
            </w:r>
          </w:p>
        </w:tc>
      </w:tr>
      <w:tr>
        <w:tc>
          <w:tcPr>
            <w:tcW w:type="dxa" w:w="5040"/>
            <w:vAlign w:val="top"/>
          </w:tcPr>
          <w:p>
            <w:r>
              <w:rPr>
                <w:rFonts w:ascii="Times New Roman" w:hAnsi="Times New Roman"/>
                <w:sz w:val="18"/>
              </w:rPr>
              <w:t>EnrollmentPersistenceDemoTest</w:t>
            </w:r>
          </w:p>
        </w:tc>
        <w:tc>
          <w:tcPr>
            <w:tcW w:type="dxa" w:w="5040"/>
            <w:vAlign w:val="top"/>
          </w:tcPr>
          <w:p>
            <w:r>
              <w:rPr>
                <w:rFonts w:ascii="Times New Roman" w:hAnsi="Times New Roman"/>
                <w:sz w:val="18"/>
              </w:rPr>
              <w:t>Save/load với objects mới, giữ 66.67% và certificate=false.</w:t>
            </w:r>
          </w:p>
        </w:tc>
      </w:tr>
    </w:tbl>
    <w:p/>
    <w:p>
      <w:pPr>
        <w:spacing w:after="80"/>
      </w:pPr>
      <w:r>
        <w:rPr>
          <w:rFonts w:ascii="Times New Roman" w:hAnsi="Times New Roman"/>
          <w:b w:val="0"/>
          <w:sz w:val="22"/>
        </w:rPr>
        <w:t>Final evidence từ Trang: docs/evidence/week-3/trang/W3_Full_Maven_Test_Output.txt. Kha evidence: docs/evidence/week-3/kha/kha_week3_test_output.txt.</w:t>
      </w:r>
    </w:p>
    <w:p>
      <w:pPr>
        <w:pStyle w:val="Heading1"/>
        <w:spacing w:before="160" w:after="80"/>
      </w:pPr>
      <w:r>
        <w:t>9. Repository / process evidence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b/>
                <w:sz w:val="18"/>
              </w:rPr>
              <w:t>Evidence</w:t>
            </w:r>
          </w:p>
        </w:tc>
        <w:tc>
          <w:tcPr>
            <w:tcW w:type="dxa" w:w="3360"/>
            <w:vAlign w:val="center"/>
          </w:tcPr>
          <w:p>
            <w:r>
              <w:rPr>
                <w:rFonts w:ascii="Times New Roman" w:hAnsi="Times New Roman"/>
                <w:b/>
                <w:sz w:val="18"/>
              </w:rPr>
              <w:t>Commit</w:t>
            </w:r>
          </w:p>
        </w:tc>
        <w:tc>
          <w:tcPr>
            <w:tcW w:type="dxa" w:w="3360"/>
            <w:vAlign w:val="center"/>
          </w:tcPr>
          <w:p>
            <w:r>
              <w:rPr>
                <w:rFonts w:ascii="Times New Roman" w:hAnsi="Times New Roman"/>
                <w:b/>
                <w:sz w:val="18"/>
              </w:rPr>
              <w:t>Ý nghĩa</w:t>
            </w:r>
          </w:p>
        </w:tc>
      </w:tr>
      <w:tr>
        <w:tc>
          <w:tcPr>
            <w:tcW w:type="dxa" w:w="3360"/>
            <w:vAlign w:val="top"/>
          </w:tcPr>
          <w:p>
            <w:r>
              <w:rPr>
                <w:rFonts w:ascii="Times New Roman" w:hAnsi="Times New Roman"/>
                <w:sz w:val="18"/>
              </w:rPr>
              <w:t>Kha E2E</w:t>
            </w:r>
          </w:p>
        </w:tc>
        <w:tc>
          <w:tcPr>
            <w:tcW w:type="dxa" w:w="3360"/>
            <w:vAlign w:val="top"/>
          </w:tcPr>
          <w:p>
            <w:r>
              <w:rPr>
                <w:rFonts w:ascii="Times New Roman" w:hAnsi="Times New Roman"/>
                <w:sz w:val="18"/>
              </w:rPr>
              <w:t>7b87463</w:t>
            </w:r>
          </w:p>
        </w:tc>
        <w:tc>
          <w:tcPr>
            <w:tcW w:type="dxa" w:w="3360"/>
            <w:vAlign w:val="top"/>
          </w:tcPr>
          <w:p>
            <w:r>
              <w:rPr>
                <w:rFonts w:ascii="Times New Roman" w:hAnsi="Times New Roman"/>
                <w:sz w:val="18"/>
              </w:rPr>
              <w:t>End-to-end course completion flow</w:t>
            </w:r>
          </w:p>
        </w:tc>
      </w:tr>
      <w:tr>
        <w:tc>
          <w:tcPr>
            <w:tcW w:type="dxa" w:w="3360"/>
            <w:vAlign w:val="top"/>
          </w:tcPr>
          <w:p>
            <w:r>
              <w:rPr>
                <w:rFonts w:ascii="Times New Roman" w:hAnsi="Times New Roman"/>
                <w:sz w:val="18"/>
              </w:rPr>
              <w:t>Kha validation tests</w:t>
            </w:r>
          </w:p>
        </w:tc>
        <w:tc>
          <w:tcPr>
            <w:tcW w:type="dxa" w:w="3360"/>
            <w:vAlign w:val="top"/>
          </w:tcPr>
          <w:p>
            <w:r>
              <w:rPr>
                <w:rFonts w:ascii="Times New Roman" w:hAnsi="Times New Roman"/>
                <w:sz w:val="18"/>
              </w:rPr>
              <w:t>f79f95e</w:t>
            </w:r>
          </w:p>
        </w:tc>
        <w:tc>
          <w:tcPr>
            <w:tcW w:type="dxa" w:w="3360"/>
            <w:vAlign w:val="top"/>
          </w:tcPr>
          <w:p>
            <w:r>
              <w:rPr>
                <w:rFonts w:ascii="Times New Roman" w:hAnsi="Times New Roman"/>
                <w:sz w:val="18"/>
              </w:rPr>
              <w:t>Lesson validation edge cases</w:t>
            </w:r>
          </w:p>
        </w:tc>
      </w:tr>
      <w:tr>
        <w:tc>
          <w:tcPr>
            <w:tcW w:type="dxa" w:w="3360"/>
            <w:vAlign w:val="top"/>
          </w:tcPr>
          <w:p>
            <w:r>
              <w:rPr>
                <w:rFonts w:ascii="Times New Roman" w:hAnsi="Times New Roman"/>
                <w:sz w:val="18"/>
              </w:rPr>
              <w:t>Kha refactor</w:t>
            </w:r>
          </w:p>
        </w:tc>
        <w:tc>
          <w:tcPr>
            <w:tcW w:type="dxa" w:w="3360"/>
            <w:vAlign w:val="top"/>
          </w:tcPr>
          <w:p>
            <w:r>
              <w:rPr>
                <w:rFonts w:ascii="Times New Roman" w:hAnsi="Times New Roman"/>
                <w:sz w:val="18"/>
              </w:rPr>
              <w:t>ce7b5c2</w:t>
            </w:r>
          </w:p>
        </w:tc>
        <w:tc>
          <w:tcPr>
            <w:tcW w:type="dxa" w:w="3360"/>
            <w:vAlign w:val="top"/>
          </w:tcPr>
          <w:p>
            <w:r>
              <w:rPr>
                <w:rFonts w:ascii="Times New Roman" w:hAnsi="Times New Roman"/>
                <w:sz w:val="18"/>
              </w:rPr>
              <w:t>Centralize percentage validation</w:t>
            </w:r>
          </w:p>
        </w:tc>
      </w:tr>
      <w:tr>
        <w:tc>
          <w:tcPr>
            <w:tcW w:type="dxa" w:w="3360"/>
            <w:vAlign w:val="top"/>
          </w:tcPr>
          <w:p>
            <w:r>
              <w:rPr>
                <w:rFonts w:ascii="Times New Roman" w:hAnsi="Times New Roman"/>
                <w:sz w:val="18"/>
              </w:rPr>
              <w:t>Kha evidence</w:t>
            </w:r>
          </w:p>
        </w:tc>
        <w:tc>
          <w:tcPr>
            <w:tcW w:type="dxa" w:w="3360"/>
            <w:vAlign w:val="top"/>
          </w:tcPr>
          <w:p>
            <w:r>
              <w:rPr>
                <w:rFonts w:ascii="Times New Roman" w:hAnsi="Times New Roman"/>
                <w:sz w:val="18"/>
              </w:rPr>
              <w:t>f818295</w:t>
            </w:r>
          </w:p>
        </w:tc>
        <w:tc>
          <w:tcPr>
            <w:tcW w:type="dxa" w:w="3360"/>
            <w:vAlign w:val="top"/>
          </w:tcPr>
          <w:p>
            <w:r>
              <w:rPr>
                <w:rFonts w:ascii="Times New Roman" w:hAnsi="Times New Roman"/>
                <w:sz w:val="18"/>
              </w:rPr>
              <w:t>Week 3 test + refactor evidence</w:t>
            </w:r>
          </w:p>
        </w:tc>
      </w:tr>
      <w:tr>
        <w:tc>
          <w:tcPr>
            <w:tcW w:type="dxa" w:w="3360"/>
            <w:vAlign w:val="top"/>
          </w:tcPr>
          <w:p>
            <w:r>
              <w:rPr>
                <w:rFonts w:ascii="Times New Roman" w:hAnsi="Times New Roman"/>
                <w:sz w:val="18"/>
              </w:rPr>
              <w:t>Merge Kha feature</w:t>
            </w:r>
          </w:p>
        </w:tc>
        <w:tc>
          <w:tcPr>
            <w:tcW w:type="dxa" w:w="3360"/>
            <w:vAlign w:val="top"/>
          </w:tcPr>
          <w:p>
            <w:r>
              <w:rPr>
                <w:rFonts w:ascii="Times New Roman" w:hAnsi="Times New Roman"/>
                <w:sz w:val="18"/>
              </w:rPr>
              <w:t>ce71df0</w:t>
            </w:r>
          </w:p>
        </w:tc>
        <w:tc>
          <w:tcPr>
            <w:tcW w:type="dxa" w:w="3360"/>
            <w:vAlign w:val="top"/>
          </w:tcPr>
          <w:p>
            <w:r>
              <w:rPr>
                <w:rFonts w:ascii="Times New Roman" w:hAnsi="Times New Roman"/>
                <w:sz w:val="18"/>
              </w:rPr>
              <w:t>Kha Week 3 code vào main</w:t>
            </w:r>
          </w:p>
        </w:tc>
      </w:tr>
      <w:tr>
        <w:tc>
          <w:tcPr>
            <w:tcW w:type="dxa" w:w="3360"/>
            <w:vAlign w:val="top"/>
          </w:tcPr>
          <w:p>
            <w:r>
              <w:rPr>
                <w:rFonts w:ascii="Times New Roman" w:hAnsi="Times New Roman"/>
                <w:sz w:val="18"/>
              </w:rPr>
              <w:t>Merge Kha evidence</w:t>
            </w:r>
          </w:p>
        </w:tc>
        <w:tc>
          <w:tcPr>
            <w:tcW w:type="dxa" w:w="3360"/>
            <w:vAlign w:val="top"/>
          </w:tcPr>
          <w:p>
            <w:r>
              <w:rPr>
                <w:rFonts w:ascii="Times New Roman" w:hAnsi="Times New Roman"/>
                <w:sz w:val="18"/>
              </w:rPr>
              <w:t>b871dcd</w:t>
            </w:r>
          </w:p>
        </w:tc>
        <w:tc>
          <w:tcPr>
            <w:tcW w:type="dxa" w:w="3360"/>
            <w:vAlign w:val="top"/>
          </w:tcPr>
          <w:p>
            <w:r>
              <w:rPr>
                <w:rFonts w:ascii="Times New Roman" w:hAnsi="Times New Roman"/>
                <w:sz w:val="18"/>
              </w:rPr>
              <w:t>Kha evidence vào main</w:t>
            </w:r>
          </w:p>
        </w:tc>
      </w:tr>
      <w:tr>
        <w:tc>
          <w:tcPr>
            <w:tcW w:type="dxa" w:w="3360"/>
            <w:vAlign w:val="top"/>
          </w:tcPr>
          <w:p>
            <w:r>
              <w:rPr>
                <w:rFonts w:ascii="Times New Roman" w:hAnsi="Times New Roman"/>
                <w:sz w:val="18"/>
              </w:rPr>
              <w:t>Trang Progress edge cases</w:t>
            </w:r>
          </w:p>
        </w:tc>
        <w:tc>
          <w:tcPr>
            <w:tcW w:type="dxa" w:w="3360"/>
            <w:vAlign w:val="top"/>
          </w:tcPr>
          <w:p>
            <w:r>
              <w:rPr>
                <w:rFonts w:ascii="Times New Roman" w:hAnsi="Times New Roman"/>
                <w:sz w:val="18"/>
              </w:rPr>
              <w:t>6bc7bf1</w:t>
            </w:r>
          </w:p>
        </w:tc>
        <w:tc>
          <w:tcPr>
            <w:tcW w:type="dxa" w:w="3360"/>
            <w:vAlign w:val="top"/>
          </w:tcPr>
          <w:p>
            <w:r>
              <w:rPr>
                <w:rFonts w:ascii="Times New Roman" w:hAnsi="Times New Roman"/>
                <w:sz w:val="18"/>
              </w:rPr>
              <w:t>Empty-course certificate bug fix + edge cases</w:t>
            </w:r>
          </w:p>
        </w:tc>
      </w:tr>
      <w:tr>
        <w:tc>
          <w:tcPr>
            <w:tcW w:type="dxa" w:w="3360"/>
            <w:vAlign w:val="top"/>
          </w:tcPr>
          <w:p>
            <w:r>
              <w:rPr>
                <w:rFonts w:ascii="Times New Roman" w:hAnsi="Times New Roman"/>
                <w:sz w:val="18"/>
              </w:rPr>
              <w:t>Trang passing evidence</w:t>
            </w:r>
          </w:p>
        </w:tc>
        <w:tc>
          <w:tcPr>
            <w:tcW w:type="dxa" w:w="3360"/>
            <w:vAlign w:val="top"/>
          </w:tcPr>
          <w:p>
            <w:r>
              <w:rPr>
                <w:rFonts w:ascii="Times New Roman" w:hAnsi="Times New Roman"/>
                <w:sz w:val="18"/>
              </w:rPr>
              <w:t>cb2a81a</w:t>
            </w:r>
          </w:p>
        </w:tc>
        <w:tc>
          <w:tcPr>
            <w:tcW w:type="dxa" w:w="3360"/>
            <w:vAlign w:val="top"/>
          </w:tcPr>
          <w:p>
            <w:r>
              <w:rPr>
                <w:rFonts w:ascii="Times New Roman" w:hAnsi="Times New Roman"/>
                <w:sz w:val="18"/>
              </w:rPr>
              <w:t>Before/after bug evidence</w:t>
            </w:r>
          </w:p>
        </w:tc>
      </w:tr>
      <w:tr>
        <w:tc>
          <w:tcPr>
            <w:tcW w:type="dxa" w:w="3360"/>
            <w:vAlign w:val="top"/>
          </w:tcPr>
          <w:p>
            <w:r>
              <w:rPr>
                <w:rFonts w:ascii="Times New Roman" w:hAnsi="Times New Roman"/>
                <w:sz w:val="18"/>
              </w:rPr>
              <w:t>Trang restoration</w:t>
            </w:r>
          </w:p>
        </w:tc>
        <w:tc>
          <w:tcPr>
            <w:tcW w:type="dxa" w:w="3360"/>
            <w:vAlign w:val="top"/>
          </w:tcPr>
          <w:p>
            <w:r>
              <w:rPr>
                <w:rFonts w:ascii="Times New Roman" w:hAnsi="Times New Roman"/>
                <w:sz w:val="18"/>
              </w:rPr>
              <w:t>e714a32</w:t>
            </w:r>
          </w:p>
        </w:tc>
        <w:tc>
          <w:tcPr>
            <w:tcW w:type="dxa" w:w="3360"/>
            <w:vAlign w:val="top"/>
          </w:tcPr>
          <w:p>
            <w:r>
              <w:rPr>
                <w:rFonts w:ascii="Times New Roman" w:hAnsi="Times New Roman"/>
                <w:sz w:val="18"/>
              </w:rPr>
              <w:t>Progress/Enrollment validated restore</w:t>
            </w:r>
          </w:p>
        </w:tc>
      </w:tr>
      <w:tr>
        <w:tc>
          <w:tcPr>
            <w:tcW w:type="dxa" w:w="3360"/>
            <w:vAlign w:val="top"/>
          </w:tcPr>
          <w:p>
            <w:r>
              <w:rPr>
                <w:rFonts w:ascii="Times New Roman" w:hAnsi="Times New Roman"/>
                <w:sz w:val="18"/>
              </w:rPr>
              <w:t>Trang persistence</w:t>
            </w:r>
          </w:p>
        </w:tc>
        <w:tc>
          <w:tcPr>
            <w:tcW w:type="dxa" w:w="3360"/>
            <w:vAlign w:val="top"/>
          </w:tcPr>
          <w:p>
            <w:r>
              <w:rPr>
                <w:rFonts w:ascii="Times New Roman" w:hAnsi="Times New Roman"/>
                <w:sz w:val="18"/>
              </w:rPr>
              <w:t>ca87202</w:t>
            </w:r>
          </w:p>
        </w:tc>
        <w:tc>
          <w:tcPr>
            <w:tcW w:type="dxa" w:w="3360"/>
            <w:vAlign w:val="top"/>
          </w:tcPr>
          <w:p>
            <w:r>
              <w:rPr>
                <w:rFonts w:ascii="Times New Roman" w:hAnsi="Times New Roman"/>
                <w:sz w:val="18"/>
              </w:rPr>
              <w:t>EnrollmentFileStore + persistence tests/evidence</w:t>
            </w:r>
          </w:p>
        </w:tc>
      </w:tr>
      <w:tr>
        <w:tc>
          <w:tcPr>
            <w:tcW w:type="dxa" w:w="3360"/>
            <w:vAlign w:val="top"/>
          </w:tcPr>
          <w:p>
            <w:r>
              <w:rPr>
                <w:rFonts w:ascii="Times New Roman" w:hAnsi="Times New Roman"/>
                <w:sz w:val="18"/>
              </w:rPr>
              <w:t>Trang AI log</w:t>
            </w:r>
          </w:p>
        </w:tc>
        <w:tc>
          <w:tcPr>
            <w:tcW w:type="dxa" w:w="3360"/>
            <w:vAlign w:val="top"/>
          </w:tcPr>
          <w:p>
            <w:r>
              <w:rPr>
                <w:rFonts w:ascii="Times New Roman" w:hAnsi="Times New Roman"/>
                <w:sz w:val="18"/>
              </w:rPr>
              <w:t>10a4179</w:t>
            </w:r>
          </w:p>
        </w:tc>
        <w:tc>
          <w:tcPr>
            <w:tcW w:type="dxa" w:w="3360"/>
            <w:vAlign w:val="top"/>
          </w:tcPr>
          <w:p>
            <w:r>
              <w:rPr>
                <w:rFonts w:ascii="Times New Roman" w:hAnsi="Times New Roman"/>
                <w:sz w:val="18"/>
              </w:rPr>
              <w:t>Week 3 AI usage log</w:t>
            </w:r>
          </w:p>
        </w:tc>
      </w:tr>
      <w:tr>
        <w:tc>
          <w:tcPr>
            <w:tcW w:type="dxa" w:w="3360"/>
            <w:vAlign w:val="top"/>
          </w:tcPr>
          <w:p>
            <w:r>
              <w:rPr>
                <w:rFonts w:ascii="Times New Roman" w:hAnsi="Times New Roman"/>
                <w:sz w:val="18"/>
              </w:rPr>
              <w:t>Merge Trang feature</w:t>
            </w:r>
          </w:p>
        </w:tc>
        <w:tc>
          <w:tcPr>
            <w:tcW w:type="dxa" w:w="3360"/>
            <w:vAlign w:val="top"/>
          </w:tcPr>
          <w:p>
            <w:r>
              <w:rPr>
                <w:rFonts w:ascii="Times New Roman" w:hAnsi="Times New Roman"/>
                <w:sz w:val="18"/>
              </w:rPr>
              <w:t>77eaf448</w:t>
            </w:r>
          </w:p>
        </w:tc>
        <w:tc>
          <w:tcPr>
            <w:tcW w:type="dxa" w:w="3360"/>
            <w:vAlign w:val="top"/>
          </w:tcPr>
          <w:p>
            <w:r>
              <w:rPr>
                <w:rFonts w:ascii="Times New Roman" w:hAnsi="Times New Roman"/>
                <w:sz w:val="18"/>
              </w:rPr>
              <w:t>Trang Week 3 contribution vào main</w:t>
            </w:r>
          </w:p>
        </w:tc>
      </w:tr>
      <w:tr>
        <w:tc>
          <w:tcPr>
            <w:tcW w:type="dxa" w:w="3360"/>
            <w:vAlign w:val="top"/>
          </w:tcPr>
          <w:p>
            <w:r>
              <w:rPr>
                <w:rFonts w:ascii="Times New Roman" w:hAnsi="Times New Roman"/>
                <w:sz w:val="18"/>
              </w:rPr>
              <w:t>Updated UML</w:t>
            </w:r>
          </w:p>
        </w:tc>
        <w:tc>
          <w:tcPr>
            <w:tcW w:type="dxa" w:w="3360"/>
            <w:vAlign w:val="top"/>
          </w:tcPr>
          <w:p>
            <w:r>
              <w:rPr>
                <w:rFonts w:ascii="Times New Roman" w:hAnsi="Times New Roman"/>
                <w:sz w:val="18"/>
              </w:rPr>
              <w:t>e5d15ab</w:t>
            </w:r>
          </w:p>
        </w:tc>
        <w:tc>
          <w:tcPr>
            <w:tcW w:type="dxa" w:w="3360"/>
            <w:vAlign w:val="top"/>
          </w:tcPr>
          <w:p>
            <w:r>
              <w:rPr>
                <w:rFonts w:ascii="Times New Roman" w:hAnsi="Times New Roman"/>
                <w:sz w:val="18"/>
              </w:rPr>
              <w:t>Week 3 class diagram PNG</w:t>
            </w:r>
          </w:p>
        </w:tc>
      </w:tr>
    </w:tbl>
    <w:p/>
    <w:p>
      <w:pPr>
        <w:spacing w:after="80"/>
      </w:pPr>
      <w:r>
        <w:rPr>
          <w:rFonts w:ascii="Times New Roman" w:hAnsi="Times New Roman"/>
          <w:b w:val="0"/>
          <w:sz w:val="22"/>
        </w:rPr>
        <w:t>Repository: https://github.com/TuanKhaUTE/oop-elearning-platform</w:t>
      </w:r>
    </w:p>
    <w:p>
      <w:pPr>
        <w:pStyle w:val="Heading1"/>
        <w:spacing w:before="160" w:after="80"/>
      </w:pPr>
      <w:r>
        <w:t>10. AI usage và human verification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rFonts w:ascii="Times New Roman" w:hAnsi="Times New Roman"/>
                <w:b/>
                <w:sz w:val="18"/>
              </w:rPr>
              <w:t>Ngày / thành viên</w:t>
            </w:r>
          </w:p>
        </w:tc>
        <w:tc>
          <w:tcPr>
            <w:tcW w:type="dxa" w:w="2520"/>
            <w:vAlign w:val="center"/>
          </w:tcPr>
          <w:p>
            <w:r>
              <w:rPr>
                <w:rFonts w:ascii="Times New Roman" w:hAnsi="Times New Roman"/>
                <w:b/>
                <w:sz w:val="18"/>
              </w:rPr>
              <w:t>Tool / model</w:t>
            </w:r>
          </w:p>
        </w:tc>
        <w:tc>
          <w:tcPr>
            <w:tcW w:type="dxa" w:w="2520"/>
            <w:vAlign w:val="center"/>
          </w:tcPr>
          <w:p>
            <w:r>
              <w:rPr>
                <w:rFonts w:ascii="Times New Roman" w:hAnsi="Times New Roman"/>
                <w:b/>
                <w:sz w:val="18"/>
              </w:rPr>
              <w:t>AI assistance</w:t>
            </w:r>
          </w:p>
        </w:tc>
        <w:tc>
          <w:tcPr>
            <w:tcW w:type="dxa" w:w="2520"/>
            <w:vAlign w:val="center"/>
          </w:tcPr>
          <w:p>
            <w:r>
              <w:rPr>
                <w:rFonts w:ascii="Times New Roman" w:hAnsi="Times New Roman"/>
                <w:b/>
                <w:sz w:val="18"/>
              </w:rPr>
              <w:t>Human verification / modification</w:t>
            </w:r>
          </w:p>
        </w:tc>
      </w:tr>
      <w:tr>
        <w:tc>
          <w:tcPr>
            <w:tcW w:type="dxa" w:w="2520"/>
            <w:vAlign w:val="top"/>
          </w:tcPr>
          <w:p>
            <w:r>
              <w:rPr>
                <w:rFonts w:ascii="Times New Roman" w:hAnsi="Times New Roman"/>
                <w:sz w:val="18"/>
              </w:rPr>
              <w:t>19/10/2026 - Kha</w:t>
            </w:r>
          </w:p>
        </w:tc>
        <w:tc>
          <w:tcPr>
            <w:tcW w:type="dxa" w:w="2520"/>
            <w:vAlign w:val="top"/>
          </w:tcPr>
          <w:p>
            <w:r>
              <w:rPr>
                <w:rFonts w:ascii="Times New Roman" w:hAnsi="Times New Roman"/>
                <w:sz w:val="18"/>
              </w:rPr>
              <w:t>ChatGPT / GPT-5.6 Sol</w:t>
            </w:r>
          </w:p>
        </w:tc>
        <w:tc>
          <w:tcPr>
            <w:tcW w:type="dxa" w:w="2520"/>
            <w:vAlign w:val="top"/>
          </w:tcPr>
          <w:p>
            <w:r>
              <w:rPr>
                <w:rFonts w:ascii="Times New Roman" w:hAnsi="Times New Roman"/>
                <w:sz w:val="18"/>
              </w:rPr>
              <w:t>Review rubric Week 3; đề xuất E2E test, validation edge cases và hướng refactor duplicate percentage validation.</w:t>
            </w:r>
          </w:p>
        </w:tc>
        <w:tc>
          <w:tcPr>
            <w:tcW w:type="dxa" w:w="2520"/>
            <w:vAlign w:val="top"/>
          </w:tcPr>
          <w:p>
            <w:r>
              <w:rPr>
                <w:rFonts w:ascii="Times New Roman" w:hAnsi="Times New Roman"/>
                <w:sz w:val="18"/>
              </w:rPr>
              <w:t>Kha đọc code thật, thêm tests trước, chạy Maven, chỉ refactor sau khi behavior được khóa; 18 tests pass.</w:t>
            </w:r>
          </w:p>
        </w:tc>
      </w:tr>
      <w:tr>
        <w:tc>
          <w:tcPr>
            <w:tcW w:type="dxa" w:w="2520"/>
            <w:vAlign w:val="top"/>
          </w:tcPr>
          <w:p>
            <w:r>
              <w:rPr>
                <w:rFonts w:ascii="Times New Roman" w:hAnsi="Times New Roman"/>
                <w:sz w:val="18"/>
              </w:rPr>
              <w:t>20/10/2026 - Trang</w:t>
            </w:r>
          </w:p>
        </w:tc>
        <w:tc>
          <w:tcPr>
            <w:tcW w:type="dxa" w:w="2520"/>
            <w:vAlign w:val="top"/>
          </w:tcPr>
          <w:p>
            <w:r>
              <w:rPr>
                <w:rFonts w:ascii="Times New Roman" w:hAnsi="Times New Roman"/>
                <w:sz w:val="18"/>
              </w:rPr>
              <w:t>ChatGPT / Codex</w:t>
            </w:r>
          </w:p>
        </w:tc>
        <w:tc>
          <w:tcPr>
            <w:tcW w:type="dxa" w:w="2520"/>
            <w:vAlign w:val="top"/>
          </w:tcPr>
          <w:p>
            <w:r>
              <w:rPr>
                <w:rFonts w:ascii="Times New Roman" w:hAnsi="Times New Roman"/>
                <w:sz w:val="18"/>
              </w:rPr>
              <w:t>Gợi ý Progress edge cases và certificate checks.</w:t>
            </w:r>
          </w:p>
        </w:tc>
        <w:tc>
          <w:tcPr>
            <w:tcW w:type="dxa" w:w="2520"/>
            <w:vAlign w:val="top"/>
          </w:tcPr>
          <w:p>
            <w:r>
              <w:rPr>
                <w:rFonts w:ascii="Times New Roman" w:hAnsi="Times New Roman"/>
                <w:sz w:val="18"/>
              </w:rPr>
              <w:t>Trang chạy tests, phát hiện empty-course bug, sửa isCertificateEligible() và lưu before/after evidence.</w:t>
            </w:r>
          </w:p>
        </w:tc>
      </w:tr>
      <w:tr>
        <w:tc>
          <w:tcPr>
            <w:tcW w:type="dxa" w:w="2520"/>
            <w:vAlign w:val="top"/>
          </w:tcPr>
          <w:p>
            <w:r>
              <w:rPr>
                <w:rFonts w:ascii="Times New Roman" w:hAnsi="Times New Roman"/>
                <w:sz w:val="18"/>
              </w:rPr>
              <w:t>20/10/2026 - Trang</w:t>
            </w:r>
          </w:p>
        </w:tc>
        <w:tc>
          <w:tcPr>
            <w:tcW w:type="dxa" w:w="2520"/>
            <w:vAlign w:val="top"/>
          </w:tcPr>
          <w:p>
            <w:r>
              <w:rPr>
                <w:rFonts w:ascii="Times New Roman" w:hAnsi="Times New Roman"/>
                <w:sz w:val="18"/>
              </w:rPr>
              <w:t>ChatGPT / Codex</w:t>
            </w:r>
          </w:p>
        </w:tc>
        <w:tc>
          <w:tcPr>
            <w:tcW w:type="dxa" w:w="2520"/>
            <w:vAlign w:val="top"/>
          </w:tcPr>
          <w:p>
            <w:r>
              <w:rPr>
                <w:rFonts w:ascii="Times New Roman" w:hAnsi="Times New Roman"/>
                <w:sz w:val="18"/>
              </w:rPr>
              <w:t>Gợi ý restore Enrollment/Progress từ lesson IDs.</w:t>
            </w:r>
          </w:p>
        </w:tc>
        <w:tc>
          <w:tcPr>
            <w:tcW w:type="dxa" w:w="2520"/>
            <w:vAlign w:val="top"/>
          </w:tcPr>
          <w:p>
            <w:r>
              <w:rPr>
                <w:rFonts w:ascii="Times New Roman" w:hAnsi="Times New Roman"/>
                <w:sz w:val="18"/>
              </w:rPr>
              <w:t>Trang giữ completedLessons private, không thêm public setter và không tạo fake CompletionEvidence.</w:t>
            </w:r>
          </w:p>
        </w:tc>
      </w:tr>
      <w:tr>
        <w:tc>
          <w:tcPr>
            <w:tcW w:type="dxa" w:w="2520"/>
            <w:vAlign w:val="top"/>
          </w:tcPr>
          <w:p>
            <w:r>
              <w:rPr>
                <w:rFonts w:ascii="Times New Roman" w:hAnsi="Times New Roman"/>
                <w:sz w:val="18"/>
              </w:rPr>
              <w:t>20/10/2026 - Trang</w:t>
            </w:r>
          </w:p>
        </w:tc>
        <w:tc>
          <w:tcPr>
            <w:tcW w:type="dxa" w:w="2520"/>
            <w:vAlign w:val="top"/>
          </w:tcPr>
          <w:p>
            <w:r>
              <w:rPr>
                <w:rFonts w:ascii="Times New Roman" w:hAnsi="Times New Roman"/>
                <w:sz w:val="18"/>
              </w:rPr>
              <w:t>ChatGPT / Codex</w:t>
            </w:r>
          </w:p>
        </w:tc>
        <w:tc>
          <w:tcPr>
            <w:tcW w:type="dxa" w:w="2520"/>
            <w:vAlign w:val="top"/>
          </w:tcPr>
          <w:p>
            <w:r>
              <w:rPr>
                <w:rFonts w:ascii="Times New Roman" w:hAnsi="Times New Roman"/>
                <w:sz w:val="18"/>
              </w:rPr>
              <w:t>Gợi ý EnrollmentFileStore, save/load tests và demo.</w:t>
            </w:r>
          </w:p>
        </w:tc>
        <w:tc>
          <w:tcPr>
            <w:tcW w:type="dxa" w:w="2520"/>
            <w:vAlign w:val="top"/>
          </w:tcPr>
          <w:p>
            <w:r>
              <w:rPr>
                <w:rFonts w:ascii="Times New Roman" w:hAnsi="Times New Roman"/>
                <w:sz w:val="18"/>
              </w:rPr>
              <w:t>Trang tách File I/O khỏi domain, chạy full suite 92 tests và lưu evidence.</w:t>
            </w:r>
          </w:p>
        </w:tc>
      </w:tr>
    </w:tbl>
    <w:p/>
    <w:p>
      <w:pPr>
        <w:spacing w:after="80"/>
      </w:pPr>
      <w:r>
        <w:rPr>
          <w:rFonts w:ascii="Times New Roman" w:hAnsi="Times New Roman"/>
          <w:b w:val="0"/>
          <w:sz w:val="22"/>
        </w:rPr>
        <w:t>AI output không được xem là evidence tự thân. Nhóm đối chiếu với rubric, code, commit history và Maven output trước khi ghi vào report.</w:t>
      </w:r>
    </w:p>
    <w:p>
      <w:pPr>
        <w:pStyle w:val="Heading1"/>
        <w:spacing w:before="160" w:after="80"/>
      </w:pPr>
      <w:r>
        <w:t>11. Individual Teach-back</w:t>
      </w:r>
    </w:p>
    <w:p>
      <w:pPr>
        <w:pStyle w:val="Heading2"/>
        <w:spacing w:before="160" w:after="80"/>
      </w:pPr>
      <w:r>
        <w:t>11.1. Trần Tuấn Kha - 23110028</w:t>
      </w:r>
    </w:p>
    <w:p>
      <w:pPr>
        <w:spacing w:after="80"/>
      </w:pPr>
      <w:r>
        <w:rPr>
          <w:rFonts w:ascii="Times New Roman" w:hAnsi="Times New Roman"/>
          <w:b w:val="0"/>
          <w:sz w:val="22"/>
        </w:rPr>
        <w:t>Before refactor, rule 0..100 bị lặp ở bốn class nên cùng một invariant có nhiều nơi cần sửa. Em viết LessonValidationTest trước để khóa behavior, sau đó tạo PercentageValidator và thay các đoạn validation lặp bằng một method chung. Em biết refactor không làm đổi behavior vì các edge-case tests và full suite vẫn pass. Principle/quality được cải thiện là DRY và trách nhiệm validation được gom rõ hơn. Em cũng bổ sung E2E test để chứng minh Course/Lesson polymorphism, prerequisite, Progress và certificate hoạt động cùng nhau thay vì chỉ qua unit tests rời.</w:t>
      </w:r>
    </w:p>
    <w:p>
      <w:pPr>
        <w:pStyle w:val="Heading2"/>
        <w:spacing w:before="160" w:after="80"/>
      </w:pPr>
      <w:r>
        <w:t>11.2. Mai Trần Thùy Trang - 23110065</w:t>
      </w:r>
    </w:p>
    <w:p>
      <w:pPr>
        <w:spacing w:after="80"/>
      </w:pPr>
      <w:r>
        <w:rPr>
          <w:rFonts w:ascii="Times New Roman" w:hAnsi="Times New Roman"/>
          <w:b w:val="0"/>
          <w:sz w:val="22"/>
        </w:rPr>
        <w:t>Enrollment biểu diễn Student đăng ký Course, còn Progress quản lý completion state. Em thêm persistence vì state trong memory sẽ mất khi chương trình dừng. File chỉ lưu IDs; khi load phải map IDs sang Course hiện tại và kiểm tra prerequisite rồi mới tạo state. Em tách EnrollmentFileStore để Progress không xử lý File I/O. Edge-case test giúp em phát hiện Course rỗng vẫn được certificate; em sửa guard và chạy lại test để xác nhận. Restore không dùng public setter nên encapsulation của completedLessons vẫn được giữ.</w:t>
      </w:r>
    </w:p>
    <w:p>
      <w:pPr>
        <w:pStyle w:val="Heading1"/>
        <w:spacing w:before="160" w:after="80"/>
      </w:pPr>
      <w:r>
        <w:t>12. Syllabus mapping Week 3</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b/>
                <w:sz w:val="18"/>
              </w:rPr>
              <w:t>Topic</w:t>
            </w:r>
          </w:p>
        </w:tc>
        <w:tc>
          <w:tcPr>
            <w:tcW w:type="dxa" w:w="3360"/>
            <w:vAlign w:val="center"/>
          </w:tcPr>
          <w:p>
            <w:r>
              <w:rPr>
                <w:rFonts w:ascii="Times New Roman" w:hAnsi="Times New Roman"/>
                <w:b/>
                <w:sz w:val="18"/>
              </w:rPr>
              <w:t>Mapping trong code</w:t>
            </w:r>
          </w:p>
        </w:tc>
        <w:tc>
          <w:tcPr>
            <w:tcW w:type="dxa" w:w="3360"/>
            <w:vAlign w:val="center"/>
          </w:tcPr>
          <w:p>
            <w:r>
              <w:rPr>
                <w:rFonts w:ascii="Times New Roman" w:hAnsi="Times New Roman"/>
                <w:b/>
                <w:sz w:val="18"/>
              </w:rPr>
              <w:t>Evidence</w:t>
            </w:r>
          </w:p>
        </w:tc>
      </w:tr>
      <w:tr>
        <w:tc>
          <w:tcPr>
            <w:tcW w:type="dxa" w:w="3360"/>
            <w:vAlign w:val="top"/>
          </w:tcPr>
          <w:p>
            <w:r>
              <w:rPr>
                <w:rFonts w:ascii="Times New Roman" w:hAnsi="Times New Roman"/>
                <w:sz w:val="18"/>
              </w:rPr>
              <w:t>Polymorphism</w:t>
            </w:r>
          </w:p>
        </w:tc>
        <w:tc>
          <w:tcPr>
            <w:tcW w:type="dxa" w:w="3360"/>
            <w:vAlign w:val="top"/>
          </w:tcPr>
          <w:p>
            <w:r>
              <w:rPr>
                <w:rFonts w:ascii="Times New Roman" w:hAnsi="Times New Roman"/>
                <w:sz w:val="18"/>
              </w:rPr>
              <w:t>Lesson.isComplete(...) được override bởi Video/Text/Quiz; Progress gọi uniform.</w:t>
            </w:r>
          </w:p>
        </w:tc>
        <w:tc>
          <w:tcPr>
            <w:tcW w:type="dxa" w:w="3360"/>
            <w:vAlign w:val="top"/>
          </w:tcPr>
          <w:p>
            <w:r>
              <w:rPr>
                <w:rFonts w:ascii="Times New Roman" w:hAnsi="Times New Roman"/>
                <w:sz w:val="18"/>
              </w:rPr>
              <w:t>E2E + LessonPolymorphismTest</w:t>
            </w:r>
          </w:p>
        </w:tc>
      </w:tr>
      <w:tr>
        <w:tc>
          <w:tcPr>
            <w:tcW w:type="dxa" w:w="3360"/>
            <w:vAlign w:val="top"/>
          </w:tcPr>
          <w:p>
            <w:r>
              <w:rPr>
                <w:rFonts w:ascii="Times New Roman" w:hAnsi="Times New Roman"/>
                <w:sz w:val="18"/>
              </w:rPr>
              <w:t>Encapsulation</w:t>
            </w:r>
          </w:p>
        </w:tc>
        <w:tc>
          <w:tcPr>
            <w:tcW w:type="dxa" w:w="3360"/>
            <w:vAlign w:val="top"/>
          </w:tcPr>
          <w:p>
            <w:r>
              <w:rPr>
                <w:rFonts w:ascii="Times New Roman" w:hAnsi="Times New Roman"/>
                <w:sz w:val="18"/>
              </w:rPr>
              <w:t>Progress.completedLessons private; update/restore đều validate trước khi tạo state.</w:t>
            </w:r>
          </w:p>
        </w:tc>
        <w:tc>
          <w:tcPr>
            <w:tcW w:type="dxa" w:w="3360"/>
            <w:vAlign w:val="top"/>
          </w:tcPr>
          <w:p>
            <w:r>
              <w:rPr>
                <w:rFonts w:ascii="Times New Roman" w:hAnsi="Times New Roman"/>
                <w:sz w:val="18"/>
              </w:rPr>
              <w:t>Progress + restore tests</w:t>
            </w:r>
          </w:p>
        </w:tc>
      </w:tr>
      <w:tr>
        <w:tc>
          <w:tcPr>
            <w:tcW w:type="dxa" w:w="3360"/>
            <w:vAlign w:val="top"/>
          </w:tcPr>
          <w:p>
            <w:r>
              <w:rPr>
                <w:rFonts w:ascii="Times New Roman" w:hAnsi="Times New Roman"/>
                <w:sz w:val="18"/>
              </w:rPr>
              <w:t>Composition</w:t>
            </w:r>
          </w:p>
        </w:tc>
        <w:tc>
          <w:tcPr>
            <w:tcW w:type="dxa" w:w="3360"/>
            <w:vAlign w:val="top"/>
          </w:tcPr>
          <w:p>
            <w:r>
              <w:rPr>
                <w:rFonts w:ascii="Times New Roman" w:hAnsi="Times New Roman"/>
                <w:sz w:val="18"/>
              </w:rPr>
              <w:t>Course chứa ordered List&lt;Lesson&gt;; Enrollment giữ Progress.</w:t>
            </w:r>
          </w:p>
        </w:tc>
        <w:tc>
          <w:tcPr>
            <w:tcW w:type="dxa" w:w="3360"/>
            <w:vAlign w:val="top"/>
          </w:tcPr>
          <w:p>
            <w:r>
              <w:rPr>
                <w:rFonts w:ascii="Times New Roman" w:hAnsi="Times New Roman"/>
                <w:sz w:val="18"/>
              </w:rPr>
              <w:t>Course / Enrollment code + UML</w:t>
            </w:r>
          </w:p>
        </w:tc>
      </w:tr>
      <w:tr>
        <w:tc>
          <w:tcPr>
            <w:tcW w:type="dxa" w:w="3360"/>
            <w:vAlign w:val="top"/>
          </w:tcPr>
          <w:p>
            <w:r>
              <w:rPr>
                <w:rFonts w:ascii="Times New Roman" w:hAnsi="Times New Roman"/>
                <w:sz w:val="18"/>
              </w:rPr>
              <w:t>Exceptions</w:t>
            </w:r>
          </w:p>
        </w:tc>
        <w:tc>
          <w:tcPr>
            <w:tcW w:type="dxa" w:w="3360"/>
            <w:vAlign w:val="top"/>
          </w:tcPr>
          <w:p>
            <w:r>
              <w:rPr>
                <w:rFonts w:ascii="Times New Roman" w:hAnsi="Times New Roman"/>
                <w:sz w:val="18"/>
              </w:rPr>
              <w:t>IllegalArgumentException/IllegalStateException cho invalid domain operations; IOException cho persistence/file problems.</w:t>
            </w:r>
          </w:p>
        </w:tc>
        <w:tc>
          <w:tcPr>
            <w:tcW w:type="dxa" w:w="3360"/>
            <w:vAlign w:val="top"/>
          </w:tcPr>
          <w:p>
            <w:r>
              <w:rPr>
                <w:rFonts w:ascii="Times New Roman" w:hAnsi="Times New Roman"/>
                <w:sz w:val="18"/>
              </w:rPr>
              <w:t>Validation + persistence tests</w:t>
            </w:r>
          </w:p>
        </w:tc>
      </w:tr>
      <w:tr>
        <w:tc>
          <w:tcPr>
            <w:tcW w:type="dxa" w:w="3360"/>
            <w:vAlign w:val="top"/>
          </w:tcPr>
          <w:p>
            <w:r>
              <w:rPr>
                <w:rFonts w:ascii="Times New Roman" w:hAnsi="Times New Roman"/>
                <w:sz w:val="18"/>
              </w:rPr>
              <w:t>SRP</w:t>
            </w:r>
          </w:p>
        </w:tc>
        <w:tc>
          <w:tcPr>
            <w:tcW w:type="dxa" w:w="3360"/>
            <w:vAlign w:val="top"/>
          </w:tcPr>
          <w:p>
            <w:r>
              <w:rPr>
                <w:rFonts w:ascii="Times New Roman" w:hAnsi="Times New Roman"/>
                <w:sz w:val="18"/>
              </w:rPr>
              <w:t>EnrollmentFileStore xử lý File I/O; domain classes giữ domain responsibility.</w:t>
            </w:r>
          </w:p>
        </w:tc>
        <w:tc>
          <w:tcPr>
            <w:tcW w:type="dxa" w:w="3360"/>
            <w:vAlign w:val="top"/>
          </w:tcPr>
          <w:p>
            <w:r>
              <w:rPr>
                <w:rFonts w:ascii="Times New Roman" w:hAnsi="Times New Roman"/>
                <w:sz w:val="18"/>
              </w:rPr>
              <w:t>ca87202</w:t>
            </w:r>
          </w:p>
        </w:tc>
      </w:tr>
      <w:tr>
        <w:tc>
          <w:tcPr>
            <w:tcW w:type="dxa" w:w="3360"/>
            <w:vAlign w:val="top"/>
          </w:tcPr>
          <w:p>
            <w:r>
              <w:rPr>
                <w:rFonts w:ascii="Times New Roman" w:hAnsi="Times New Roman"/>
                <w:sz w:val="18"/>
              </w:rPr>
              <w:t>Refactoring</w:t>
            </w:r>
          </w:p>
        </w:tc>
        <w:tc>
          <w:tcPr>
            <w:tcW w:type="dxa" w:w="3360"/>
            <w:vAlign w:val="top"/>
          </w:tcPr>
          <w:p>
            <w:r>
              <w:rPr>
                <w:rFonts w:ascii="Times New Roman" w:hAnsi="Times New Roman"/>
                <w:sz w:val="18"/>
              </w:rPr>
              <w:t>Duplicate 0..100 validation → PercentageValidator.</w:t>
            </w:r>
          </w:p>
        </w:tc>
        <w:tc>
          <w:tcPr>
            <w:tcW w:type="dxa" w:w="3360"/>
            <w:vAlign w:val="top"/>
          </w:tcPr>
          <w:p>
            <w:r>
              <w:rPr>
                <w:rFonts w:ascii="Times New Roman" w:hAnsi="Times New Roman"/>
                <w:sz w:val="18"/>
              </w:rPr>
              <w:t>f79f95e → ce7b5c2</w:t>
            </w:r>
          </w:p>
        </w:tc>
      </w:tr>
    </w:tbl>
    <w:p/>
    <w:p>
      <w:pPr>
        <w:pStyle w:val="Heading1"/>
        <w:spacing w:before="160" w:after="80"/>
      </w:pPr>
      <w:r>
        <w:t>13. Week 3 rubric check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Times New Roman" w:hAnsi="Times New Roman"/>
                <w:b/>
                <w:sz w:val="18"/>
              </w:rPr>
              <w:t>Rubric item</w:t>
            </w:r>
          </w:p>
        </w:tc>
        <w:tc>
          <w:tcPr>
            <w:tcW w:type="dxa" w:w="3360"/>
            <w:vAlign w:val="center"/>
          </w:tcPr>
          <w:p>
            <w:r>
              <w:rPr>
                <w:rFonts w:ascii="Times New Roman" w:hAnsi="Times New Roman"/>
                <w:b/>
                <w:sz w:val="18"/>
              </w:rPr>
              <w:t>Status</w:t>
            </w:r>
          </w:p>
        </w:tc>
        <w:tc>
          <w:tcPr>
            <w:tcW w:type="dxa" w:w="3360"/>
            <w:vAlign w:val="center"/>
          </w:tcPr>
          <w:p>
            <w:r>
              <w:rPr>
                <w:rFonts w:ascii="Times New Roman" w:hAnsi="Times New Roman"/>
                <w:b/>
                <w:sz w:val="18"/>
              </w:rPr>
              <w:t>Evidence</w:t>
            </w:r>
          </w:p>
        </w:tc>
      </w:tr>
      <w:tr>
        <w:tc>
          <w:tcPr>
            <w:tcW w:type="dxa" w:w="3360"/>
            <w:vAlign w:val="top"/>
          </w:tcPr>
          <w:p>
            <w:r>
              <w:rPr>
                <w:rFonts w:ascii="Times New Roman" w:hAnsi="Times New Roman"/>
                <w:sz w:val="18"/>
              </w:rPr>
              <w:t>Remaining features</w:t>
            </w:r>
          </w:p>
        </w:tc>
        <w:tc>
          <w:tcPr>
            <w:tcW w:type="dxa" w:w="3360"/>
            <w:vAlign w:val="top"/>
          </w:tcPr>
          <w:p>
            <w:r>
              <w:rPr>
                <w:rFonts w:ascii="Times New Roman" w:hAnsi="Times New Roman"/>
                <w:sz w:val="18"/>
              </w:rPr>
              <w:t>Có</w:t>
            </w:r>
          </w:p>
        </w:tc>
        <w:tc>
          <w:tcPr>
            <w:tcW w:type="dxa" w:w="3360"/>
            <w:vAlign w:val="top"/>
          </w:tcPr>
          <w:p>
            <w:r>
              <w:rPr>
                <w:rFonts w:ascii="Times New Roman" w:hAnsi="Times New Roman"/>
                <w:sz w:val="18"/>
              </w:rPr>
              <w:t>E2E flow + persistence/restore</w:t>
            </w:r>
          </w:p>
        </w:tc>
      </w:tr>
      <w:tr>
        <w:tc>
          <w:tcPr>
            <w:tcW w:type="dxa" w:w="3360"/>
            <w:vAlign w:val="top"/>
          </w:tcPr>
          <w:p>
            <w:r>
              <w:rPr>
                <w:rFonts w:ascii="Times New Roman" w:hAnsi="Times New Roman"/>
                <w:sz w:val="18"/>
              </w:rPr>
              <w:t>Exceptions and persistence</w:t>
            </w:r>
          </w:p>
        </w:tc>
        <w:tc>
          <w:tcPr>
            <w:tcW w:type="dxa" w:w="3360"/>
            <w:vAlign w:val="top"/>
          </w:tcPr>
          <w:p>
            <w:r>
              <w:rPr>
                <w:rFonts w:ascii="Times New Roman" w:hAnsi="Times New Roman"/>
                <w:sz w:val="18"/>
              </w:rPr>
              <w:t>Có</w:t>
            </w:r>
          </w:p>
        </w:tc>
        <w:tc>
          <w:tcPr>
            <w:tcW w:type="dxa" w:w="3360"/>
            <w:vAlign w:val="top"/>
          </w:tcPr>
          <w:p>
            <w:r>
              <w:rPr>
                <w:rFonts w:ascii="Times New Roman" w:hAnsi="Times New Roman"/>
                <w:sz w:val="18"/>
              </w:rPr>
              <w:t>Lesson/Progress exceptions + EnrollmentFileStore</w:t>
            </w:r>
          </w:p>
        </w:tc>
      </w:tr>
      <w:tr>
        <w:tc>
          <w:tcPr>
            <w:tcW w:type="dxa" w:w="3360"/>
            <w:vAlign w:val="top"/>
          </w:tcPr>
          <w:p>
            <w:r>
              <w:rPr>
                <w:rFonts w:ascii="Times New Roman" w:hAnsi="Times New Roman"/>
                <w:sz w:val="18"/>
              </w:rPr>
              <w:t>At least one refactoring before/after + reason</w:t>
            </w:r>
          </w:p>
        </w:tc>
        <w:tc>
          <w:tcPr>
            <w:tcW w:type="dxa" w:w="3360"/>
            <w:vAlign w:val="top"/>
          </w:tcPr>
          <w:p>
            <w:r>
              <w:rPr>
                <w:rFonts w:ascii="Times New Roman" w:hAnsi="Times New Roman"/>
                <w:sz w:val="18"/>
              </w:rPr>
              <w:t>Có</w:t>
            </w:r>
          </w:p>
        </w:tc>
        <w:tc>
          <w:tcPr>
            <w:tcW w:type="dxa" w:w="3360"/>
            <w:vAlign w:val="top"/>
          </w:tcPr>
          <w:p>
            <w:r>
              <w:rPr>
                <w:rFonts w:ascii="Times New Roman" w:hAnsi="Times New Roman"/>
                <w:sz w:val="18"/>
              </w:rPr>
              <w:t>PercentageValidator, f79f95e → ce7b5c2</w:t>
            </w:r>
          </w:p>
        </w:tc>
      </w:tr>
      <w:tr>
        <w:tc>
          <w:tcPr>
            <w:tcW w:type="dxa" w:w="3360"/>
            <w:vAlign w:val="top"/>
          </w:tcPr>
          <w:p>
            <w:r>
              <w:rPr>
                <w:rFonts w:ascii="Times New Roman" w:hAnsi="Times New Roman"/>
                <w:sz w:val="18"/>
              </w:rPr>
              <w:t>Edge-case tests</w:t>
            </w:r>
          </w:p>
        </w:tc>
        <w:tc>
          <w:tcPr>
            <w:tcW w:type="dxa" w:w="3360"/>
            <w:vAlign w:val="top"/>
          </w:tcPr>
          <w:p>
            <w:r>
              <w:rPr>
                <w:rFonts w:ascii="Times New Roman" w:hAnsi="Times New Roman"/>
                <w:sz w:val="18"/>
              </w:rPr>
              <w:t>Có</w:t>
            </w:r>
          </w:p>
        </w:tc>
        <w:tc>
          <w:tcPr>
            <w:tcW w:type="dxa" w:w="3360"/>
            <w:vAlign w:val="top"/>
          </w:tcPr>
          <w:p>
            <w:r>
              <w:rPr>
                <w:rFonts w:ascii="Times New Roman" w:hAnsi="Times New Roman"/>
                <w:sz w:val="18"/>
              </w:rPr>
              <w:t>LessonValidationTest + ProgressEdgeCaseTest + restore/file tests</w:t>
            </w:r>
          </w:p>
        </w:tc>
      </w:tr>
      <w:tr>
        <w:tc>
          <w:tcPr>
            <w:tcW w:type="dxa" w:w="3360"/>
            <w:vAlign w:val="top"/>
          </w:tcPr>
          <w:p>
            <w:r>
              <w:rPr>
                <w:rFonts w:ascii="Times New Roman" w:hAnsi="Times New Roman"/>
                <w:sz w:val="18"/>
              </w:rPr>
              <w:t>Updated UML</w:t>
            </w:r>
          </w:p>
        </w:tc>
        <w:tc>
          <w:tcPr>
            <w:tcW w:type="dxa" w:w="3360"/>
            <w:vAlign w:val="top"/>
          </w:tcPr>
          <w:p>
            <w:r>
              <w:rPr>
                <w:rFonts w:ascii="Times New Roman" w:hAnsi="Times New Roman"/>
                <w:sz w:val="18"/>
              </w:rPr>
              <w:t>Có</w:t>
            </w:r>
          </w:p>
        </w:tc>
        <w:tc>
          <w:tcPr>
            <w:tcW w:type="dxa" w:w="3360"/>
            <w:vAlign w:val="top"/>
          </w:tcPr>
          <w:p>
            <w:r>
              <w:rPr>
                <w:rFonts w:ascii="Times New Roman" w:hAnsi="Times New Roman"/>
                <w:sz w:val="18"/>
              </w:rPr>
              <w:t>docs/diagrams/week3_class_diagram.png + Drive page Week 3</w:t>
            </w:r>
          </w:p>
        </w:tc>
      </w:tr>
      <w:tr>
        <w:tc>
          <w:tcPr>
            <w:tcW w:type="dxa" w:w="3360"/>
            <w:vAlign w:val="top"/>
          </w:tcPr>
          <w:p>
            <w:r>
              <w:rPr>
                <w:rFonts w:ascii="Times New Roman" w:hAnsi="Times New Roman"/>
                <w:sz w:val="18"/>
              </w:rPr>
              <w:t>Teach-back before/after + principle improved</w:t>
            </w:r>
          </w:p>
        </w:tc>
        <w:tc>
          <w:tcPr>
            <w:tcW w:type="dxa" w:w="3360"/>
            <w:vAlign w:val="top"/>
          </w:tcPr>
          <w:p>
            <w:r>
              <w:rPr>
                <w:rFonts w:ascii="Times New Roman" w:hAnsi="Times New Roman"/>
                <w:sz w:val="18"/>
              </w:rPr>
              <w:t>Có</w:t>
            </w:r>
          </w:p>
        </w:tc>
        <w:tc>
          <w:tcPr>
            <w:tcW w:type="dxa" w:w="3360"/>
            <w:vAlign w:val="top"/>
          </w:tcPr>
          <w:p>
            <w:r>
              <w:rPr>
                <w:rFonts w:ascii="Times New Roman" w:hAnsi="Times New Roman"/>
                <w:sz w:val="18"/>
              </w:rPr>
              <w:t>Sections 11.1 và 11.2</w:t>
            </w:r>
          </w:p>
        </w:tc>
      </w:tr>
      <w:tr>
        <w:tc>
          <w:tcPr>
            <w:tcW w:type="dxa" w:w="3360"/>
            <w:vAlign w:val="top"/>
          </w:tcPr>
          <w:p>
            <w:r>
              <w:rPr>
                <w:rFonts w:ascii="Times New Roman" w:hAnsi="Times New Roman"/>
                <w:sz w:val="18"/>
              </w:rPr>
              <w:t>Test output</w:t>
            </w:r>
          </w:p>
        </w:tc>
        <w:tc>
          <w:tcPr>
            <w:tcW w:type="dxa" w:w="3360"/>
            <w:vAlign w:val="top"/>
          </w:tcPr>
          <w:p>
            <w:r>
              <w:rPr>
                <w:rFonts w:ascii="Times New Roman" w:hAnsi="Times New Roman"/>
                <w:sz w:val="18"/>
              </w:rPr>
              <w:t>Có</w:t>
            </w:r>
          </w:p>
        </w:tc>
        <w:tc>
          <w:tcPr>
            <w:tcW w:type="dxa" w:w="3360"/>
            <w:vAlign w:val="top"/>
          </w:tcPr>
          <w:p>
            <w:r>
              <w:rPr>
                <w:rFonts w:ascii="Times New Roman" w:hAnsi="Times New Roman"/>
                <w:sz w:val="18"/>
              </w:rPr>
              <w:t>92 tests, 0 failures/errors, BUILD SUCCESS</w:t>
            </w:r>
          </w:p>
        </w:tc>
      </w:tr>
      <w:tr>
        <w:tc>
          <w:tcPr>
            <w:tcW w:type="dxa" w:w="3360"/>
            <w:vAlign w:val="top"/>
          </w:tcPr>
          <w:p>
            <w:r>
              <w:rPr>
                <w:rFonts w:ascii="Times New Roman" w:hAnsi="Times New Roman"/>
                <w:sz w:val="18"/>
              </w:rPr>
              <w:t>AI log / verification</w:t>
            </w:r>
          </w:p>
        </w:tc>
        <w:tc>
          <w:tcPr>
            <w:tcW w:type="dxa" w:w="3360"/>
            <w:vAlign w:val="top"/>
          </w:tcPr>
          <w:p>
            <w:r>
              <w:rPr>
                <w:rFonts w:ascii="Times New Roman" w:hAnsi="Times New Roman"/>
                <w:sz w:val="18"/>
              </w:rPr>
              <w:t>Có</w:t>
            </w:r>
          </w:p>
        </w:tc>
        <w:tc>
          <w:tcPr>
            <w:tcW w:type="dxa" w:w="3360"/>
            <w:vAlign w:val="top"/>
          </w:tcPr>
          <w:p>
            <w:r>
              <w:rPr>
                <w:rFonts w:ascii="Times New Roman" w:hAnsi="Times New Roman"/>
                <w:sz w:val="18"/>
              </w:rPr>
              <w:t>AI_USAGE_LOG.md + Section 10</w:t>
            </w:r>
          </w:p>
        </w:tc>
      </w:tr>
    </w:tbl>
    <w:p/>
    <w:p>
      <w:pPr>
        <w:pStyle w:val="Heading1"/>
        <w:spacing w:before="160" w:after="80"/>
      </w:pPr>
      <w:r>
        <w:t>14. Kế hoạch Week 4</w:t>
      </w:r>
    </w:p>
    <w:p>
      <w:pPr>
        <w:pStyle w:val="ListBullet"/>
        <w:spacing w:after="40"/>
      </w:pPr>
      <w:r>
        <w:t>Thực hiện extensibility demo bằng cách thêm một Lesson variant mới mà không sửa các class hiện có.</w:t>
      </w:r>
    </w:p>
    <w:p>
      <w:pPr>
        <w:pStyle w:val="ListBullet"/>
        <w:spacing w:after="40"/>
      </w:pPr>
      <w:r>
        <w:t>Cập nhật final UML nếu Week 4 có thêm variant và đảm bảo diagram khớp code.</w:t>
      </w:r>
    </w:p>
    <w:p>
      <w:pPr>
        <w:pStyle w:val="ListBullet"/>
        <w:spacing w:after="40"/>
      </w:pPr>
      <w:r>
        <w:t>Hoàn thiện README/run steps, final report và complete AI usage log.</w:t>
      </w:r>
    </w:p>
    <w:p>
      <w:pPr>
        <w:pStyle w:val="ListBullet"/>
        <w:spacing w:after="40"/>
      </w:pPr>
      <w:r>
        <w:t>Chuẩn bị 10 defense Q&amp;A + answers và reflection cho từng thành viên.</w:t>
      </w:r>
    </w:p>
    <w:p>
      <w:pPr>
        <w:pStyle w:val="ListBullet"/>
        <w:spacing w:after="40"/>
      </w:pPr>
      <w:r>
        <w:t>Map từng OOP principle vào class/method cụ thể và luyện live modification/defense.</w:t>
      </w:r>
    </w:p>
    <w:p>
      <w:pPr>
        <w:spacing w:after="0"/>
        <w:jc w:val="center"/>
      </w:pPr>
      <w:r>
        <w:rPr>
          <w:rFonts w:ascii="Times New Roman" w:hAnsi="Times New Roman"/>
          <w:b/>
          <w:sz w:val="20"/>
        </w:rPr>
        <w:t>End of Week 3 Report</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2.png"/><Relationship Id="rId11" Type="http://schemas.openxmlformats.org/officeDocument/2006/relationships/image" Target="media/week3_cover_fixe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