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CA168" w14:textId="72336B41" w:rsidR="0030102C" w:rsidRPr="00C00D77" w:rsidRDefault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1150080022</w:t>
      </w:r>
    </w:p>
    <w:p w14:paraId="45D28728" w14:textId="5EDAB559" w:rsidR="0091308B" w:rsidRPr="00C00D77" w:rsidRDefault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Lê Tuấn Kiệt</w:t>
      </w:r>
    </w:p>
    <w:p w14:paraId="54210A5F" w14:textId="0337F139" w:rsidR="0091308B" w:rsidRPr="00C00D77" w:rsidRDefault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11_DH_CNPM_1</w:t>
      </w:r>
    </w:p>
    <w:p w14:paraId="3C993316" w14:textId="46472677" w:rsidR="0091308B" w:rsidRPr="00C00D77" w:rsidRDefault="0091308B" w:rsidP="0091308B">
      <w:pPr>
        <w:jc w:val="center"/>
        <w:rPr>
          <w:rFonts w:ascii="Times New Roman" w:hAnsi="Times New Roman" w:cs="Times New Roman"/>
          <w:color w:val="FF0000"/>
        </w:rPr>
      </w:pPr>
      <w:r w:rsidRPr="00C00D77">
        <w:rPr>
          <w:rFonts w:ascii="Times New Roman" w:hAnsi="Times New Roman" w:cs="Times New Roman"/>
          <w:color w:val="FF0000"/>
        </w:rPr>
        <w:t>BÀI TẬP</w:t>
      </w:r>
    </w:p>
    <w:p w14:paraId="1661E7B8" w14:textId="2CBEDE25" w:rsidR="006F2BE6" w:rsidRPr="00C00D77" w:rsidRDefault="006F2BE6" w:rsidP="006F2BE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I. Thiết lập các tài nguyên</w:t>
      </w:r>
    </w:p>
    <w:p w14:paraId="39E8500B" w14:textId="672C5CCA" w:rsidR="007C3A2E" w:rsidRPr="00C00D77" w:rsidRDefault="007C3A2E" w:rsidP="007C3A2E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1. Thiết lập thông tin về nguồn nhân lực làm việc trong dự án</w:t>
      </w:r>
    </w:p>
    <w:p w14:paraId="1ACA8616" w14:textId="6A143D2F" w:rsidR="0091308B" w:rsidRPr="00C00D77" w:rsidRDefault="0091308B" w:rsidP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Bước 1: Tạo file Le Tuan Kiet Simple plan.mpp</w:t>
      </w:r>
    </w:p>
    <w:p w14:paraId="5B4DA387" w14:textId="429A1209" w:rsidR="0091308B" w:rsidRPr="00C00D77" w:rsidRDefault="0091308B" w:rsidP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Bước 2: Trên tab “View”, trong nhóm “Resource View”, nhấn chuột vào “Resource Sheet”, cột “Resource Name” nhập các tên người tham gia dự án</w:t>
      </w:r>
    </w:p>
    <w:p w14:paraId="268A1503" w14:textId="6AD2EC73" w:rsidR="0091308B" w:rsidRPr="00C00D77" w:rsidRDefault="0095540B" w:rsidP="0091308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38C5F6B5" wp14:editId="3B8412C0">
            <wp:extent cx="5943600" cy="1839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8B11" w14:textId="5C64F054" w:rsidR="004C0A28" w:rsidRPr="00C00D77" w:rsidRDefault="004C0A28" w:rsidP="0091308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2. Điều chỉnh khả năng tối đa của một nguồn nhân lực</w:t>
      </w:r>
    </w:p>
    <w:p w14:paraId="255AE151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Chọn trường “Max.Units” của nguồn lực Dương Văn Lăng, nhập vào 50% và</w:t>
      </w:r>
    </w:p>
    <w:p w14:paraId="2A82B16D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nhấn phím Enter.</w:t>
      </w:r>
    </w:p>
    <w:p w14:paraId="72DD63A2" w14:textId="2A5F568B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Chọn trường “Max.Units” của nguồn lực Các biên tập viên, nhập vào 400% và</w:t>
      </w:r>
    </w:p>
    <w:p w14:paraId="524C3A5A" w14:textId="3244312B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nhấn phím Enter.</w:t>
      </w:r>
    </w:p>
    <w:p w14:paraId="4703F69B" w14:textId="72B79868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085EB5DC" wp14:editId="251848D2">
            <wp:extent cx="5943600" cy="2106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C75D" w14:textId="501F0506" w:rsidR="0095540B" w:rsidRPr="00C00D77" w:rsidRDefault="0095540B" w:rsidP="0095540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3. Nhập mức lương chuẩn và vượt giờ cho nguồn nhân lực</w:t>
      </w:r>
    </w:p>
    <w:p w14:paraId="26258888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Trong trường “Std.Rate” của nguồn lực Nguyễn Văn Hiếu, nhập vào Mức lương</w:t>
      </w:r>
    </w:p>
    <w:p w14:paraId="08F39995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chuẩn là 42$ và nhấn phím Enter. Chú ý rằng Mức lương có thể theo giờ (h),</w:t>
      </w:r>
    </w:p>
    <w:p w14:paraId="0457AA3F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ngày (d), tuần (w), v.v; mặc định là theo giờ.</w:t>
      </w:r>
    </w:p>
    <w:p w14:paraId="322AE072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trường “Std.Rate” của nguồn lực Dương Văn Lăng, nhập vào 1100/w và</w:t>
      </w:r>
    </w:p>
    <w:p w14:paraId="31F139AD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nhấn phím Enter</w:t>
      </w:r>
    </w:p>
    <w:p w14:paraId="0E3E6789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trường “Std.Rate” của những nguồn lực còn lại, lần lượt nhập vào:</w:t>
      </w:r>
    </w:p>
    <w:p w14:paraId="0B16A367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2700/w, 0 (vì Hồ Lê Anh Thư là tác giả cuốn sách nên ta không cần theo dõi chi</w:t>
      </w:r>
    </w:p>
    <w:p w14:paraId="7E875578" w14:textId="77777777" w:rsidR="0095540B" w:rsidRPr="00C00D77" w:rsidRDefault="0095540B" w:rsidP="0095540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phí dựa trên Mức lương của cô trong kế hoạch này), 55, 45.</w:t>
      </w:r>
    </w:p>
    <w:p w14:paraId="182BF69F" w14:textId="77777777" w:rsidR="00FE482F" w:rsidRPr="00C00D77" w:rsidRDefault="0095540B" w:rsidP="00FE482F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trường “Ovt.Rate” của nguồn lực Nguyễn Văn</w:t>
      </w:r>
      <w:r w:rsidR="00FE482F" w:rsidRPr="00C00D77">
        <w:rPr>
          <w:rFonts w:ascii="Times New Roman" w:hAnsi="Times New Roman" w:cs="Times New Roman"/>
        </w:rPr>
        <w:t xml:space="preserve"> Hiếu, nhập vào Mức lương</w:t>
      </w:r>
    </w:p>
    <w:p w14:paraId="4F36A792" w14:textId="69A0F99E" w:rsidR="0095540B" w:rsidRPr="00C00D77" w:rsidRDefault="00FE482F" w:rsidP="00FE482F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làm vượt giờ là 63$ và nhấn phím Enter.</w:t>
      </w:r>
    </w:p>
    <w:p w14:paraId="72BA1507" w14:textId="4700C987" w:rsidR="00FE482F" w:rsidRPr="00C00D77" w:rsidRDefault="00FE482F" w:rsidP="00FE482F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04401278" wp14:editId="302014AD">
            <wp:extent cx="5943600" cy="1681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049A" w14:textId="514D5EF9" w:rsidR="00D64AFE" w:rsidRPr="00C00D77" w:rsidRDefault="00D64AFE" w:rsidP="00FE482F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4. Thay đổi thời gian làm việc và không làm việc trong lịch tài nguyên</w:t>
      </w:r>
    </w:p>
    <w:p w14:paraId="3C30B1A0" w14:textId="7777777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“Project”, trong nhóm “Properties”, chọn “Change Working Time”,</w:t>
      </w:r>
    </w:p>
    <w:p w14:paraId="61297235" w14:textId="331B0F35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hộp thoại Change Working Time xuất hiện.</w:t>
      </w:r>
    </w:p>
    <w:p w14:paraId="6CF4C7A3" w14:textId="4FACAF0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-Trong hộp “For calendar”, chọn Phan Thanh Liêm. Vì ngày 20/1/2016, Liêm sẽ</w:t>
      </w:r>
    </w:p>
    <w:p w14:paraId="059BA4CA" w14:textId="7777777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phải tham dự một hội thảo nên anh ấy không thể làm việc vào ngày này. Trên tab</w:t>
      </w:r>
    </w:p>
    <w:p w14:paraId="3F0D9480" w14:textId="7777777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“Exceptions” trong hộp thoại Change Working Time, chọn ô đầu tiên ngay dưới</w:t>
      </w:r>
    </w:p>
    <w:p w14:paraId="0706D868" w14:textId="7777777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tên cột Name và gõ vào Liêm đi dự hội thảo, trong trường “Start” chọn ngày</w:t>
      </w:r>
    </w:p>
    <w:p w14:paraId="2CA8C275" w14:textId="77777777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20/1/2016, trong trường “Finish” chọn ngày 20/1/2016, nhấn “OK” để đóng hộp</w:t>
      </w:r>
    </w:p>
    <w:p w14:paraId="5190C1B8" w14:textId="15AE64DC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thoại.</w:t>
      </w:r>
    </w:p>
    <w:p w14:paraId="1B599EAF" w14:textId="0B8CBE80" w:rsidR="00D64AFE" w:rsidRPr="00C00D77" w:rsidRDefault="00D64AFE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74EA86" wp14:editId="57BAC237">
            <wp:extent cx="5943600" cy="3338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FC90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“For calendar”, chọn Nguyễn Văn Hiếu. Chọn tab “Work Weeks”</w:t>
      </w:r>
    </w:p>
    <w:p w14:paraId="2CA6EB3E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trong hộp thoại Change Working Time, chọn [Default] ngay dưới cột có tên</w:t>
      </w:r>
    </w:p>
    <w:p w14:paraId="1A9B7594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“Name”, chọn nút “Details”, sau đó ta có thể chỉnh sửa ngày và tuần làm việc</w:t>
      </w:r>
    </w:p>
    <w:p w14:paraId="72EF1CD4" w14:textId="58FA7040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của Nguyễn Văn Hiếu.</w:t>
      </w:r>
    </w:p>
    <w:p w14:paraId="44C9D383" w14:textId="18200181" w:rsidR="00BA5A97" w:rsidRPr="00C00D77" w:rsidRDefault="00BA5A97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1EE67A79" wp14:editId="58C049EE">
            <wp:extent cx="5943600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CF1C" w14:textId="77777777" w:rsidR="00BA5A97" w:rsidRPr="00C00D77" w:rsidRDefault="00BA5A97" w:rsidP="00D64AFE">
      <w:pPr>
        <w:rPr>
          <w:rFonts w:ascii="Times New Roman" w:hAnsi="Times New Roman" w:cs="Times New Roman"/>
        </w:rPr>
      </w:pPr>
    </w:p>
    <w:p w14:paraId="6472FB8E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- Dưới Select day(s), chọn từ thứ Hai Monday đến thứ Năm Thursday (những</w:t>
      </w:r>
    </w:p>
    <w:p w14:paraId="2A295BD1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ngày trong tuần mà Nguyễn Văn Hiếu có thể làm việc), chọn Set day(s) to these</w:t>
      </w:r>
    </w:p>
    <w:p w14:paraId="0FB4239E" w14:textId="7777777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specific working times. Để sửa lịch làm việc hàng ngày cho những ngày mà</w:t>
      </w:r>
    </w:p>
    <w:p w14:paraId="1082C752" w14:textId="0CC70AD7" w:rsidR="00BA5A97" w:rsidRPr="00C00D77" w:rsidRDefault="00BA5A97" w:rsidP="00BA5A9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Hiếu làm việc, trong cột To chọn 5:00PM và thay nó bằng 7:00PM, nhất Enter.</w:t>
      </w:r>
    </w:p>
    <w:p w14:paraId="267D1CED" w14:textId="64C2A35D" w:rsidR="00BA5A97" w:rsidRPr="00C00D77" w:rsidRDefault="00BA5A97" w:rsidP="00D64A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1A021A2D" wp14:editId="62761226">
            <wp:extent cx="5943600" cy="3631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0E85" w14:textId="77777777" w:rsidR="00EE21FB" w:rsidRPr="00C00D77" w:rsidRDefault="00EE21FB" w:rsidP="00EE21F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Để đánh dấu thứ Sáu là ngày nghỉ của Hiếu, chọn Friday trong Select day(s),</w:t>
      </w:r>
    </w:p>
    <w:p w14:paraId="10C2C213" w14:textId="1AD6D8B0" w:rsidR="00EE21FB" w:rsidRPr="00C00D77" w:rsidRDefault="00EE21FB" w:rsidP="00EE21F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chọn Set days to nonworking time. Chọn “OK” để đóng hộp thoại Details.</w:t>
      </w:r>
    </w:p>
    <w:p w14:paraId="20505044" w14:textId="25C5BF8A" w:rsidR="00EE21FB" w:rsidRPr="00C00D77" w:rsidRDefault="00EE21FB" w:rsidP="00EE21F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51CAC1" wp14:editId="78359250">
            <wp:extent cx="5943600" cy="4462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2914" w14:textId="77777777" w:rsidR="0051007B" w:rsidRPr="00C00D77" w:rsidRDefault="0051007B" w:rsidP="0051007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Như vậy, dự án lập lịch của Hiếu như sau: (1) - Làm việc từ 8 giờ sáng đến 7 giờ tối</w:t>
      </w:r>
    </w:p>
    <w:p w14:paraId="5D3FCB37" w14:textId="77777777" w:rsidR="0051007B" w:rsidRPr="00C00D77" w:rsidRDefault="0051007B" w:rsidP="0051007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(có 1 giờ nghỉ giải lao) các ngày từ thứ Hai đến thứ Năm; (2) - Không làm việc vào thứ</w:t>
      </w:r>
    </w:p>
    <w:p w14:paraId="3A41001B" w14:textId="7363ECFF" w:rsidR="0051007B" w:rsidRPr="00C00D77" w:rsidRDefault="0051007B" w:rsidP="0051007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Sáu, thứ Bảy và Chủ Nhật.</w:t>
      </w:r>
    </w:p>
    <w:p w14:paraId="06E9B18C" w14:textId="0A58F4A5" w:rsidR="0051007B" w:rsidRPr="00C00D77" w:rsidRDefault="0051007B" w:rsidP="0051007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AE05A8" wp14:editId="72AE7F1E">
            <wp:extent cx="5943600" cy="3290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D386" w14:textId="52CD477C" w:rsidR="0051007B" w:rsidRPr="00C00D77" w:rsidRDefault="0051007B" w:rsidP="0051007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“OK” để đóng hộp thoại Change Working Time.</w:t>
      </w:r>
    </w:p>
    <w:p w14:paraId="55A44D7C" w14:textId="5FF8DC96" w:rsidR="00A658C2" w:rsidRPr="00C00D77" w:rsidRDefault="00A658C2" w:rsidP="0051007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5. Thiết lập nguồn chi phí</w:t>
      </w:r>
    </w:p>
    <w:p w14:paraId="2A51CE7C" w14:textId="77777777" w:rsidR="00A658C2" w:rsidRPr="00C00D77" w:rsidRDefault="00A658C2" w:rsidP="00A658C2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khung nhìn Resource Sheet, chọn ô trống trong cột có tên “Resource</w:t>
      </w:r>
    </w:p>
    <w:p w14:paraId="1F6B2F60" w14:textId="77777777" w:rsidR="00A658C2" w:rsidRPr="00C00D77" w:rsidRDefault="00A658C2" w:rsidP="00A658C2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Name”.</w:t>
      </w:r>
    </w:p>
    <w:p w14:paraId="6E053347" w14:textId="77777777" w:rsidR="00A658C2" w:rsidRPr="00C00D77" w:rsidRDefault="00A658C2" w:rsidP="00A658C2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Gõ vào Đi lại và nhấn phím Tab.</w:t>
      </w:r>
    </w:p>
    <w:p w14:paraId="681838EE" w14:textId="588D123B" w:rsidR="00A658C2" w:rsidRPr="00C00D77" w:rsidRDefault="00A658C2" w:rsidP="00A658C2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trường “Type”, gõ hoặc chọn chi phí Cost.</w:t>
      </w:r>
    </w:p>
    <w:p w14:paraId="46C72D08" w14:textId="58C1449C" w:rsidR="00A658C2" w:rsidRPr="00C00D77" w:rsidRDefault="00A658C2" w:rsidP="00A658C2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0971F15D" wp14:editId="0311948B">
            <wp:extent cx="5943600" cy="1564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BAE9" w14:textId="3370461B" w:rsidR="00BF0FF6" w:rsidRPr="00C00D77" w:rsidRDefault="00BF0FF6" w:rsidP="00A658C2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6. Ghi thông tin bổ sung cho một tài nguyên trong một ghi chú</w:t>
      </w:r>
    </w:p>
    <w:p w14:paraId="1590D1A3" w14:textId="77777777" w:rsidR="00BF0FF6" w:rsidRPr="00C00D77" w:rsidRDefault="00BF0FF6" w:rsidP="00BF0FF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cột có tên “Resource Name”, chọn Phan Thanh Liêm.</w:t>
      </w:r>
    </w:p>
    <w:p w14:paraId="6FC71794" w14:textId="77777777" w:rsidR="00BF0FF6" w:rsidRPr="00C00D77" w:rsidRDefault="00BF0FF6" w:rsidP="00BF0FF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“Resource”, trong nhóm “Properties”, chọn nút “Details”, khung nhìn</w:t>
      </w:r>
    </w:p>
    <w:p w14:paraId="43E07FE7" w14:textId="77777777" w:rsidR="00BF0FF6" w:rsidRPr="00C00D77" w:rsidRDefault="00BF0FF6" w:rsidP="00BF0FF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Resource Form xuất hiện dưới khung nhìn Resource Sheet. Resource Form hiển</w:t>
      </w:r>
    </w:p>
    <w:p w14:paraId="20445524" w14:textId="16979391" w:rsidR="00BF0FF6" w:rsidRPr="00C00D77" w:rsidRDefault="00BF0FF6" w:rsidP="00BF0FF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thị một số thông tin chi tiết mà ban đầu nó hiển thị các chi tiết lịch.</w:t>
      </w:r>
    </w:p>
    <w:p w14:paraId="54777A6F" w14:textId="3742D7EE" w:rsidR="00E72ECE" w:rsidRPr="00C00D77" w:rsidRDefault="00E72ECE" w:rsidP="00BF0FF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62A6A5" wp14:editId="2AA2C9E0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5A1B" w14:textId="77777777" w:rsidR="00D50C14" w:rsidRPr="00C00D77" w:rsidRDefault="00D50C14" w:rsidP="00D50C14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“Resource”, trong nhóm “Properties”, chọn “Notes”, khung nhìn</w:t>
      </w:r>
    </w:p>
    <w:p w14:paraId="39BA94A7" w14:textId="77777777" w:rsidR="00D50C14" w:rsidRPr="00C00D77" w:rsidRDefault="00D50C14" w:rsidP="00D50C14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Resource Information sẽ xuất hiện.</w:t>
      </w:r>
    </w:p>
    <w:p w14:paraId="45E59226" w14:textId="77777777" w:rsidR="00D50C14" w:rsidRPr="00C00D77" w:rsidRDefault="00D50C14" w:rsidP="00D50C14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Notes, gõ Phan Thanh Liêm đã tham gia các chiến dịch phát hành hai</w:t>
      </w:r>
    </w:p>
    <w:p w14:paraId="0DB602B9" w14:textId="7F3159BA" w:rsidR="00D50C14" w:rsidRPr="00C00D77" w:rsidRDefault="00D50C14" w:rsidP="00D50C14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cuốn sách trước đây của Hồ Lê Anh Thư</w:t>
      </w:r>
    </w:p>
    <w:p w14:paraId="3F51CD81" w14:textId="13B2EB7C" w:rsidR="00D50C14" w:rsidRPr="00C00D77" w:rsidRDefault="00D50C14" w:rsidP="00D50C14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5200AC78" wp14:editId="4F7E6352">
            <wp:extent cx="5943600" cy="2164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C373" w14:textId="77777777" w:rsidR="00C84431" w:rsidRPr="00C00D77" w:rsidRDefault="00C84431" w:rsidP="00C844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“OK”, trên khung nhìn Resource Sheet, một biểu tượng ghi chú xuất hiện</w:t>
      </w:r>
    </w:p>
    <w:p w14:paraId="162304F9" w14:textId="77777777" w:rsidR="00C84431" w:rsidRPr="00C00D77" w:rsidRDefault="00C84431" w:rsidP="00C844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tại cột Indicators. Trỏ chuột vào biểu tượng ghi chú xuất hiện kế bên tên của Phan</w:t>
      </w:r>
    </w:p>
    <w:p w14:paraId="7011877B" w14:textId="5882710A" w:rsidR="00C84431" w:rsidRPr="00C00D77" w:rsidRDefault="00C84431" w:rsidP="00C844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Thanh Liêm trong khung nhìn Resource Sheet để xem thông tin.</w:t>
      </w:r>
    </w:p>
    <w:p w14:paraId="4B9050A3" w14:textId="08AC2A15" w:rsidR="00B82484" w:rsidRPr="00C00D77" w:rsidRDefault="00B82484" w:rsidP="00C844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D70FDD" wp14:editId="717B1B8A">
            <wp:extent cx="594360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85FC" w14:textId="77777777" w:rsidR="00F466C0" w:rsidRPr="00C00D77" w:rsidRDefault="00F466C0" w:rsidP="00F466C0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khung nhìn Resource Form, chọn “Previous” để chuyển đến người trước</w:t>
      </w:r>
    </w:p>
    <w:p w14:paraId="46FDDA15" w14:textId="77777777" w:rsidR="00F466C0" w:rsidRPr="00C00D77" w:rsidRDefault="00F466C0" w:rsidP="00F466C0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đó Dương Văn Lăng và hiển thị các thông tin chi tiết của Lăng.</w:t>
      </w:r>
    </w:p>
    <w:p w14:paraId="558F89ED" w14:textId="13A420B0" w:rsidR="00F466C0" w:rsidRPr="00C00D77" w:rsidRDefault="00F466C0" w:rsidP="00F466C0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Trỏ chuột vào khung nhìn Resource Form, nhấn chuột phải và chọn “Notes”.</w:t>
      </w:r>
    </w:p>
    <w:p w14:paraId="529FCE7E" w14:textId="77777777" w:rsidR="003D6B66" w:rsidRPr="00C00D77" w:rsidRDefault="003D6B66" w:rsidP="003D6B6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“Notes”, gõ Mức lương chuẩn của Lăng được điều chỉnh cho lịch làm</w:t>
      </w:r>
    </w:p>
    <w:p w14:paraId="4903002D" w14:textId="57C18D1E" w:rsidR="003D6B66" w:rsidRPr="00C00D77" w:rsidRDefault="003D6B66" w:rsidP="003D6B6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việc bán thời gian của Lăng, sau đó nhất nút “OK”.</w:t>
      </w:r>
    </w:p>
    <w:p w14:paraId="01F2F8B5" w14:textId="26BB6ECD" w:rsidR="003D6B66" w:rsidRPr="00C00D77" w:rsidRDefault="003D6B66" w:rsidP="003D6B66">
      <w:pPr>
        <w:rPr>
          <w:rFonts w:ascii="Times New Roman" w:hAnsi="Times New Roman" w:cs="Times New Roman"/>
        </w:rPr>
      </w:pPr>
    </w:p>
    <w:p w14:paraId="38BFAF72" w14:textId="5C4B80A2" w:rsidR="00B15A71" w:rsidRPr="00C00D77" w:rsidRDefault="00B15A71" w:rsidP="003D6B66">
      <w:pPr>
        <w:rPr>
          <w:rFonts w:ascii="Times New Roman" w:hAnsi="Times New Roman" w:cs="Times New Roman"/>
          <w:noProof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5792A26A" wp14:editId="3CC40FB0">
            <wp:extent cx="5943600" cy="19729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3F59" w14:textId="77777777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Để ẩn khung nhìn Resource Form, Trên tab “Resource”, trong nhóm</w:t>
      </w:r>
    </w:p>
    <w:p w14:paraId="4E7DFE32" w14:textId="5D492EBE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“Properties”, chọn nút “Details”.</w:t>
      </w:r>
    </w:p>
    <w:p w14:paraId="36684E30" w14:textId="2AFF3250" w:rsidR="006F2BE6" w:rsidRPr="00C00D77" w:rsidRDefault="006F2BE6" w:rsidP="006F2BE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II. Phân tài nguyên cho công việc</w:t>
      </w:r>
    </w:p>
    <w:p w14:paraId="580E0BC5" w14:textId="45864724" w:rsidR="006F2BE6" w:rsidRPr="00C00D77" w:rsidRDefault="006F2BE6" w:rsidP="006F2BE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1. Phân nguồn nhân lực cho công việc</w:t>
      </w:r>
    </w:p>
    <w:p w14:paraId="1AD74E39" w14:textId="77777777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“Task”, chọn “Gantt Chart View”.</w:t>
      </w:r>
    </w:p>
    <w:p w14:paraId="50E08E7D" w14:textId="77777777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“Resource”, trong nhóm “Assigment”, chọn “Assigment Resources”,</w:t>
      </w:r>
    </w:p>
    <w:p w14:paraId="51C72A93" w14:textId="77777777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hộp thoại phân tài nguyên Assign Resources xuất hiện và bạn sẽ nhìn thấy tên</w:t>
      </w:r>
    </w:p>
    <w:p w14:paraId="57DD4E0B" w14:textId="60B92916" w:rsidR="006F2BE6" w:rsidRPr="00C00D77" w:rsidRDefault="006F2BE6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các tài nguyên mà bạn đã nhập ở Mục I.</w:t>
      </w:r>
    </w:p>
    <w:p w14:paraId="10EC4207" w14:textId="2668E4BE" w:rsidR="006F2BE6" w:rsidRPr="00C00D77" w:rsidRDefault="001E649A" w:rsidP="006F2BE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1C054C" wp14:editId="649A0ED0">
            <wp:extent cx="5943600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3CE9" w14:textId="44B5FB2F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cột “Task Name” của khung nhìn Gantt Chart, chọn tên công việc:</w:t>
      </w:r>
    </w:p>
    <w:p w14:paraId="7639A011" w14:textId="77777777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Phân công công việc cho các thành viên trong nhóm.</w:t>
      </w:r>
    </w:p>
    <w:p w14:paraId="1BBE9BD2" w14:textId="77777777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cột “Resource Name” của hộp thoại “Assign Resources”, chọn Nguyễn</w:t>
      </w:r>
    </w:p>
    <w:p w14:paraId="2FA71EA2" w14:textId="7A6C93A3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Tấn Phát, và sau đó chọn nút “Assign”. Quan sát hộp thoại và biểu đồ Gantt.</w:t>
      </w:r>
    </w:p>
    <w:p w14:paraId="79E56D7C" w14:textId="4922CC3B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5701C40E" wp14:editId="0EE25434">
            <wp:extent cx="5943600" cy="33299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3DE7" w14:textId="30EE4EB5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- Trong cột “Task Name” của khung nhìn Gantt Chart, chọn tên công việc :Thiết kế và đặt hàng tài liệu tiếp thị.</w:t>
      </w:r>
    </w:p>
    <w:p w14:paraId="04FCBBBC" w14:textId="77777777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cột “Resource Name” của hộp thoại “Assign Resources”, chọn Nguyễn</w:t>
      </w:r>
    </w:p>
    <w:p w14:paraId="72C7417C" w14:textId="6EBAD597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Văn Hiếu, và sau đó chọn nút “Assign”. Quan sát hộp thoại và biểu đồ Gantt.</w:t>
      </w:r>
    </w:p>
    <w:p w14:paraId="70B59567" w14:textId="05AAC4BF" w:rsidR="001E649A" w:rsidRPr="00C00D77" w:rsidRDefault="001E649A" w:rsidP="001E649A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034A99E6" wp14:editId="65977C25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44B8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“View”, trong nhóm “Split View”, đánh dấu hộp “Details”, dự án chia</w:t>
      </w:r>
    </w:p>
    <w:p w14:paraId="7E520FF8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cửa sổ thành 2 khung nhìn: khung phía trên là biểu đồ Gantt, khung phía dưới là</w:t>
      </w:r>
    </w:p>
    <w:p w14:paraId="2D3BA816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Task Form.</w:t>
      </w:r>
    </w:p>
    <w:p w14:paraId="64AC2BBB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Nhấn chuột vào bất cứ chỗ nào trong khung nhìn Task Form, trên tab “Format”,</w:t>
      </w:r>
    </w:p>
    <w:p w14:paraId="2A68DAA0" w14:textId="3C1699AC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trong nhóm “Details”, chọn “Work”, các thông tin chi tiết làm việc xuất hiện.</w:t>
      </w:r>
    </w:p>
    <w:p w14:paraId="378EC315" w14:textId="3C2FF34A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952392" wp14:editId="4E2FED79">
            <wp:extent cx="5943600" cy="3336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5E12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Sử dụng hộp thoại “Assign Resources”, phân Dương Văn Lăng làm công việc</w:t>
      </w:r>
    </w:p>
    <w:p w14:paraId="1394A651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Phân phối các bản sao; Phan Thanh Liêm thực hiện công việc Thông báo trên</w:t>
      </w:r>
    </w:p>
    <w:p w14:paraId="48BD39BB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cổng thông tin; Nguyễn Tấn Phát thực hiện công việc Giới thiệu các chương trình</w:t>
      </w:r>
    </w:p>
    <w:p w14:paraId="59F7847B" w14:textId="0932E852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truyền thông xã hội về cuốn sách. Chú ý đến các giá trị Duration, Units, và</w:t>
      </w:r>
    </w:p>
    <w:p w14:paraId="07A240DF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Work trong khung nhìn Task Form.</w:t>
      </w:r>
    </w:p>
    <w:p w14:paraId="769F6AD9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Để phân nhiều người làm cùng một công việc, trong cột “Resource Name”, chọn</w:t>
      </w:r>
    </w:p>
    <w:p w14:paraId="5CD2FDBE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công việc Kết hợp các bài báo điểm tin nổi bật, trong hộp thoại “Assign</w:t>
      </w:r>
    </w:p>
    <w:p w14:paraId="255D460E" w14:textId="77777777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Resources”, chọn các tên Phan Thanh Liêm, Nguyễn Tấn Phát, sau đó chọn nút</w:t>
      </w:r>
    </w:p>
    <w:p w14:paraId="28009F82" w14:textId="06554D5F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“Assign”. Quan sát sự thay đổi.</w:t>
      </w:r>
    </w:p>
    <w:p w14:paraId="0ED98BCB" w14:textId="49631406" w:rsidR="00C614FE" w:rsidRPr="00C00D77" w:rsidRDefault="00C614FE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40A9C" wp14:editId="29307609">
            <wp:extent cx="5943600" cy="33420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BBA6" w14:textId="05C2A557" w:rsidR="00710676" w:rsidRPr="00C00D77" w:rsidRDefault="00710676" w:rsidP="00C614FE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thoại “Assign Resources”, chọn “Close” để đóng hộp thoại.</w:t>
      </w:r>
    </w:p>
    <w:p w14:paraId="19D73068" w14:textId="0DD5AFFD" w:rsidR="00710676" w:rsidRPr="00C00D77" w:rsidRDefault="00710676" w:rsidP="00C614FE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2. Kiểm soát công việc khi thêm hoặc loại bỏ những phân giao nguồn lực</w:t>
      </w:r>
    </w:p>
    <w:p w14:paraId="46EE7806" w14:textId="52C9A0F6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khung nhìn Gantt Chart, chọn tên công việc: Thiết kế và đặt hàng tài</w:t>
      </w:r>
    </w:p>
    <w:p w14:paraId="457F5253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liệu tiếp thị. Hiện tại, công việc này do một mình Nguyễn Văn Hiếu thực hiện.</w:t>
      </w:r>
    </w:p>
    <w:p w14:paraId="40861351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Nếu Hiếu cần thêm sự hỗ trợ, ta sẽ bổ sung người cùng thực hiện bằng cách làm</w:t>
      </w:r>
    </w:p>
    <w:p w14:paraId="729FEA1B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như sau: trên tab “Resource”, trong nhóm “Assigment”, chọn “Assigment</w:t>
      </w:r>
    </w:p>
    <w:p w14:paraId="7BE50C49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Resources”, hộp thoại phân tài nguyên Assign Resources xuất hiện. Trong cột</w:t>
      </w:r>
    </w:p>
    <w:p w14:paraId="1D153DBD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“Resource Name” của hộp thoại “Assign Resources”, chọn Dương Văn Lăng,</w:t>
      </w:r>
    </w:p>
    <w:p w14:paraId="52EE40D1" w14:textId="77777777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và sau đó chọn nút “Assign”. Quan sát hộp thoại, biểu đồ Gantt, thời gian thực</w:t>
      </w:r>
    </w:p>
    <w:p w14:paraId="64A0F8FE" w14:textId="193984DE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hiện dự án.</w:t>
      </w:r>
    </w:p>
    <w:p w14:paraId="1B0D034A" w14:textId="40A46B7D" w:rsidR="00710676" w:rsidRPr="00C00D77" w:rsidRDefault="00710676" w:rsidP="00710676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BC7DD6" wp14:editId="3FED79F6">
            <wp:extent cx="5943600" cy="33388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F27F" w14:textId="635743EE" w:rsidR="00CE5631" w:rsidRPr="00C00D77" w:rsidRDefault="00CE5631" w:rsidP="00710676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3. Phân nguồn chi phí cho công việc</w:t>
      </w:r>
    </w:p>
    <w:p w14:paraId="79E7BC82" w14:textId="77777777" w:rsidR="00CE5631" w:rsidRPr="00C00D77" w:rsidRDefault="00CE5631" w:rsidP="00CE56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Tại ô trống dưới cột có tiêu đề “Task Name”, gõ vào Tác giả ký tên tại hội chợ</w:t>
      </w:r>
    </w:p>
    <w:p w14:paraId="4A37AF14" w14:textId="77777777" w:rsidR="00CE5631" w:rsidRPr="00C00D77" w:rsidRDefault="00CE5631" w:rsidP="00CE56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sách. Tiếp tục nhập vào ô kế tiếp (cột có tiêu đề “Duration”) 1d.</w:t>
      </w:r>
    </w:p>
    <w:p w14:paraId="554462D0" w14:textId="77777777" w:rsidR="00CE5631" w:rsidRPr="00C00D77" w:rsidRDefault="00CE5631" w:rsidP="00CE56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tên công việc vừa nhập, trong cột “Resource Name” của hộp thoại “Assign</w:t>
      </w:r>
    </w:p>
    <w:p w14:paraId="5C994907" w14:textId="3B8FA984" w:rsidR="00CE5631" w:rsidRPr="00C00D77" w:rsidRDefault="00CE5631" w:rsidP="00CE56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Resources”, chọn tên Hồ Lê Anh Thư, sau đó chọn nút “Assign”.</w:t>
      </w:r>
    </w:p>
    <w:p w14:paraId="7AD19E27" w14:textId="48F58A66" w:rsidR="00CE5631" w:rsidRPr="00C00D77" w:rsidRDefault="00CE5631" w:rsidP="00CE5631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0ECB3C5B" wp14:editId="107FC898">
            <wp:extent cx="5943600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1165" w14:textId="77777777" w:rsidR="00ED26DB" w:rsidRPr="00C00D77" w:rsidRDefault="00ED26DB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- Trong hộp thoại Assign Resources, chọn trường Cost của nguồn chi phí Đi lại,</w:t>
      </w:r>
    </w:p>
    <w:p w14:paraId="0A594435" w14:textId="77777777" w:rsidR="00ED26DB" w:rsidRPr="00C00D77" w:rsidRDefault="00ED26DB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gõ vào 800, sau đó chọn nút Assign, dự án phân nguồn chi phí 800$ cho công</w:t>
      </w:r>
    </w:p>
    <w:p w14:paraId="1D9A6A0A" w14:textId="77777777" w:rsidR="00ED26DB" w:rsidRPr="00C00D77" w:rsidRDefault="00ED26DB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việc này. Quan sát những cập nhật. Lưu ý: công việc này có 2 nguồn tài nguyên:</w:t>
      </w:r>
    </w:p>
    <w:p w14:paraId="6F363673" w14:textId="47E2D1BB" w:rsidR="00ED26DB" w:rsidRPr="00C00D77" w:rsidRDefault="00ED26DB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nhân lực thực hiện và chi phí thực hiện.</w:t>
      </w:r>
    </w:p>
    <w:p w14:paraId="3E8E40B2" w14:textId="27B0D9EA" w:rsidR="009F40D0" w:rsidRPr="00C00D77" w:rsidRDefault="009F40D0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46A4B236" wp14:editId="1F4C20B4">
            <wp:extent cx="5943600" cy="3342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4372" w14:textId="7F698584" w:rsidR="00A678E5" w:rsidRPr="00C00D77" w:rsidRDefault="00A678E5" w:rsidP="00ED26DB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thoại “Assign Resources”, chọn “Close” để đóng hộp thoại.</w:t>
      </w:r>
    </w:p>
    <w:p w14:paraId="3E08B040" w14:textId="3E9B3064" w:rsidR="006D2648" w:rsidRPr="00C00D77" w:rsidRDefault="006D2648" w:rsidP="00ED26DB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4. Kiểm tra khoảng thời gian, chi phí và nhân lực của dự án</w:t>
      </w:r>
    </w:p>
    <w:p w14:paraId="6CAE676A" w14:textId="77777777" w:rsidR="006D2648" w:rsidRPr="00C00D77" w:rsidRDefault="006D2648" w:rsidP="006D2648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“View”, trong nhóm “Split View”, đánh dấu hộp “Timeline”, khung</w:t>
      </w:r>
    </w:p>
    <w:p w14:paraId="5FA1269C" w14:textId="79C23E1F" w:rsidR="006D2648" w:rsidRPr="00C00D77" w:rsidRDefault="006D2648" w:rsidP="006D2648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nhìn Timeline xuất hiện.</w:t>
      </w:r>
    </w:p>
    <w:p w14:paraId="5259C576" w14:textId="5DA94D7B" w:rsidR="006D2648" w:rsidRPr="00C00D77" w:rsidRDefault="006D2648" w:rsidP="006D2648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430E4425" wp14:editId="07122904">
            <wp:extent cx="5943600" cy="2152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B20F" w14:textId="77777777" w:rsidR="00890417" w:rsidRPr="00C00D77" w:rsidRDefault="00890417" w:rsidP="0089041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“View”, trong nhóm “Data”, chọn “Tables”, sau đó chọn “Cost”, bảng</w:t>
      </w:r>
    </w:p>
    <w:p w14:paraId="7B8242FE" w14:textId="56DED066" w:rsidR="00890417" w:rsidRPr="00C00D77" w:rsidRDefault="00890417" w:rsidP="0089041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chi phí xuất hiện. Bảng này gồm các chi phí cụ thể cho từng công việc.</w:t>
      </w:r>
    </w:p>
    <w:p w14:paraId="0947A696" w14:textId="65C0735C" w:rsidR="00890417" w:rsidRPr="00C00D77" w:rsidRDefault="00890417" w:rsidP="0089041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2316761A" wp14:editId="1386F0B4">
            <wp:extent cx="5943600" cy="2861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FA4F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“Report”, trong nhóm “View Reports”, nhấn chuột vào lệnh</w:t>
      </w:r>
    </w:p>
    <w:p w14:paraId="21595283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“Resources” sau đó chọn “Resource Overview”, một báo cáo tổng quan về tài</w:t>
      </w:r>
    </w:p>
    <w:p w14:paraId="7ABF2CB4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nguyên sẽ xuất hiện.</w:t>
      </w:r>
    </w:p>
    <w:p w14:paraId="7B9390A9" w14:textId="688AAA56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drawing>
          <wp:inline distT="0" distB="0" distL="0" distR="0" wp14:anchorId="2AB59842" wp14:editId="1CDD2DD4">
            <wp:extent cx="5943600" cy="33896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E051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“Project”, trong nhóm “Properties”, chọn “Project Information”, hộp</w:t>
      </w:r>
    </w:p>
    <w:p w14:paraId="3C043EB2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thoại Project Information xuất hiện, sau đó chọn “Statistics” để xem thống kê.</w:t>
      </w:r>
    </w:p>
    <w:p w14:paraId="1BF2B532" w14:textId="4D61D6B8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772DAE" wp14:editId="5F4C3754">
            <wp:extent cx="5943600" cy="32346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0025" w14:textId="77777777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Nhấn nút “Close” để đóng cửa sổ thống kê.</w:t>
      </w:r>
    </w:p>
    <w:p w14:paraId="4151DE58" w14:textId="57A037DF" w:rsidR="002A3A4C" w:rsidRPr="00C00D77" w:rsidRDefault="002A3A4C" w:rsidP="002A3A4C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Đóng dự án.</w:t>
      </w:r>
    </w:p>
    <w:p w14:paraId="7147FF91" w14:textId="57D2DE82" w:rsidR="007252E0" w:rsidRPr="00C00D77" w:rsidRDefault="007252E0" w:rsidP="002A3A4C">
      <w:p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Xây dựng sơ đồ mạng AON</w:t>
      </w:r>
    </w:p>
    <w:p w14:paraId="09359215" w14:textId="32818B89" w:rsidR="007252E0" w:rsidRPr="00C00D77" w:rsidRDefault="007252E0" w:rsidP="007252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Hiển thị sơ đồ mạng</w:t>
      </w:r>
    </w:p>
    <w:p w14:paraId="091BF512" w14:textId="77777777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Mở dự án “Simple Plan.mpp”.</w:t>
      </w:r>
    </w:p>
    <w:p w14:paraId="10956405" w14:textId="77777777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“View”, trong nhóm “Task Views”, chọn “Network Diagram”, khung</w:t>
      </w:r>
    </w:p>
    <w:p w14:paraId="4E2ADB4C" w14:textId="77777777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nhìn sơ đồ mạng công việc Network Diagram xuất hiện. Trong khung nhìn này,</w:t>
      </w:r>
    </w:p>
    <w:p w14:paraId="5D2BD763" w14:textId="77777777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mỗi công việc được biểu diễn bằng một hộp (hay nút), mỗi nút gồm một số thông</w:t>
      </w:r>
    </w:p>
    <w:p w14:paraId="21897CB2" w14:textId="75F2D691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tin (trường) của công việc.</w:t>
      </w:r>
    </w:p>
    <w:p w14:paraId="4F2A351C" w14:textId="42C43BA8" w:rsidR="007252E0" w:rsidRPr="00C00D77" w:rsidRDefault="007252E0" w:rsidP="007252E0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drawing>
          <wp:inline distT="0" distB="0" distL="0" distR="0" wp14:anchorId="7D316D06" wp14:editId="4161DD16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E706" w14:textId="27A38181" w:rsidR="00D175E7" w:rsidRPr="00C00D77" w:rsidRDefault="00D175E7" w:rsidP="00D175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6"/>
          <w:szCs w:val="26"/>
        </w:rPr>
      </w:pPr>
      <w:r w:rsidRPr="00C00D77">
        <w:rPr>
          <w:rFonts w:ascii="Times New Roman" w:hAnsi="Times New Roman" w:cs="Times New Roman"/>
          <w:b/>
          <w:bCs/>
          <w:color w:val="FF0000"/>
          <w:sz w:val="26"/>
          <w:szCs w:val="26"/>
        </w:rPr>
        <w:t>Định dạng các nút trong sơ đồ</w:t>
      </w:r>
    </w:p>
    <w:p w14:paraId="19AED1B4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“Format”, trong nhóm “Format”, chọn “Box Styles”, hộp thoại Box</w:t>
      </w:r>
    </w:p>
    <w:p w14:paraId="6FA4FDA4" w14:textId="62AF9BD0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Styles xuất hiện.</w:t>
      </w:r>
    </w:p>
    <w:p w14:paraId="4C160356" w14:textId="120A7B42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37275B0F" wp14:editId="7C04D9F2">
            <wp:extent cx="5943600" cy="3452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14FE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Nhấn chuột vào từng loại công việc trong mục “Style settings for” và quan sát</w:t>
      </w:r>
    </w:p>
    <w:p w14:paraId="733729D7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hình dáng cùng các thuộc tính được hiển thị cho loại công việc đó trong khung</w:t>
      </w:r>
    </w:p>
    <w:p w14:paraId="27BBFE17" w14:textId="264D0795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“Preview”.</w:t>
      </w:r>
    </w:p>
    <w:p w14:paraId="088F36AA" w14:textId="77777777" w:rsidR="00D175E7" w:rsidRPr="00C00D77" w:rsidRDefault="00D175E7" w:rsidP="00D175E7">
      <w:pPr>
        <w:ind w:left="360"/>
        <w:rPr>
          <w:rFonts w:ascii="Times New Roman" w:hAnsi="Times New Roman" w:cs="Times New Roman"/>
          <w:color w:val="FF0000"/>
        </w:rPr>
      </w:pPr>
      <w:r w:rsidRPr="00C00D77">
        <w:rPr>
          <w:rFonts w:ascii="Times New Roman" w:hAnsi="Times New Roman" w:cs="Times New Roman"/>
          <w:color w:val="FF0000"/>
        </w:rPr>
        <w:t>a. Tạo mẫu hộp mới</w:t>
      </w:r>
    </w:p>
    <w:p w14:paraId="7930D02D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nút “More Templates”, hộp thoại “Data Templates” xuất hiện.</w:t>
      </w:r>
    </w:p>
    <w:p w14:paraId="60AF45EE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mục Templates in “Network Diagram”, chọn “Standard”, và sau đó</w:t>
      </w:r>
    </w:p>
    <w:p w14:paraId="5433CE7B" w14:textId="3F1AB7C4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chọn nút “Copy”.</w:t>
      </w:r>
    </w:p>
    <w:p w14:paraId="7B40407D" w14:textId="561694E0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3B5A391B" wp14:editId="7343084E">
            <wp:extent cx="5943600" cy="5754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CDC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4B49B2A2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50A197D4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61CF2E96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4A52962B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0C45C0A1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4FDE429C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62FBCD6E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334DD2B1" w14:textId="77777777" w:rsidR="00D175E7" w:rsidRPr="00C00D77" w:rsidRDefault="00D175E7" w:rsidP="00D175E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“Template name”, gõ vào Standard with WBS.</w:t>
      </w:r>
    </w:p>
    <w:p w14:paraId="4B98A32C" w14:textId="77777777" w:rsidR="00D175E7" w:rsidRPr="00C00D77" w:rsidRDefault="00D175E7" w:rsidP="00D175E7">
      <w:pPr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Dưới mục “Choose cell(s)”, chọn “ID”. Đây là trường mà ta sẽ thay thế.</w:t>
      </w:r>
    </w:p>
    <w:p w14:paraId="653B6991" w14:textId="77777777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</w:p>
    <w:p w14:paraId="6CD6B28A" w14:textId="63B369BD" w:rsidR="00D175E7" w:rsidRPr="00C00D77" w:rsidRDefault="00D175E7" w:rsidP="00D175E7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74EC5325" wp14:editId="2BDFDA51">
            <wp:extent cx="5943600" cy="50539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C50C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mũi tên và một danh sách các trường xuất hiện, chọn “WBS”.</w:t>
      </w:r>
    </w:p>
    <w:p w14:paraId="3D8C3FBE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nút “OK” để đóng hộp thoại định nghĩa mẫu dữ liệu Data Template</w:t>
      </w:r>
    </w:p>
    <w:p w14:paraId="48762275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Definition, sau đó chọn “Close” để đóng hộp thoại các mẫu dữ liệu Data</w:t>
      </w:r>
    </w:p>
    <w:p w14:paraId="7714B273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Templates. Như vậy, ta vừa tạo ra mẫu hộp mới có tên “Standard with WBS” là</w:t>
      </w:r>
    </w:p>
    <w:p w14:paraId="700EDEB6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bản sao của mẫu “Standard”. Sự khác biệt của hai mẫu này là: thuộc tính mã công</w:t>
      </w:r>
    </w:p>
    <w:p w14:paraId="0582CC8E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việc ID trong mẫu Standard được thay bằng thuộc tính mã cấu trúc phân rã công</w:t>
      </w:r>
    </w:p>
    <w:p w14:paraId="3001CD29" w14:textId="05EE0E60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việc WBS trong mẫu Standard with WBS.</w:t>
      </w:r>
    </w:p>
    <w:p w14:paraId="51D37D1E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</w:p>
    <w:p w14:paraId="38CC439D" w14:textId="77777777" w:rsidR="00303374" w:rsidRPr="00C00D77" w:rsidRDefault="00303374" w:rsidP="00303374">
      <w:pPr>
        <w:ind w:left="360"/>
        <w:rPr>
          <w:rFonts w:ascii="Times New Roman" w:hAnsi="Times New Roman" w:cs="Times New Roman"/>
          <w:color w:val="FF0000"/>
        </w:rPr>
      </w:pPr>
      <w:r w:rsidRPr="00C00D77">
        <w:rPr>
          <w:rFonts w:ascii="Times New Roman" w:hAnsi="Times New Roman" w:cs="Times New Roman"/>
          <w:color w:val="FF0000"/>
        </w:rPr>
        <w:t>b. Áp dụng một mẫu hộp lên dự án</w:t>
      </w:r>
    </w:p>
    <w:p w14:paraId="0F4AA5F8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thoại Box Styles, dưới mục Style settings for, chọn “Critical” và</w:t>
      </w:r>
    </w:p>
    <w:p w14:paraId="3DCDDCF5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“Noncritical”, “Critical Milestone”, “Noncritical Milestone”, “Critical</w:t>
      </w:r>
    </w:p>
    <w:p w14:paraId="1DA26FE2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Summary”, “Noncritical Summary”. Như vậy, sáu loại công việc con được</w:t>
      </w:r>
    </w:p>
    <w:p w14:paraId="7BAAF283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chọn.</w:t>
      </w:r>
    </w:p>
    <w:p w14:paraId="68267B61" w14:textId="77777777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hộp Data template, chọn mũi tên, sau đó chọn “Standard with WBS”</w:t>
      </w:r>
    </w:p>
    <w:p w14:paraId="2C1AFBF5" w14:textId="275838BE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trong danh sách được hiển thị.</w:t>
      </w:r>
    </w:p>
    <w:p w14:paraId="662CF228" w14:textId="5DA12F05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0B95C9F5" wp14:editId="16A6CD36">
            <wp:extent cx="5943600" cy="440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4AEF" w14:textId="130AF381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OK để đóng hộp thoại Box Styles. Quan sát những cập nhật.</w:t>
      </w:r>
    </w:p>
    <w:p w14:paraId="0B6B5F9C" w14:textId="2B6D89D2" w:rsidR="00303374" w:rsidRPr="00C00D77" w:rsidRDefault="00303374" w:rsidP="0030337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drawing>
          <wp:inline distT="0" distB="0" distL="0" distR="0" wp14:anchorId="244D169B" wp14:editId="25CC940F">
            <wp:extent cx="5943600" cy="1811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FE4" w14:textId="77777777" w:rsidR="00A76999" w:rsidRPr="00C00D77" w:rsidRDefault="00A76999" w:rsidP="00A76999">
      <w:pPr>
        <w:ind w:left="360"/>
        <w:rPr>
          <w:rFonts w:ascii="Times New Roman" w:hAnsi="Times New Roman" w:cs="Times New Roman"/>
          <w:color w:val="FF0000"/>
        </w:rPr>
      </w:pPr>
      <w:r w:rsidRPr="00C00D77">
        <w:rPr>
          <w:rFonts w:ascii="Times New Roman" w:hAnsi="Times New Roman" w:cs="Times New Roman"/>
          <w:color w:val="FF0000"/>
        </w:rPr>
        <w:t>c. Tạo mẫu hộp mới với mỗi nút có nhiều thuộc tính</w:t>
      </w:r>
    </w:p>
    <w:p w14:paraId="520D8D36" w14:textId="77777777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Trên tab “Format”, trong nhóm “Format”, chọn “Box Styles”, hộp thoại Box</w:t>
      </w:r>
    </w:p>
    <w:p w14:paraId="6CEF3338" w14:textId="77777777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Styles xuất hiện.</w:t>
      </w:r>
    </w:p>
    <w:p w14:paraId="2F8CED0C" w14:textId="77777777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Chọn nút “More Templates”, hộp thoại Data Templates xuất hiện.</w:t>
      </w:r>
    </w:p>
    <w:p w14:paraId="4C6EA905" w14:textId="77777777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Trong mục Templates in “Network Diagram”, chọn nút New.</w:t>
      </w:r>
    </w:p>
    <w:p w14:paraId="4C56FF7B" w14:textId="77777777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- Đặt số thuộc tính của công việc xuất hiện trên mỗi nút bằng cách chọn “Cell</w:t>
      </w:r>
    </w:p>
    <w:p w14:paraId="4F4C364C" w14:textId="4093E348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layout...”, sau đó xác định số dòng, số cột.</w:t>
      </w:r>
    </w:p>
    <w:p w14:paraId="3392E71D" w14:textId="67EBAC0D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57345EF7" wp14:editId="73110796">
            <wp:extent cx="5943600" cy="42684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0633" w14:textId="51F01ED8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lastRenderedPageBreak/>
        <w:t>Định dạng lại các nút trong sơ đồ với các thuộc tính như sau:</w:t>
      </w:r>
    </w:p>
    <w:p w14:paraId="2D6CBAEB" w14:textId="745069CA" w:rsidR="00A76999" w:rsidRPr="00C00D77" w:rsidRDefault="00A76999" w:rsidP="00A76999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4BF76F15" wp14:editId="6E6D467A">
            <wp:extent cx="5582429" cy="22101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52FE" w14:textId="5D166A8A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Để tránh thuộc tính bị ẩn mất một phần thông tin do kích thước của ô nhỏ,</w:t>
      </w:r>
      <w:r w:rsidRPr="00C00D77">
        <w:rPr>
          <w:rFonts w:ascii="Times New Roman" w:hAnsi="Times New Roman" w:cs="Times New Roman"/>
        </w:rPr>
        <w:t xml:space="preserve"> </w:t>
      </w:r>
      <w:r w:rsidRPr="00C00D77">
        <w:rPr>
          <w:rFonts w:ascii="Times New Roman" w:hAnsi="Times New Roman" w:cs="Times New Roman"/>
        </w:rPr>
        <w:t>ta có thể chọn “Limit cell text to” trong nhiều dòng; Để làm nổi bật thông</w:t>
      </w:r>
      <w:r w:rsidRPr="00C00D77">
        <w:rPr>
          <w:rFonts w:ascii="Times New Roman" w:hAnsi="Times New Roman" w:cs="Times New Roman"/>
        </w:rPr>
        <w:t xml:space="preserve"> </w:t>
      </w:r>
      <w:r w:rsidRPr="00C00D77">
        <w:rPr>
          <w:rFonts w:ascii="Times New Roman" w:hAnsi="Times New Roman" w:cs="Times New Roman"/>
        </w:rPr>
        <w:t>tin của một thuộc tính nào đó, ta có thể chọn định dạnh font, màu sắc, kích</w:t>
      </w:r>
      <w:r w:rsidRPr="00C00D77">
        <w:rPr>
          <w:rFonts w:ascii="Times New Roman" w:hAnsi="Times New Roman" w:cs="Times New Roman"/>
        </w:rPr>
        <w:t xml:space="preserve"> </w:t>
      </w:r>
      <w:r w:rsidRPr="00C00D77">
        <w:rPr>
          <w:rFonts w:ascii="Times New Roman" w:hAnsi="Times New Roman" w:cs="Times New Roman"/>
        </w:rPr>
        <w:t>cỡ chữ trong “Font...”; hoặc cần hiển thị nhãn cho các thuộc tính, ta có</w:t>
      </w:r>
      <w:r w:rsidRPr="00C00D77">
        <w:rPr>
          <w:rFonts w:ascii="Times New Roman" w:hAnsi="Times New Roman" w:cs="Times New Roman"/>
        </w:rPr>
        <w:t xml:space="preserve"> </w:t>
      </w:r>
      <w:r w:rsidRPr="00C00D77">
        <w:rPr>
          <w:rFonts w:ascii="Times New Roman" w:hAnsi="Times New Roman" w:cs="Times New Roman"/>
        </w:rPr>
        <w:t>thể chọn “Show label in cell:”.</w:t>
      </w:r>
    </w:p>
    <w:p w14:paraId="1A4AC818" w14:textId="28AEADF0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drawing>
          <wp:inline distT="0" distB="0" distL="0" distR="0" wp14:anchorId="5053A2D5" wp14:editId="339AACA2">
            <wp:extent cx="5525271" cy="166710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9DDF" w14:textId="77777777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Nhấn “OK” để đóng màn hình Data Template Definition, sau đó nhấn</w:t>
      </w:r>
    </w:p>
    <w:p w14:paraId="196A343A" w14:textId="77777777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“Close” để đóng màn hình “Data Templates”. Như vậy, ta vừa tạo ra một</w:t>
      </w:r>
    </w:p>
    <w:p w14:paraId="1A626219" w14:textId="77777777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mẫu hộp mới.</w:t>
      </w:r>
    </w:p>
    <w:p w14:paraId="2D2ADA41" w14:textId="0180BDD4" w:rsidR="003054B4" w:rsidRPr="00C00D77" w:rsidRDefault="003054B4" w:rsidP="003054B4">
      <w:pPr>
        <w:ind w:left="360"/>
        <w:rPr>
          <w:rFonts w:ascii="Times New Roman" w:hAnsi="Times New Roman" w:cs="Times New Roman"/>
        </w:rPr>
      </w:pPr>
      <w:r w:rsidRPr="00C00D77">
        <w:rPr>
          <w:rFonts w:ascii="Times New Roman" w:hAnsi="Times New Roman" w:cs="Times New Roman"/>
        </w:rPr>
        <w:t>Đóng dự án.</w:t>
      </w:r>
    </w:p>
    <w:sectPr w:rsidR="003054B4" w:rsidRPr="00C00D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E40"/>
    <w:multiLevelType w:val="hybridMultilevel"/>
    <w:tmpl w:val="49A00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E87B65"/>
    <w:multiLevelType w:val="hybridMultilevel"/>
    <w:tmpl w:val="E6141AFC"/>
    <w:lvl w:ilvl="0" w:tplc="17C2E85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228709">
    <w:abstractNumId w:val="1"/>
  </w:num>
  <w:num w:numId="2" w16cid:durableId="529807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02C"/>
    <w:rsid w:val="001E649A"/>
    <w:rsid w:val="002A3A4C"/>
    <w:rsid w:val="0030102C"/>
    <w:rsid w:val="00303374"/>
    <w:rsid w:val="003054B4"/>
    <w:rsid w:val="003D6B66"/>
    <w:rsid w:val="00400AF1"/>
    <w:rsid w:val="004C0A28"/>
    <w:rsid w:val="00505E87"/>
    <w:rsid w:val="0051007B"/>
    <w:rsid w:val="006D2648"/>
    <w:rsid w:val="006F2BE6"/>
    <w:rsid w:val="00710676"/>
    <w:rsid w:val="007252E0"/>
    <w:rsid w:val="007C3A2E"/>
    <w:rsid w:val="00890417"/>
    <w:rsid w:val="0091308B"/>
    <w:rsid w:val="0095540B"/>
    <w:rsid w:val="009559EB"/>
    <w:rsid w:val="009F40D0"/>
    <w:rsid w:val="00A658C2"/>
    <w:rsid w:val="00A678E5"/>
    <w:rsid w:val="00A76999"/>
    <w:rsid w:val="00B15A71"/>
    <w:rsid w:val="00B82484"/>
    <w:rsid w:val="00BA5A97"/>
    <w:rsid w:val="00BF0FF6"/>
    <w:rsid w:val="00C00D77"/>
    <w:rsid w:val="00C614FE"/>
    <w:rsid w:val="00C84431"/>
    <w:rsid w:val="00CE5631"/>
    <w:rsid w:val="00D175E7"/>
    <w:rsid w:val="00D50C14"/>
    <w:rsid w:val="00D64AFE"/>
    <w:rsid w:val="00E72ECE"/>
    <w:rsid w:val="00ED26DB"/>
    <w:rsid w:val="00EE21FB"/>
    <w:rsid w:val="00F466C0"/>
    <w:rsid w:val="00F57C99"/>
    <w:rsid w:val="00FE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F0FDF"/>
  <w15:chartTrackingRefBased/>
  <w15:docId w15:val="{C144254B-61FE-46B1-9C16-9D66659C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4A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22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Tuấn Kiệt</dc:creator>
  <cp:keywords/>
  <dc:description/>
  <cp:lastModifiedBy>Lê Tuấn Kiệt</cp:lastModifiedBy>
  <cp:revision>38</cp:revision>
  <dcterms:created xsi:type="dcterms:W3CDTF">2025-09-08T03:37:00Z</dcterms:created>
  <dcterms:modified xsi:type="dcterms:W3CDTF">2025-09-08T12:47:00Z</dcterms:modified>
</cp:coreProperties>
</file>