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636A" w14:textId="77777777" w:rsidR="00AD06A5" w:rsidRDefault="00000000">
      <w:pPr>
        <w:jc w:val="center"/>
      </w:pPr>
      <w:r>
        <w:rPr>
          <w:b/>
          <w:sz w:val="28"/>
        </w:rPr>
        <w:t>CHƯƠNG 2: CƠ SỞ LÝ THUYẾT</w:t>
      </w:r>
    </w:p>
    <w:p w14:paraId="66039021" w14:textId="77777777" w:rsidR="00AD06A5" w:rsidRDefault="00000000" w:rsidP="0055016F">
      <w:pPr>
        <w:spacing w:before="160" w:after="80"/>
        <w:jc w:val="left"/>
      </w:pPr>
      <w:r>
        <w:rPr>
          <w:b/>
        </w:rPr>
        <w:t>2.1. TỔNG QUAN VỀ XÂY DỰNG GIAO DIỆN</w:t>
      </w:r>
    </w:p>
    <w:p w14:paraId="31BD2BCA" w14:textId="77777777" w:rsidR="00AD06A5" w:rsidRDefault="00000000" w:rsidP="0055016F">
      <w:pPr>
        <w:spacing w:before="120"/>
        <w:jc w:val="left"/>
      </w:pPr>
      <w:r>
        <w:rPr>
          <w:b/>
        </w:rPr>
        <w:t>2.1.1. Ngôn ngữ lập trình TypeScript</w:t>
      </w:r>
    </w:p>
    <w:p w14:paraId="4145AA24" w14:textId="77777777" w:rsidR="00AD06A5" w:rsidRDefault="00000000" w:rsidP="0055016F">
      <w:pPr>
        <w:ind w:firstLine="720"/>
        <w:jc w:val="left"/>
      </w:pPr>
      <w:r>
        <w:rPr>
          <w:i/>
        </w:rPr>
        <w:t xml:space="preserve">Lý thuyết: </w:t>
      </w:r>
      <w:r>
        <w:t>TypeScript mở rộng JavaScript bằng hệ thống kiểu tĩnh (static typing). Mã nguồn TypeScript được trình biên dịch (tsc) chuyển đổi (transpile) về JavaScript thuần trước khi chạy trên trình duyệt hoặc Node.js. TypeScript giúp phát hiện lỗi ngay tại thời điểm viết mã, tăng khả năng tái sử dụng và bảo trì cho dự án quy mô lớn.</w:t>
      </w:r>
    </w:p>
    <w:p w14:paraId="289D050A" w14:textId="2DA9E0B6" w:rsidR="00AD06A5" w:rsidRDefault="00000000" w:rsidP="0055016F">
      <w:pPr>
        <w:ind w:firstLine="720"/>
        <w:jc w:val="left"/>
      </w:pPr>
      <w:r>
        <w:rPr>
          <w:i/>
        </w:rPr>
        <w:t xml:space="preserve">Vai trò trong Project: </w:t>
      </w:r>
      <w:r>
        <w:t>Toàn bộ frontend (frontend-next) và backend (backend-hono) của dự án đều viết bằng TypeScript. Trong productStore.ts, TypeScript được dùng để định nghĩa kiểu Product (bao gồm _id, name, slug,</w:t>
      </w:r>
      <w:r w:rsidR="00444582">
        <w:t xml:space="preserve"> ….</w:t>
      </w:r>
      <w:r>
        <w:t>) và SizeMeasurement. Điều này đảm bảo khi fetchProducts() gọi API http://localhost:8003/products, dữ liệu trả về được ép kiểu Product[] ngay lập tức, giúp tránh lỗi truy cập sai tên field trong toàn bộ ứng dụng. Trong</w:t>
      </w:r>
      <w:r w:rsidR="00F01FE1">
        <w:t xml:space="preserve"> </w:t>
      </w:r>
      <w:r>
        <w:t xml:space="preserve">models/user.ts, interface IUser kế thừa Document của Mongoose, định nghĩa chặt chẽ các trường name, email, password, </w:t>
      </w:r>
      <w:proofErr w:type="gramStart"/>
      <w:r>
        <w:t>role</w:t>
      </w:r>
      <w:r w:rsidR="00F01FE1">
        <w:t>,…</w:t>
      </w:r>
      <w:proofErr w:type="gramEnd"/>
    </w:p>
    <w:p w14:paraId="2AD721EE" w14:textId="77777777" w:rsidR="00AD06A5" w:rsidRDefault="00000000" w:rsidP="0055016F">
      <w:pPr>
        <w:spacing w:before="120"/>
        <w:jc w:val="left"/>
      </w:pPr>
      <w:r>
        <w:rPr>
          <w:b/>
        </w:rPr>
        <w:t>2.1.2. Next.js (App Router)</w:t>
      </w:r>
    </w:p>
    <w:p w14:paraId="1A3D8460" w14:textId="03A5F70E" w:rsidR="00AD06A5" w:rsidRDefault="00000000" w:rsidP="0055016F">
      <w:pPr>
        <w:ind w:firstLine="720"/>
        <w:jc w:val="left"/>
      </w:pPr>
      <w:r>
        <w:rPr>
          <w:i/>
        </w:rPr>
        <w:t xml:space="preserve">Lý thuyết: </w:t>
      </w:r>
      <w:r>
        <w:t>Next.js là framework React full-stack hỗ trợ Server-Side Rendering (SSR), Static Site Generation (SSG) và Client-Side Rendering linh hoạt. Với kiến trúc App Router</w:t>
      </w:r>
      <w:r w:rsidR="00524EB7">
        <w:t xml:space="preserve">, </w:t>
      </w:r>
      <w:r>
        <w:t>mỗi thư mục con tương ứng với một route URL, Next.js tự động code-splitting và prefetch tài nguyên theo route.</w:t>
      </w:r>
    </w:p>
    <w:p w14:paraId="450C1358" w14:textId="03F886DB" w:rsidR="00AD06A5" w:rsidRDefault="00000000" w:rsidP="0055016F">
      <w:pPr>
        <w:ind w:firstLine="720"/>
        <w:jc w:val="left"/>
      </w:pPr>
      <w:r>
        <w:rPr>
          <w:i/>
        </w:rPr>
        <w:t xml:space="preserve">Vai trò trong Project: </w:t>
      </w:r>
      <w:r>
        <w:t xml:space="preserve">Frontend của </w:t>
      </w:r>
      <w:r w:rsidR="00DC728F">
        <w:t xml:space="preserve">toàn bộ </w:t>
      </w:r>
      <w:r>
        <w:t xml:space="preserve">dự án được tổ chức </w:t>
      </w:r>
      <w:r w:rsidR="00DC728F">
        <w:t xml:space="preserve">bởi </w:t>
      </w:r>
      <w:proofErr w:type="gramStart"/>
      <w:r w:rsidR="00DC728F">
        <w:t>Next.js</w:t>
      </w:r>
      <w:r>
        <w:t xml:space="preserve"> </w:t>
      </w:r>
      <w:r w:rsidR="00DC728F">
        <w:t>.</w:t>
      </w:r>
      <w:proofErr w:type="gramEnd"/>
      <w:r w:rsidR="00DC728F">
        <w:t xml:space="preserve"> </w:t>
      </w:r>
      <w:r>
        <w:t xml:space="preserve">Các route chính gồm: app/(public)/page.tsx là trang chủ; app/(public)/fitting-room/ là phòng thử đồ ảo 3D; app/(public)/p/ là trang chi tiết sản phẩm; app/(public)/cart/ là giỏ hàng; app/(public)/checkout/ là đặt hàng; app/(public)/brand/, category/, product/, blog/ là các trang liệt kê. Trong component FittingRoom3DViewer.tsx (frontend-next/src/component/fittingroom/), Next.js dynamic import với tùy chọn ssr: false được dùng để lazy-load Scene 3D (import từ sectionSMPL/Sence.tsx), vì Three.js cần đối </w:t>
      </w:r>
      <w:r>
        <w:lastRenderedPageBreak/>
        <w:t>tượng window và WebGL chỉ tồn tại phía trình duyệt, không có phía server. Điều này giúp trang tải nhanh hơn bằng cách trì hoãn việc tải thư viện 3D nặng (~1MB).</w:t>
      </w:r>
    </w:p>
    <w:p w14:paraId="7B4EE0D8" w14:textId="77777777" w:rsidR="00AD06A5" w:rsidRDefault="00000000" w:rsidP="0055016F">
      <w:pPr>
        <w:spacing w:before="120"/>
        <w:jc w:val="left"/>
      </w:pPr>
      <w:r>
        <w:rPr>
          <w:b/>
        </w:rPr>
        <w:t>2.1.3. Zustand (State Management)</w:t>
      </w:r>
    </w:p>
    <w:p w14:paraId="1C14C26C" w14:textId="77777777" w:rsidR="00AD06A5" w:rsidRDefault="00000000" w:rsidP="0055016F">
      <w:pPr>
        <w:ind w:firstLine="720"/>
        <w:jc w:val="left"/>
      </w:pPr>
      <w:r>
        <w:rPr>
          <w:i/>
        </w:rPr>
        <w:t xml:space="preserve">Lý thuyết: </w:t>
      </w:r>
      <w:r>
        <w:t>Zustand là thư viện quản lý trạng thái nhỏ gọn cho React, hoạt động dựa trên hook mà không cần bọc ứng dụng trong Provider như Redux hay Context API. Mỗi store được tạo bằng hàm create&lt;T&gt;() và có thể được subscribe từ bất kỳ component nào.</w:t>
      </w:r>
    </w:p>
    <w:p w14:paraId="637357C3" w14:textId="77777777" w:rsidR="00AD06A5" w:rsidRDefault="00000000" w:rsidP="0055016F">
      <w:pPr>
        <w:ind w:firstLine="720"/>
        <w:jc w:val="left"/>
      </w:pPr>
      <w:r>
        <w:rPr>
          <w:i/>
        </w:rPr>
        <w:t xml:space="preserve">Vai trò trong Project: </w:t>
      </w:r>
      <w:r>
        <w:t>Dự án có 6 store trong frontend-next/src/store/: (1) productStore.ts: quản lý danh sách Product[], hàm fetchProducts() gọi http://localhost:8003/products, fetchProductsByCategory(categorySlug), fetchProductsByBrand(brandSlug); (2) cartStore.ts: quản lý giỏ hàng với persist middleware của Zustand, lưu giỏ hàng vào localStorage dưới key 'tmf-cart-storage', cung cấp addToCart(), removeFromCart(), updateQuantity(), getTotalItems(), getTotalPrice() cho toàn bộ ứng dụng; (3) fittingRoom.ts: quản lý dữ liệu mesh 3D trả về từ backend-smpl (http://localhost:8001/smpl), lưu fittingRoomData gồm vertices[], faces[], n_vertices, n_faces; (4) categoryStore.ts, brandStore.ts, blogStore.ts: quản lý dữ liệu tương ứng cho từng tính năng. Nhờ Zustand, component FittingRoom3DViewer.tsx và Scene.tsx (Three.js) có thể đọc cùng một nguồn mesh data mà không cần truyền props qua nhiều tầng.</w:t>
      </w:r>
    </w:p>
    <w:p w14:paraId="5AFACC53" w14:textId="77777777" w:rsidR="00AD06A5" w:rsidRDefault="00000000" w:rsidP="0055016F">
      <w:pPr>
        <w:spacing w:before="120"/>
        <w:jc w:val="left"/>
      </w:pPr>
      <w:r>
        <w:rPr>
          <w:b/>
        </w:rPr>
        <w:t>2.1.4. Tailwind CSS</w:t>
      </w:r>
    </w:p>
    <w:p w14:paraId="627D68FD" w14:textId="77777777" w:rsidR="00AD06A5" w:rsidRDefault="00000000" w:rsidP="0055016F">
      <w:pPr>
        <w:ind w:firstLine="720"/>
        <w:jc w:val="left"/>
      </w:pPr>
      <w:r>
        <w:rPr>
          <w:i/>
        </w:rPr>
        <w:t xml:space="preserve">Lý thuyết: </w:t>
      </w:r>
      <w:r>
        <w:t>Tailwind CSS là CSS framework theo hướng utility-first, cung cấp sẵn các class tiện ích (margin, padding, color, flex, grid,...) để xây dựng giao diện trực tiếp trong JSX mà không cần viết CSS thuần. Tailwind v4 trong dự án này được tích hợp qua @tailwindcss/postcss và cấu hình trong postcss.config.mjs.</w:t>
      </w:r>
    </w:p>
    <w:p w14:paraId="00318DC7" w14:textId="77777777" w:rsidR="00AD06A5" w:rsidRDefault="00000000" w:rsidP="0055016F">
      <w:pPr>
        <w:ind w:firstLine="720"/>
        <w:jc w:val="left"/>
      </w:pPr>
      <w:r>
        <w:rPr>
          <w:i/>
        </w:rPr>
        <w:t xml:space="preserve">Vai trò trong Project: </w:t>
      </w:r>
      <w:r>
        <w:t xml:space="preserve">Tailwind CSS được dùng để xây dựng toàn bộ giao diện trong frontend-next/src/. Trong FittingRoom3DViewer.tsx, Tailwind class được dùng để bố cục khung 3D viewer (w-full h-full relative flex), trạng thái loading (animate-spin, text-blue-400), trạng thái lỗi (text-red-400, bg-red-900/30, border-red-800/50). </w:t>
      </w:r>
      <w:r>
        <w:lastRenderedPageBreak/>
        <w:t>Component HumanMesh.tsx và GarmentMesh.tsx dùng Tailwind cho wrapper div. Thanh trượt dọc (vertical slider) trong FittingRoom3DViewer.tsx có style CSS tùy chỉnh kết hợp với Tailwind để tạo hiệu ứng gradient và animation glow cho slider thumb.</w:t>
      </w:r>
    </w:p>
    <w:p w14:paraId="0818B2EF" w14:textId="77777777" w:rsidR="00AD06A5" w:rsidRDefault="00000000" w:rsidP="0055016F">
      <w:pPr>
        <w:spacing w:before="120"/>
        <w:jc w:val="left"/>
      </w:pPr>
      <w:r>
        <w:rPr>
          <w:b/>
        </w:rPr>
        <w:t>2.1.5. Three.js và React Three Fiber (R3F)</w:t>
      </w:r>
    </w:p>
    <w:p w14:paraId="369531AD" w14:textId="77777777" w:rsidR="00AD06A5" w:rsidRDefault="00000000" w:rsidP="0055016F">
      <w:pPr>
        <w:ind w:firstLine="720"/>
        <w:jc w:val="left"/>
      </w:pPr>
      <w:r>
        <w:rPr>
          <w:i/>
        </w:rPr>
        <w:t xml:space="preserve">Lý thuyết: </w:t>
      </w:r>
      <w:r>
        <w:t>Three.js là thư viện đồ họa 3D chạy trên trình duyệt thông qua WebGL. React Three Fiber (R3F) là renderer cho Three.js trong môi trường React, cho phép khai báo đối tượng 3D dưới dạng JSX component. @react-three/drei là tập hợp các helper component sẵn có như OrbitControls, ContactShadows. Dự án dùng phiên bản three@0.183.2, @react-three/fiber@9.5.0, @react-three/drei@10.7.7.</w:t>
      </w:r>
    </w:p>
    <w:p w14:paraId="149F7A34" w14:textId="77777777" w:rsidR="00AD06A5" w:rsidRDefault="00000000" w:rsidP="0055016F">
      <w:pPr>
        <w:ind w:firstLine="720"/>
        <w:jc w:val="left"/>
      </w:pPr>
      <w:r>
        <w:rPr>
          <w:i/>
        </w:rPr>
        <w:t xml:space="preserve">Vai trò trong Project: </w:t>
      </w:r>
      <w:r>
        <w:t>Trong frontend-next/src/component/fittingroom/sectionSMPL/Sence.tsx, component &lt;Canvas&gt; của R3F tạo WebGL context với camera position [0, 0.9, 2.5], fov 40 độ và background gradient tối. Hệ thống đèn 3-point được thiết lập: ambientLight (intensity 0.4), directionalLight key light (position [3,4,3], intensity 1.5), fill light ([-3,2,1], intensity 0.6) và rim light ([0,3,-3], intensity 0.4). Component HumanMesh.tsx (frontend-next/src/component/fittingroom/sectionSMPL/HumanMesh.tsx) nhận mảng vertices[] và faces[] phẳng 1 chiều từ API, dùng THREE.BufferGeometry() với BufferAttribute để dựng mesh cơ thể người (SMPL) với màu da #e8beac. Component GarmentMesh.tsx nhận thêm tham số type (t-shirt/pant/...) để áp dụng Stencil Buffer: áo (upper) render trước với stencilFunc=AlwaysStencilFunc, ghi stencil=1 vào buffer; quần (lower) chỉ render ở pixel stencil≠1 (NotEqualStencilFunc), tránh hiện tượng mesh xuyên nhau tại vùng eo/hông. SmartOrbitControls và CameraTargetController cho phép người dùng xoay, zoom, và điều khiển camera target theo thanh trượt dọc (min Y=-1.0, max Y=1.6).</w:t>
      </w:r>
    </w:p>
    <w:p w14:paraId="451FE891" w14:textId="77777777" w:rsidR="00AD06A5" w:rsidRDefault="00000000" w:rsidP="0055016F">
      <w:pPr>
        <w:spacing w:before="160" w:after="80"/>
        <w:jc w:val="left"/>
      </w:pPr>
      <w:r>
        <w:rPr>
          <w:b/>
        </w:rPr>
        <w:t>2.2. TỔNG QUAN VỀ XÂY DỰNG CHỨC NĂNG VÀ MÔ HÌNH HÓA 3D</w:t>
      </w:r>
    </w:p>
    <w:p w14:paraId="7429EE0C" w14:textId="77777777" w:rsidR="00AD06A5" w:rsidRDefault="00000000" w:rsidP="0055016F">
      <w:pPr>
        <w:spacing w:before="120"/>
        <w:jc w:val="left"/>
      </w:pPr>
      <w:r>
        <w:rPr>
          <w:b/>
        </w:rPr>
        <w:t>2.2.1. HonoJS (Backend API)</w:t>
      </w:r>
    </w:p>
    <w:p w14:paraId="079E275E" w14:textId="77777777" w:rsidR="00AD06A5" w:rsidRDefault="00000000" w:rsidP="0055016F">
      <w:pPr>
        <w:ind w:firstLine="720"/>
        <w:jc w:val="left"/>
      </w:pPr>
      <w:r>
        <w:rPr>
          <w:i/>
        </w:rPr>
        <w:t xml:space="preserve">Lý thuyết: </w:t>
      </w:r>
      <w:r>
        <w:t>Hono là web framework siêu nhỏ gọn và hiệu năng cao, chạy trên nhiều runtime như Node.js, Bun, Deno, Cloudflare Workers. Hono cung cấp cú pháp routing tương tự Express nhưng nhanh hơn đáng kể và hỗ trợ TypeScript native.</w:t>
      </w:r>
    </w:p>
    <w:p w14:paraId="5958EEEE" w14:textId="77777777" w:rsidR="00AD06A5" w:rsidRDefault="00000000" w:rsidP="0055016F">
      <w:pPr>
        <w:ind w:firstLine="720"/>
        <w:jc w:val="left"/>
      </w:pPr>
      <w:r>
        <w:rPr>
          <w:i/>
        </w:rPr>
        <w:lastRenderedPageBreak/>
        <w:t xml:space="preserve">Vai trò trong Project: </w:t>
      </w:r>
      <w:r>
        <w:t>HonoJS là backend API chính, chạy tại http://localhost:8003 (cấu hình trong backend-hono/src/index.ts, biến PORT). File index.ts khởi tạo app Hono, bật CORS cho origin http://localhost:3000, kết nối MongoDB qua hàm connectDB() (backend-hono/src/db/mongoose.ts), rồi gắn các router con: app.route('/products', products) – CRUD sản phẩm, tìm kiếm theo tên (/products/search?q=), lọc theo categorySlug (/products/category/:categorySlug) và brandSlug (/products/brand/:brandSlug); app.route('/category', category) – quản lý danh mục; app.route('/brand', brand) – quản lý thương hiệu; app.route('/blog', blog) – quản lý bài viết; app.route('/auth', auth) – đăng nhập và đăng ký; app.route('/users', user) – quản lý người dùng; app.route('/orders', order) – tạo đơn hàng, cập nhật trạng thái, thống kê doanh thu; app.route('/ai-advisor', aiAdvisor) – proxy gọi OpenAI GPT-4o-mini tư vấn size trang phục. Trong backend-hono/src/routes/ai-advisor.ts, route POST /ai-advisor nhận message + context + history từ frontend, gọi openai.chat.completions.create() với model gpt-4o-mini, system prompt chứa bảng size chart TMF (S/M/L/XL cho áo và quần, cả nam lẫn nữ) và trả về lời tư vấn bằng tiếng Việt.</w:t>
      </w:r>
    </w:p>
    <w:p w14:paraId="43D2F9A0" w14:textId="77777777" w:rsidR="00AD06A5" w:rsidRDefault="00000000" w:rsidP="0055016F">
      <w:pPr>
        <w:spacing w:before="120"/>
        <w:jc w:val="left"/>
      </w:pPr>
      <w:r>
        <w:rPr>
          <w:b/>
        </w:rPr>
        <w:t>2.2.2. FastAPI và MongoDB (Mongoose)</w:t>
      </w:r>
    </w:p>
    <w:p w14:paraId="0FBF4ED0" w14:textId="77777777" w:rsidR="00AD06A5" w:rsidRDefault="00000000" w:rsidP="0055016F">
      <w:pPr>
        <w:ind w:firstLine="720"/>
        <w:jc w:val="left"/>
      </w:pPr>
      <w:r>
        <w:rPr>
          <w:i/>
        </w:rPr>
        <w:t xml:space="preserve">Lý thuyết FastAPI: </w:t>
      </w:r>
      <w:r>
        <w:t>FastAPI là web framework Python hiệu năng cao, dựa trên Starlette và Pydantic. FastAPI tự động sinh OpenAPI docs (/docs), validate request body qua Pydantic BaseModel và hỗ trợ async/await natively.</w:t>
      </w:r>
    </w:p>
    <w:p w14:paraId="393F3351" w14:textId="77777777" w:rsidR="00AD06A5" w:rsidRDefault="00000000" w:rsidP="0055016F">
      <w:pPr>
        <w:ind w:firstLine="720"/>
        <w:jc w:val="left"/>
      </w:pPr>
      <w:r>
        <w:rPr>
          <w:i/>
        </w:rPr>
        <w:t xml:space="preserve">Vai trò FastAPI trong Project: </w:t>
      </w:r>
      <w:r>
        <w:t>Dự án có hai FastAPI service riêng biệt: (1) backend-smpl/ (chạy tại cổng 8001): file main.py và smpl_model.py cung cấp endpoint POST /smpl nhận betas: list[float] từ frontend, tính toán v_shaped = v_template + shapedirs @ betas (công thức SMPL), trả về vertices[], faces[], n_vertices=6890, n_faces=13776 cho Three.js render. Khi khởi động, server dùng @asynccontextmanager lifespan để pre-load file smpl_male.pkl vào bộ nhớ (backend-smpl/models/); (2) TailorNet/TailorNet-master/backend/main.py (chạy trong Docker): cung cấp POST /try-on nhận số đo chiều cao, cân nặng, giới tính, garment_type, size và POST /try-on-outfit để thử nhiều trang phục cùng lúc; POST /switch-gender để chuyển đổi giới tính avatar và evict model cũ khỏi RAM; GET /health kiểm tra trạng thái cached models.</w:t>
      </w:r>
    </w:p>
    <w:p w14:paraId="48A07547" w14:textId="77777777" w:rsidR="00AD06A5" w:rsidRDefault="00000000" w:rsidP="0055016F">
      <w:pPr>
        <w:ind w:firstLine="720"/>
        <w:jc w:val="left"/>
      </w:pPr>
      <w:r>
        <w:rPr>
          <w:i/>
        </w:rPr>
        <w:lastRenderedPageBreak/>
        <w:t xml:space="preserve">Lý thuyết MongoDB + Mongoose: </w:t>
      </w:r>
      <w:r>
        <w:t>MongoDB là hệ quản trị cơ sở dữ liệu NoSQL document-based. Mongoose là ODM (Object Data Modeling) cho MongoDB trong Node.js, cho phép định nghĩa Schema, tạo Model và thực hiện CRUD với cú pháp TypeScript.</w:t>
      </w:r>
    </w:p>
    <w:p w14:paraId="4EC0103D" w14:textId="77777777" w:rsidR="00AD06A5" w:rsidRDefault="00000000" w:rsidP="0055016F">
      <w:pPr>
        <w:ind w:firstLine="720"/>
        <w:jc w:val="left"/>
      </w:pPr>
      <w:r>
        <w:rPr>
          <w:i/>
        </w:rPr>
        <w:t xml:space="preserve">Vai trò MongoDB + Mongoose trong Project: </w:t>
      </w:r>
      <w:r>
        <w:t>File backend-hono/src/db/mongoose.ts gọi mongoose.connect() kết nối đến mongodb://localhost:27017/TMFDatabaseOfficial (cấu hình qua MONGODB_URL trong .env). Dự án định nghĩa 6 Schema trong backend-hono/src/models/: ProductSchema (name, slug, price, discountPrice, imageUrl, categorySlug, rating, soldCount, brand, stock, sizes[], colorCodes[], sizeChart[], garment_type); UserSchema (name, email, password select:false, role: user|admin, address, phone, gender, birthday) với middleware pre('save') dùng bcryptjs.genSalt(10) + bcryptjs.hash() để mã hóa mật khẩu tự động trước khi lưu; OrderSchema với các trường items[], totalPrice, shippingFee, paymentMethod, status: Pending|Processing|Delivered|Cancelled; CategorySchema, BrandSchema, BlogSchema. Route POST /auth/login (backend-hono/src/routes/auth.ts) nhận email + password, gọi User.findOne({ email }).select('+password') để lấy hash, rồi gọi user.comparePassword(password) – hàm này dùng bcrypt.compare() – nếu đúng trả về thông tin user (đã xóa trường password). Route GET /orders/stats (backend-hono/src/routes/order.ts) tổng hợp totalRevenue, statusBreakdown, monthlyRevenue (12 tháng gần nhất), bestSellers và uniqueCustomers cho dashboard Admin.</w:t>
      </w:r>
    </w:p>
    <w:p w14:paraId="393BE022" w14:textId="77777777" w:rsidR="00AD06A5" w:rsidRDefault="00000000" w:rsidP="0055016F">
      <w:pPr>
        <w:spacing w:before="120"/>
        <w:jc w:val="left"/>
      </w:pPr>
      <w:r>
        <w:rPr>
          <w:b/>
        </w:rPr>
        <w:t>2.2.3. SMPL (Skinned Multi-Person Linear Model)</w:t>
      </w:r>
    </w:p>
    <w:p w14:paraId="49124860" w14:textId="77777777" w:rsidR="00AD06A5" w:rsidRDefault="00000000" w:rsidP="0055016F">
      <w:pPr>
        <w:ind w:firstLine="720"/>
        <w:jc w:val="left"/>
      </w:pPr>
      <w:r>
        <w:rPr>
          <w:i/>
        </w:rPr>
        <w:t xml:space="preserve">Lý thuyết: </w:t>
      </w:r>
      <w:r>
        <w:t>SMPL là mô hình toán học biểu diễn cơ thể người 3D, được xây dựng từ hàng nghìn bản quét 3D thực tế. SMPL có hai tập tham số: beta (shape parameters, 10 chiều) điều chỉnh hình dáng cơ thể và theta (pose parameters, 72 chiều) điều chỉnh tư thế. Công thức tính mesh là: v_shaped = v_template + Σ(shapedirs_i × beta_i), trong đó v_template là mesh cơ thể trung bình (6890 đỉnh, 13776 mặt tam giác).</w:t>
      </w:r>
    </w:p>
    <w:p w14:paraId="5D6F646A" w14:textId="77777777" w:rsidR="00AD06A5" w:rsidRDefault="00000000" w:rsidP="0055016F">
      <w:pPr>
        <w:ind w:firstLine="720"/>
        <w:jc w:val="left"/>
      </w:pPr>
      <w:r>
        <w:rPr>
          <w:i/>
        </w:rPr>
        <w:t xml:space="preserve">Vai trò trong Project: </w:t>
      </w:r>
      <w:r>
        <w:t xml:space="preserve">SMPL được triển khai trong hai tầng của dự án: (1) Tầng cơ bản – backend-smpl/smpl_model.py: class SMPLModel load file smpl_male.pkl bằng </w:t>
      </w:r>
      <w:r>
        <w:lastRenderedPageBreak/>
        <w:t>pickle.load(), xử lý tương thích chumpy (thư viện cũ, không chạy trên Python &gt;= 3.12) bằng cách giả lập chumpy.Ch. Hàm get_mesh(betas) tính v_shaped qua np.einsum('ijk,k-&gt;ij', shapedirs, betas), flatten thành mảng 1D và trả về cho frontend Three.js. Hàm forward() giới hạn giá trị betas trong [-3.0, 3.0] bằng np.clip() và đảm bảo đúng 10 phần tử bằng np.pad(); (2) Tầng nâng cao – TailorNet/TailorNet-master/: dùng SMPL4Garment (models/smpl4garment.py) để tính body mesh và garment template mesh từ beta + theta + garment_d (vector biến dạng từ TailorNet). Hàm get_smpl(gender) trong backend/main.py cache SMPL instance riêng cho male và female (file model.pkl lưu tại /app/data/smpl_models/{gender}/model.pkl trong Docker), tự động fallback sang neutral nếu file không tồn tại.</w:t>
      </w:r>
    </w:p>
    <w:p w14:paraId="156C12AC" w14:textId="77777777" w:rsidR="00AD06A5" w:rsidRDefault="00000000" w:rsidP="0055016F">
      <w:pPr>
        <w:spacing w:before="120"/>
        <w:jc w:val="left"/>
      </w:pPr>
      <w:r>
        <w:rPr>
          <w:b/>
        </w:rPr>
        <w:t>2.2.4. TailorNet</w:t>
      </w:r>
    </w:p>
    <w:p w14:paraId="6E1513FE" w14:textId="77777777" w:rsidR="00AD06A5" w:rsidRDefault="00000000" w:rsidP="0055016F">
      <w:pPr>
        <w:ind w:firstLine="720"/>
        <w:jc w:val="left"/>
      </w:pPr>
      <w:r>
        <w:rPr>
          <w:i/>
        </w:rPr>
        <w:t xml:space="preserve">Lý thuyết: </w:t>
      </w:r>
      <w:r>
        <w:t>TailorNet là mô hình học sâu dự đoán biến dạng 3D của quần áo dựa trên ba tham số: theta (tư thế cơ thể), beta (hình dáng cơ thể) và gamma (kiểu dáng trang phục/style). Mô hình được huấn luyện riêng cho từng loại trang phục (t-shirt, shirt, pant, short-pant, skirt) và từng giới tính. Kiến trúc gồm ba mạng: SS2G (shape-to-garment), LF (low-frequency deformation) và HF (high-frequency wrinkles).</w:t>
      </w:r>
    </w:p>
    <w:p w14:paraId="39ACEA5D" w14:textId="77777777" w:rsidR="00AD06A5" w:rsidRDefault="00000000" w:rsidP="0055016F">
      <w:pPr>
        <w:ind w:firstLine="720"/>
        <w:jc w:val="left"/>
      </w:pPr>
      <w:r>
        <w:rPr>
          <w:i/>
        </w:rPr>
        <w:t xml:space="preserve">Vai trò trong Project: </w:t>
      </w:r>
      <w:r>
        <w:t xml:space="preserve">TailorNet là lõi AI của hệ thống Fitting Room, được triển khai trong TailorNet/TailorNet-master/. File backend/main.py quản lý TailorNet runner qua hàm get_tailornet_runner(garment_class, gender), áp dụng chiến lược Exclusive Resource: chỉ phục vụ 1 gender tại 1 thời điểm. Khi người dùng chuyển giới tính, endpoint POST /switch-gender gọi _evict_all_runners() để xóa TẤT CẢ model cũ khỏi RAM, sau đó gọi _force_free_memory() (malloc_trim trên Linux) và pre-load SMPL mới. Cơ chế threading.Lock() (_model_lock) đảm bảo chỉ 1 luồng load model tại một thời điểm tránh race condition và Out-Of-Memory. Endpoint POST /try-on thực hiện quy trình: (1) measurements_to_beta() chuyển chiều cao + cân nặng → beta 10 chiều; (2) garment_measurements_to_gamma() chuyển số đo thực tế của sản phẩm (từ sizeChart trong MongoDB) → gamma vector; (3) tn_runner.forward(thetas, betas, gammas) sinh ra garment_d – vector biến dạng; (4) smpl.run() tạo body mesh và garment mesh từ garment_d; (5) remove_interpenetration_fast() (utils/interpenetration.py) đẩy các đỉnh </w:t>
      </w:r>
      <w:r>
        <w:lastRenderedPageBreak/>
        <w:t>garment ra khỏi bề mặt body để loại bỏ hiện tượng mesh xuyên nhau; (6) resolve_garment_overlap() xử lý xuyên mesh giữa áo và quần theo thứ tự layer: pant/skirt (layer 0) → t-shirt/shirt (layer 1); (7) trả về mesh_data gồm body_vertices, body_faces và garments[] cho frontend FittingRoom3DViewer.tsx render bằng Three.js, cùng image_small và image_large (ảnh PNG base64 render sẵn bằng PyOpenGL).</w:t>
      </w:r>
    </w:p>
    <w:sectPr w:rsidR="00AD06A5"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461225">
    <w:abstractNumId w:val="8"/>
  </w:num>
  <w:num w:numId="2" w16cid:durableId="321663013">
    <w:abstractNumId w:val="6"/>
  </w:num>
  <w:num w:numId="3" w16cid:durableId="2131126028">
    <w:abstractNumId w:val="5"/>
  </w:num>
  <w:num w:numId="4" w16cid:durableId="2027901078">
    <w:abstractNumId w:val="4"/>
  </w:num>
  <w:num w:numId="5" w16cid:durableId="702292219">
    <w:abstractNumId w:val="7"/>
  </w:num>
  <w:num w:numId="6" w16cid:durableId="656347765">
    <w:abstractNumId w:val="3"/>
  </w:num>
  <w:num w:numId="7" w16cid:durableId="1382091642">
    <w:abstractNumId w:val="2"/>
  </w:num>
  <w:num w:numId="8" w16cid:durableId="2065906997">
    <w:abstractNumId w:val="1"/>
  </w:num>
  <w:num w:numId="9" w16cid:durableId="571046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582"/>
    <w:rsid w:val="00524EB7"/>
    <w:rsid w:val="0055016F"/>
    <w:rsid w:val="008167CB"/>
    <w:rsid w:val="008A60E4"/>
    <w:rsid w:val="00AA1D8D"/>
    <w:rsid w:val="00AD06A5"/>
    <w:rsid w:val="00B47730"/>
    <w:rsid w:val="00CB0664"/>
    <w:rsid w:val="00DC728F"/>
    <w:rsid w:val="00E23672"/>
    <w:rsid w:val="00F01F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88D81"/>
  <w14:defaultImageDpi w14:val="300"/>
  <w15:docId w15:val="{8D136D96-AE36-4522-BBDA-A66604FEE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1950</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Minh Phạm</cp:lastModifiedBy>
  <cp:revision>3</cp:revision>
  <dcterms:created xsi:type="dcterms:W3CDTF">2013-12-23T23:15:00Z</dcterms:created>
  <dcterms:modified xsi:type="dcterms:W3CDTF">2026-06-27T20:31:00Z</dcterms:modified>
  <cp:category/>
</cp:coreProperties>
</file>