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470C" w14:textId="77777777" w:rsidR="00713798" w:rsidRPr="001E3C4B" w:rsidRDefault="00713798" w:rsidP="00713798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BỘ MÔN MẠNG MÁY TÍNH</w:t>
      </w:r>
    </w:p>
    <w:p w14:paraId="4C426CC7" w14:textId="77777777" w:rsidR="00713798" w:rsidRPr="009C1CEE" w:rsidRDefault="00713798" w:rsidP="00713798">
      <w:pPr>
        <w:rPr>
          <w:rFonts w:cs="Segoe UI"/>
        </w:rPr>
      </w:pPr>
    </w:p>
    <w:p w14:paraId="2B53EAD5" w14:textId="77777777" w:rsidR="00713798" w:rsidRPr="009C1CEE" w:rsidRDefault="00713798" w:rsidP="00713798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7B8D9" wp14:editId="502B1EC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13B67" w14:textId="77777777" w:rsidR="00713798" w:rsidRPr="00BE535A" w:rsidRDefault="00713798" w:rsidP="00713798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E535A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BÁO CÁO ĐỒ ÁN LẬP TRÌNH SOCKET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B8D9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" fillcolor="#4472c4 [3204]" stroked="f" strokeweight="1pt">
                <v:textbox inset="1.90567mm,.95283mm,1.90567mm,.95283mm">
                  <w:txbxContent>
                    <w:p w14:paraId="13113B67" w14:textId="77777777" w:rsidR="00713798" w:rsidRPr="00BE535A" w:rsidRDefault="00713798" w:rsidP="00713798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 w:rsidRPr="00BE535A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BÁO CÁO ĐỒ ÁN LẬP TRÌNH SOCKET</w:t>
                      </w:r>
                    </w:p>
                  </w:txbxContent>
                </v:textbox>
              </v:rect>
            </w:pict>
          </mc:Fallback>
        </mc:AlternateContent>
      </w:r>
    </w:p>
    <w:p w14:paraId="4D64AD5E" w14:textId="77777777" w:rsidR="00713798" w:rsidRPr="009C1CEE" w:rsidRDefault="00713798" w:rsidP="00713798">
      <w:pPr>
        <w:rPr>
          <w:rFonts w:cs="Segoe UI"/>
        </w:rPr>
      </w:pPr>
    </w:p>
    <w:p w14:paraId="2A5BCDA2" w14:textId="77777777" w:rsidR="00713798" w:rsidRPr="009C1CEE" w:rsidRDefault="00713798" w:rsidP="00713798">
      <w:pPr>
        <w:rPr>
          <w:rFonts w:cs="Segoe UI"/>
        </w:rPr>
      </w:pPr>
    </w:p>
    <w:p w14:paraId="1EEC9B91" w14:textId="77777777" w:rsidR="00713798" w:rsidRPr="009C1CEE" w:rsidRDefault="00713798" w:rsidP="00713798">
      <w:pPr>
        <w:rPr>
          <w:rFonts w:cs="Segoe UI"/>
        </w:rPr>
      </w:pPr>
    </w:p>
    <w:p w14:paraId="7618C9BD" w14:textId="77777777" w:rsidR="00713798" w:rsidRPr="009C1CEE" w:rsidRDefault="00713798" w:rsidP="00713798">
      <w:pPr>
        <w:rPr>
          <w:rFonts w:cs="Segoe UI"/>
        </w:rPr>
      </w:pPr>
    </w:p>
    <w:p w14:paraId="30003D1D" w14:textId="77777777" w:rsidR="00713798" w:rsidRPr="009C1CEE" w:rsidRDefault="00713798" w:rsidP="00713798">
      <w:pPr>
        <w:rPr>
          <w:rFonts w:cs="Segoe UI"/>
        </w:rPr>
      </w:pPr>
    </w:p>
    <w:p w14:paraId="14355947" w14:textId="77777777" w:rsidR="00713798" w:rsidRPr="009C1CEE" w:rsidRDefault="00713798" w:rsidP="00713798">
      <w:pPr>
        <w:rPr>
          <w:rFonts w:cs="Segoe UI"/>
        </w:rPr>
      </w:pPr>
    </w:p>
    <w:p w14:paraId="5DAEC72B" w14:textId="77777777" w:rsidR="00713798" w:rsidRDefault="00713798" w:rsidP="00713798">
      <w:pPr>
        <w:rPr>
          <w:rFonts w:cs="Segoe UI"/>
        </w:rPr>
      </w:pPr>
    </w:p>
    <w:p w14:paraId="151B9650" w14:textId="77777777" w:rsidR="00713798" w:rsidRPr="00713798" w:rsidRDefault="00713798" w:rsidP="00713798">
      <w:pPr>
        <w:jc w:val="center"/>
        <w:rPr>
          <w:rFonts w:cs="Segoe UI"/>
          <w:b/>
          <w:color w:val="FF0000"/>
          <w:sz w:val="56"/>
          <w:szCs w:val="56"/>
          <w:lang w:val="vi-VN"/>
        </w:rPr>
      </w:pPr>
      <w:r w:rsidRPr="00A56CCA">
        <w:rPr>
          <w:rFonts w:cs="Segoe UI"/>
          <w:b/>
          <w:color w:val="FF0000"/>
          <w:sz w:val="56"/>
          <w:szCs w:val="56"/>
        </w:rPr>
        <w:t xml:space="preserve">ĐỀ </w:t>
      </w:r>
      <w:r w:rsidR="003D1555">
        <w:rPr>
          <w:rFonts w:cs="Segoe UI"/>
          <w:b/>
          <w:color w:val="FF0000"/>
          <w:sz w:val="56"/>
          <w:szCs w:val="56"/>
          <w:lang w:val="vi-VN"/>
        </w:rPr>
        <w:t>1</w:t>
      </w:r>
      <w:r w:rsidRPr="00A56CCA">
        <w:rPr>
          <w:rFonts w:cs="Segoe UI"/>
          <w:b/>
          <w:color w:val="FF0000"/>
          <w:sz w:val="56"/>
          <w:szCs w:val="56"/>
        </w:rPr>
        <w:t xml:space="preserve">: </w:t>
      </w:r>
      <w:r>
        <w:rPr>
          <w:rFonts w:cs="Segoe UI"/>
          <w:b/>
          <w:color w:val="FF0000"/>
          <w:sz w:val="56"/>
          <w:szCs w:val="56"/>
          <w:lang w:val="vi-VN"/>
        </w:rPr>
        <w:t>ĐẤU GIÁ ONLINE</w:t>
      </w:r>
    </w:p>
    <w:p w14:paraId="5E623ECC" w14:textId="77777777" w:rsidR="00713798" w:rsidRDefault="00713798" w:rsidP="00713798">
      <w:pPr>
        <w:rPr>
          <w:rFonts w:cs="Segoe UI"/>
        </w:rPr>
      </w:pPr>
    </w:p>
    <w:p w14:paraId="7A0FF9BD" w14:textId="77777777" w:rsidR="00713798" w:rsidRPr="009C1CEE" w:rsidRDefault="00713798" w:rsidP="00713798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83F6A" wp14:editId="6BB582CC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243649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43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CD517" w14:textId="77777777" w:rsidR="00713798" w:rsidRPr="00BE535A" w:rsidRDefault="00713798" w:rsidP="00713798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lý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thuyết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Đỗ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Hoàng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Cường</w:t>
                            </w:r>
                            <w:proofErr w:type="spellEnd"/>
                          </w:p>
                          <w:p w14:paraId="07E7CA0C" w14:textId="77777777" w:rsidR="00713798" w:rsidRPr="00713798" w:rsidRDefault="00713798" w:rsidP="00713798">
                            <w:pPr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hành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cs="Segoe UI"/>
                                <w:i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 w:val="30"/>
                                <w:szCs w:val="30"/>
                                <w:lang w:val="vi-VN"/>
                              </w:rPr>
                              <w:t>Trần Huy Quang</w:t>
                            </w:r>
                          </w:p>
                          <w:p w14:paraId="623ED70B" w14:textId="77777777" w:rsidR="00713798" w:rsidRPr="00BE535A" w:rsidRDefault="00713798" w:rsidP="00713798">
                            <w:pPr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hiện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1FCCB30A" w14:textId="77777777" w:rsidR="00713798" w:rsidRPr="00713798" w:rsidRDefault="00713798" w:rsidP="00713798">
                            <w:pPr>
                              <w:rPr>
                                <w:rFonts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  <w:t>1</w:t>
                            </w:r>
                            <w:r>
                              <w:rPr>
                                <w:rFonts w:cs="Segoe UI"/>
                                <w:sz w:val="30"/>
                                <w:szCs w:val="30"/>
                                <w:lang w:val="vi-VN"/>
                              </w:rPr>
                              <w:t>760227</w:t>
                            </w: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– </w:t>
                            </w:r>
                            <w:r>
                              <w:rPr>
                                <w:rFonts w:cs="Segoe UI"/>
                                <w:sz w:val="30"/>
                                <w:szCs w:val="30"/>
                                <w:lang w:val="vi-VN"/>
                              </w:rPr>
                              <w:t>Nguyễn Sanh Tuấn</w:t>
                            </w:r>
                          </w:p>
                          <w:p w14:paraId="0AFD4BA5" w14:textId="77777777" w:rsidR="00713798" w:rsidRPr="00713798" w:rsidRDefault="00713798" w:rsidP="00713798">
                            <w:pPr>
                              <w:rPr>
                                <w:rFonts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  <w:t>1</w:t>
                            </w:r>
                            <w:r>
                              <w:rPr>
                                <w:rFonts w:cs="Segoe UI"/>
                                <w:sz w:val="30"/>
                                <w:szCs w:val="30"/>
                                <w:lang w:val="vi-VN"/>
                              </w:rPr>
                              <w:t>760283</w:t>
                            </w: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– Nguyễn </w:t>
                            </w:r>
                            <w:r>
                              <w:rPr>
                                <w:rFonts w:cs="Segoe UI"/>
                                <w:sz w:val="30"/>
                                <w:szCs w:val="30"/>
                                <w:lang w:val="vi-VN"/>
                              </w:rPr>
                              <w:t>Thành Đô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483F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91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" stroked="f">
                <v:textbox style="mso-fit-shape-to-text:t">
                  <w:txbxContent>
                    <w:p w14:paraId="59DCD517" w14:textId="77777777" w:rsidR="00713798" w:rsidRPr="00BE535A" w:rsidRDefault="00713798" w:rsidP="00713798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lý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thuyết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Đỗ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Hoàng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Cường</w:t>
                      </w:r>
                      <w:proofErr w:type="spellEnd"/>
                    </w:p>
                    <w:p w14:paraId="07E7CA0C" w14:textId="77777777" w:rsidR="00713798" w:rsidRPr="00713798" w:rsidRDefault="00713798" w:rsidP="00713798">
                      <w:pPr>
                        <w:rPr>
                          <w:rFonts w:cs="Segoe UI"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thực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hành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cs="Segoe UI"/>
                          <w:i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>
                        <w:rPr>
                          <w:rFonts w:cs="Segoe UI"/>
                          <w:sz w:val="30"/>
                          <w:szCs w:val="30"/>
                          <w:lang w:val="vi-VN"/>
                        </w:rPr>
                        <w:t>Trần Huy Quang</w:t>
                      </w:r>
                    </w:p>
                    <w:p w14:paraId="623ED70B" w14:textId="77777777" w:rsidR="00713798" w:rsidRPr="00BE535A" w:rsidRDefault="00713798" w:rsidP="00713798">
                      <w:pPr>
                        <w:rPr>
                          <w:rFonts w:cs="Segoe UI"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thực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hiện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</w:p>
                    <w:p w14:paraId="1FCCB30A" w14:textId="77777777" w:rsidR="00713798" w:rsidRPr="00713798" w:rsidRDefault="00713798" w:rsidP="00713798">
                      <w:pPr>
                        <w:rPr>
                          <w:rFonts w:cs="Segoe UI"/>
                          <w:sz w:val="30"/>
                          <w:szCs w:val="30"/>
                          <w:lang w:val="vi-VN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  <w:t>1</w:t>
                      </w:r>
                      <w:r>
                        <w:rPr>
                          <w:rFonts w:cs="Segoe UI"/>
                          <w:sz w:val="30"/>
                          <w:szCs w:val="30"/>
                          <w:lang w:val="vi-VN"/>
                        </w:rPr>
                        <w:t>760227</w:t>
                      </w: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– </w:t>
                      </w:r>
                      <w:r>
                        <w:rPr>
                          <w:rFonts w:cs="Segoe UI"/>
                          <w:sz w:val="30"/>
                          <w:szCs w:val="30"/>
                          <w:lang w:val="vi-VN"/>
                        </w:rPr>
                        <w:t>Nguyễn Sanh Tuấn</w:t>
                      </w:r>
                    </w:p>
                    <w:p w14:paraId="0AFD4BA5" w14:textId="77777777" w:rsidR="00713798" w:rsidRPr="00713798" w:rsidRDefault="00713798" w:rsidP="00713798">
                      <w:pPr>
                        <w:rPr>
                          <w:rFonts w:cs="Segoe UI"/>
                          <w:sz w:val="30"/>
                          <w:szCs w:val="30"/>
                          <w:lang w:val="vi-VN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  <w:t>1</w:t>
                      </w:r>
                      <w:r>
                        <w:rPr>
                          <w:rFonts w:cs="Segoe UI"/>
                          <w:sz w:val="30"/>
                          <w:szCs w:val="30"/>
                          <w:lang w:val="vi-VN"/>
                        </w:rPr>
                        <w:t>760283</w:t>
                      </w: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–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Nguyễn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Segoe UI"/>
                          <w:sz w:val="30"/>
                          <w:szCs w:val="30"/>
                          <w:lang w:val="vi-VN"/>
                        </w:rPr>
                        <w:t>Thành Đô</w:t>
                      </w:r>
                    </w:p>
                  </w:txbxContent>
                </v:textbox>
              </v:shape>
            </w:pict>
          </mc:Fallback>
        </mc:AlternateContent>
      </w:r>
    </w:p>
    <w:p w14:paraId="51ECBB80" w14:textId="77777777" w:rsidR="00713798" w:rsidRPr="009C1CEE" w:rsidRDefault="00713798" w:rsidP="00713798">
      <w:pPr>
        <w:rPr>
          <w:rFonts w:cs="Segoe UI"/>
        </w:rPr>
      </w:pPr>
    </w:p>
    <w:p w14:paraId="01E1F073" w14:textId="77777777" w:rsidR="00713798" w:rsidRPr="009C1CEE" w:rsidRDefault="00713798" w:rsidP="00713798">
      <w:pPr>
        <w:rPr>
          <w:rFonts w:cs="Segoe UI"/>
        </w:rPr>
      </w:pPr>
    </w:p>
    <w:p w14:paraId="53D2222D" w14:textId="77777777" w:rsidR="00713798" w:rsidRPr="009C1CEE" w:rsidRDefault="00713798" w:rsidP="00713798">
      <w:pPr>
        <w:rPr>
          <w:rFonts w:cs="Segoe UI"/>
        </w:rPr>
      </w:pPr>
    </w:p>
    <w:p w14:paraId="3F75ED3E" w14:textId="77777777" w:rsidR="00713798" w:rsidRPr="009C1CEE" w:rsidRDefault="00713798" w:rsidP="00713798">
      <w:pPr>
        <w:rPr>
          <w:rFonts w:cs="Segoe UI"/>
        </w:rPr>
      </w:pPr>
    </w:p>
    <w:p w14:paraId="2A1B4CA6" w14:textId="77777777" w:rsidR="00713798" w:rsidRPr="009C1CEE" w:rsidRDefault="00713798" w:rsidP="00713798">
      <w:pPr>
        <w:rPr>
          <w:rFonts w:cs="Segoe UI"/>
        </w:rPr>
      </w:pPr>
    </w:p>
    <w:p w14:paraId="74585012" w14:textId="77777777" w:rsidR="00713798" w:rsidRPr="009C1CEE" w:rsidRDefault="00713798" w:rsidP="00713798">
      <w:pPr>
        <w:rPr>
          <w:rFonts w:cs="Segoe UI"/>
        </w:rPr>
      </w:pPr>
    </w:p>
    <w:p w14:paraId="7B04C596" w14:textId="77777777" w:rsidR="00713798" w:rsidRPr="009C1CEE" w:rsidRDefault="00713798" w:rsidP="00713798">
      <w:pPr>
        <w:rPr>
          <w:rFonts w:cs="Segoe UI"/>
        </w:rPr>
      </w:pPr>
    </w:p>
    <w:p w14:paraId="011CFFDC" w14:textId="77777777" w:rsidR="00713798" w:rsidRPr="009C1CEE" w:rsidRDefault="00713798" w:rsidP="00713798">
      <w:pPr>
        <w:rPr>
          <w:rFonts w:cs="Segoe UI"/>
        </w:rPr>
      </w:pPr>
    </w:p>
    <w:p w14:paraId="509051D8" w14:textId="77777777" w:rsidR="00713798" w:rsidRPr="009C1CEE" w:rsidRDefault="00713798" w:rsidP="00713798">
      <w:pPr>
        <w:rPr>
          <w:rFonts w:cs="Segoe UI"/>
        </w:rPr>
      </w:pPr>
    </w:p>
    <w:p w14:paraId="4BA0AAC7" w14:textId="77777777" w:rsidR="00713798" w:rsidRDefault="00713798" w:rsidP="00713798">
      <w:pPr>
        <w:rPr>
          <w:rFonts w:cs="Segoe UI"/>
        </w:rPr>
      </w:pPr>
    </w:p>
    <w:p w14:paraId="6DC47B64" w14:textId="77777777" w:rsidR="00713798" w:rsidRPr="009C1CEE" w:rsidRDefault="00713798" w:rsidP="00713798">
      <w:pPr>
        <w:rPr>
          <w:rFonts w:cs="Segoe UI"/>
        </w:rPr>
      </w:pPr>
    </w:p>
    <w:p w14:paraId="25BEA922" w14:textId="77777777" w:rsidR="00713798" w:rsidRPr="009C1CEE" w:rsidRDefault="00713798" w:rsidP="00713798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9264" behindDoc="0" locked="0" layoutInCell="1" allowOverlap="1" wp14:anchorId="2D67BC47" wp14:editId="7FAEC67B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6B564B" w14:textId="77777777" w:rsidR="00713798" w:rsidRPr="009C1CEE" w:rsidRDefault="00713798" w:rsidP="00713798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162F4" wp14:editId="233E17AA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A347" w14:textId="77777777" w:rsidR="00713798" w:rsidRDefault="00713798" w:rsidP="0071379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tính</w:t>
                            </w:r>
                            <w:proofErr w:type="spellEnd"/>
                          </w:p>
                          <w:p w14:paraId="1B5A8D99" w14:textId="77777777" w:rsidR="00713798" w:rsidRPr="009C1CEE" w:rsidRDefault="00713798" w:rsidP="0071379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7BF6DFE6" w14:textId="77777777" w:rsidR="00713798" w:rsidRPr="009C1CEE" w:rsidRDefault="00713798" w:rsidP="0071379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62F4" id="_x0000_s1028" type="#_x0000_t202" style="position:absolute;left:0;text-align:left;margin-left:27pt;margin-top:.3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1DCEA347" w14:textId="77777777" w:rsidR="00713798" w:rsidRDefault="00713798" w:rsidP="0071379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máy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tính</w:t>
                      </w:r>
                      <w:proofErr w:type="spellEnd"/>
                    </w:p>
                    <w:p w14:paraId="1B5A8D99" w14:textId="77777777" w:rsidR="00713798" w:rsidRPr="009C1CEE" w:rsidRDefault="00713798" w:rsidP="0071379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7BF6DFE6" w14:textId="77777777" w:rsidR="00713798" w:rsidRPr="009C1CEE" w:rsidRDefault="00713798" w:rsidP="0071379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16DA4607" w14:textId="77777777" w:rsidR="00AF769F" w:rsidRDefault="00D16533" w:rsidP="00D16533">
      <w:pPr>
        <w:tabs>
          <w:tab w:val="left" w:pos="8232"/>
        </w:tabs>
      </w:pPr>
      <w:r>
        <w:tab/>
      </w:r>
    </w:p>
    <w:p w14:paraId="4EBD38A8" w14:textId="77777777" w:rsidR="00D16533" w:rsidRDefault="00D16533" w:rsidP="00D16533">
      <w:pPr>
        <w:tabs>
          <w:tab w:val="left" w:pos="8232"/>
        </w:tabs>
      </w:pPr>
    </w:p>
    <w:p w14:paraId="4C337520" w14:textId="77777777" w:rsidR="00D16533" w:rsidRDefault="00D16533" w:rsidP="00D16533">
      <w:pPr>
        <w:tabs>
          <w:tab w:val="left" w:pos="8232"/>
        </w:tabs>
      </w:pPr>
    </w:p>
    <w:p w14:paraId="6D211C45" w14:textId="77777777" w:rsidR="00D16533" w:rsidRDefault="00D16533" w:rsidP="00D16533">
      <w:pPr>
        <w:pStyle w:val="Heading1"/>
      </w:pPr>
      <w:bookmarkStart w:id="0" w:name="_Toc383891032"/>
      <w:bookmarkStart w:id="1" w:name="_Toc383900836"/>
      <w:bookmarkStart w:id="2" w:name="_Toc420866985"/>
      <w:proofErr w:type="spellStart"/>
      <w:r w:rsidRPr="00E84013">
        <w:lastRenderedPageBreak/>
        <w:t>Thông</w:t>
      </w:r>
      <w:proofErr w:type="spellEnd"/>
      <w:r w:rsidRPr="00E84013">
        <w:t xml:space="preserve"> </w:t>
      </w:r>
      <w:bookmarkEnd w:id="0"/>
      <w:bookmarkEnd w:id="1"/>
      <w:r>
        <w:t xml:space="preserve">tin </w:t>
      </w:r>
      <w:proofErr w:type="spellStart"/>
      <w:r>
        <w:t>chung</w:t>
      </w:r>
      <w:bookmarkEnd w:id="2"/>
      <w:proofErr w:type="spellEnd"/>
    </w:p>
    <w:p w14:paraId="2A46867E" w14:textId="77777777" w:rsidR="00D16533" w:rsidRPr="00297F99" w:rsidRDefault="00D16533" w:rsidP="00D16533">
      <w:pPr>
        <w:pStyle w:val="Heading2"/>
      </w:pPr>
      <w:bookmarkStart w:id="3" w:name="_Toc420866986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3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494"/>
        <w:gridCol w:w="4256"/>
        <w:gridCol w:w="2160"/>
      </w:tblGrid>
      <w:tr w:rsidR="00D16533" w:rsidRPr="007A1DE8" w14:paraId="19EBE762" w14:textId="77777777" w:rsidTr="008404FB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6EA25A53" w14:textId="77777777" w:rsidR="00D16533" w:rsidRPr="00B6478D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65701816" w14:textId="77777777" w:rsidR="00D16533" w:rsidRPr="00B6478D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1859009A" w14:textId="77777777" w:rsidR="00D16533" w:rsidRPr="00B6478D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2978CA0C" w14:textId="77777777" w:rsidR="00D16533" w:rsidRPr="00B6478D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D16533" w:rsidRPr="005727E3" w14:paraId="59988732" w14:textId="77777777" w:rsidTr="008404FB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856D9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</w:rPr>
              <w:t>1</w:t>
            </w:r>
            <w:r>
              <w:rPr>
                <w:rFonts w:eastAsia="SimSun"/>
                <w:i/>
                <w:color w:val="0070C0"/>
                <w:lang w:val="vi-VN"/>
              </w:rPr>
              <w:t>760227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877CE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Nguyễn Sanh Tuấn</w:t>
            </w:r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03C9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lang w:val="vi-VN"/>
              </w:rPr>
              <w:t>sanhtuanst1029@gmail.com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309B7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03422250192</w:t>
            </w:r>
          </w:p>
        </w:tc>
      </w:tr>
      <w:tr w:rsidR="00D16533" w:rsidRPr="005727E3" w14:paraId="4BA8C810" w14:textId="77777777" w:rsidTr="008404FB">
        <w:trPr>
          <w:trHeight w:val="372"/>
        </w:trPr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78193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</w:rPr>
              <w:t>1</w:t>
            </w:r>
            <w:r>
              <w:rPr>
                <w:rFonts w:eastAsia="SimSun"/>
                <w:i/>
                <w:color w:val="0070C0"/>
                <w:lang w:val="vi-VN"/>
              </w:rPr>
              <w:t>760283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2BA46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proofErr w:type="spellStart"/>
            <w:r>
              <w:rPr>
                <w:rFonts w:eastAsia="SimSun"/>
              </w:rPr>
              <w:t>Nguy</w:t>
            </w:r>
            <w:proofErr w:type="spellEnd"/>
            <w:r>
              <w:rPr>
                <w:rFonts w:eastAsia="SimSun"/>
                <w:lang w:val="vi-VN"/>
              </w:rPr>
              <w:t>ễn Thành Đô</w:t>
            </w:r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0C90D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nguyenthanhdo82016@gmail.com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C558" w14:textId="77777777" w:rsidR="00D16533" w:rsidRPr="00A1504F" w:rsidRDefault="00A1504F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0922143682</w:t>
            </w:r>
          </w:p>
        </w:tc>
      </w:tr>
    </w:tbl>
    <w:p w14:paraId="250FFAD6" w14:textId="77777777" w:rsidR="00D16533" w:rsidRDefault="00D16533" w:rsidP="00D16533"/>
    <w:p w14:paraId="7116A23B" w14:textId="77777777" w:rsidR="00D16533" w:rsidRDefault="00D16533" w:rsidP="00D16533">
      <w:pPr>
        <w:pStyle w:val="Heading2"/>
      </w:pPr>
      <w:bookmarkStart w:id="4" w:name="_Toc420866987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4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12"/>
        <w:gridCol w:w="6030"/>
      </w:tblGrid>
      <w:tr w:rsidR="00D16533" w:rsidRPr="007A1DE8" w14:paraId="0A3F608E" w14:textId="77777777" w:rsidTr="008404F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0C5A9E02" w14:textId="77777777" w:rsidR="00D16533" w:rsidRPr="00B6478D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0B6C6DD9" w14:textId="77777777" w:rsidR="00D16533" w:rsidRPr="00B6478D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59BEDD5F" w14:textId="77777777" w:rsidR="00D16533" w:rsidRPr="00B6478D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việc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được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phân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</w:p>
        </w:tc>
      </w:tr>
      <w:tr w:rsidR="00D16533" w:rsidRPr="006B79DE" w14:paraId="0790544E" w14:textId="77777777" w:rsidTr="008404F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CF4C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  <w:lang w:val="vi-VN"/>
              </w:rPr>
            </w:pPr>
            <w:r w:rsidRPr="009C489A">
              <w:rPr>
                <w:rFonts w:eastAsia="SimSun"/>
                <w:i/>
                <w:color w:val="0070C0"/>
                <w:szCs w:val="26"/>
              </w:rPr>
              <w:t>1</w:t>
            </w:r>
            <w:r>
              <w:rPr>
                <w:rFonts w:eastAsia="SimSun"/>
                <w:i/>
                <w:color w:val="0070C0"/>
                <w:szCs w:val="26"/>
                <w:lang w:val="vi-VN"/>
              </w:rPr>
              <w:t>760227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87AC9" w14:textId="77777777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>
              <w:rPr>
                <w:rFonts w:eastAsia="SimSun"/>
                <w:szCs w:val="26"/>
                <w:lang w:val="vi-VN"/>
              </w:rPr>
              <w:t>Nguyễn Sanh Tuấn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BBD313" w14:textId="0B813789" w:rsidR="00D16533" w:rsidRPr="00985943" w:rsidRDefault="00B03585" w:rsidP="00B03585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>
              <w:rPr>
                <w:rFonts w:eastAsia="SimSun"/>
                <w:szCs w:val="26"/>
                <w:lang w:val="vi-VN"/>
              </w:rPr>
              <w:t>- Thực hiện các chức năng yêu cầu của đề.</w:t>
            </w:r>
          </w:p>
          <w:p w14:paraId="139D81D5" w14:textId="388F1302" w:rsidR="00D16533" w:rsidRDefault="009F263D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>
              <w:rPr>
                <w:rFonts w:eastAsia="SimSun"/>
                <w:szCs w:val="26"/>
                <w:lang w:val="vi-VN"/>
              </w:rPr>
              <w:t>+Kết nối vào server đăng kí nickname</w:t>
            </w:r>
          </w:p>
          <w:p w14:paraId="63D9076B" w14:textId="7CC136E6" w:rsidR="009F263D" w:rsidRDefault="009F263D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>
              <w:rPr>
                <w:rFonts w:eastAsia="SimSun"/>
                <w:szCs w:val="26"/>
                <w:lang w:val="vi-VN"/>
              </w:rPr>
              <w:t>+Gửi các mặt hàng cho client.</w:t>
            </w:r>
          </w:p>
          <w:p w14:paraId="1B6405CD" w14:textId="40580061" w:rsidR="009F263D" w:rsidRDefault="009F263D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>
              <w:rPr>
                <w:rFonts w:eastAsia="SimSun"/>
                <w:szCs w:val="26"/>
                <w:lang w:val="vi-VN"/>
              </w:rPr>
              <w:t>+Lặp lại việc mua hàng từ người đầu tiên đến người thứ N.</w:t>
            </w:r>
          </w:p>
          <w:p w14:paraId="0B13560B" w14:textId="40D4AD07" w:rsidR="009F263D" w:rsidRPr="00985943" w:rsidRDefault="009F263D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>
              <w:rPr>
                <w:rFonts w:eastAsia="SimSun"/>
                <w:szCs w:val="26"/>
                <w:lang w:val="vi-VN"/>
              </w:rPr>
              <w:t>+Ảnh hưởng hoạt động.</w:t>
            </w:r>
          </w:p>
          <w:p w14:paraId="07B68933" w14:textId="77777777" w:rsid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 w:rsidRPr="009F263D">
              <w:rPr>
                <w:rFonts w:eastAsia="SimSun"/>
                <w:szCs w:val="26"/>
                <w:lang w:val="vi-VN"/>
              </w:rPr>
              <w:t>- Viết báo cáo</w:t>
            </w:r>
          </w:p>
          <w:p w14:paraId="00BA27A6" w14:textId="77777777" w:rsidR="006B79DE" w:rsidRPr="00985943" w:rsidRDefault="006B79DE" w:rsidP="006B79D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>
              <w:rPr>
                <w:rFonts w:eastAsia="SimSun"/>
                <w:szCs w:val="26"/>
                <w:lang w:val="vi-VN"/>
              </w:rPr>
              <w:t xml:space="preserve">- </w:t>
            </w:r>
            <w:r w:rsidRPr="00985943">
              <w:rPr>
                <w:rFonts w:eastAsia="SimSun"/>
                <w:szCs w:val="26"/>
                <w:lang w:val="vi-VN"/>
              </w:rPr>
              <w:t>Xây dựng giao thức trao đổi giữa client và server.</w:t>
            </w:r>
          </w:p>
          <w:p w14:paraId="008FAEAD" w14:textId="77777777" w:rsidR="006B79DE" w:rsidRPr="00985943" w:rsidRDefault="006B79DE" w:rsidP="006B79D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  <w:r w:rsidRPr="00985943">
              <w:rPr>
                <w:rFonts w:eastAsia="SimSun"/>
                <w:szCs w:val="26"/>
                <w:lang w:val="vi-VN"/>
              </w:rPr>
              <w:t>- Lập trình kịch bản trao đổi giữa client và server.</w:t>
            </w:r>
          </w:p>
          <w:p w14:paraId="1C8A7AA9" w14:textId="14E09B67" w:rsidR="006B79DE" w:rsidRPr="009F263D" w:rsidRDefault="006B79DE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</w:p>
        </w:tc>
      </w:tr>
      <w:tr w:rsidR="00D16533" w:rsidRPr="009F263D" w14:paraId="3FFB443F" w14:textId="77777777" w:rsidTr="008404F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DC93" w14:textId="7322AD90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  <w:lang w:val="vi-VN"/>
              </w:rPr>
            </w:pP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BBA2" w14:textId="0181FF10" w:rsidR="00D16533" w:rsidRPr="00D16533" w:rsidRDefault="00D16533" w:rsidP="008404F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</w:p>
        </w:tc>
        <w:tc>
          <w:tcPr>
            <w:tcW w:w="60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B1397" w14:textId="6DBF44CB" w:rsidR="00D16533" w:rsidRPr="00B03585" w:rsidRDefault="00D16533" w:rsidP="006B79D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  <w:lang w:val="vi-VN"/>
              </w:rPr>
            </w:pPr>
          </w:p>
        </w:tc>
      </w:tr>
    </w:tbl>
    <w:p w14:paraId="25760E2A" w14:textId="77777777" w:rsidR="00D16533" w:rsidRPr="00B03585" w:rsidRDefault="00D16533" w:rsidP="00D16533">
      <w:pPr>
        <w:tabs>
          <w:tab w:val="left" w:pos="8232"/>
        </w:tabs>
        <w:rPr>
          <w:lang w:val="vi-VN"/>
        </w:rPr>
      </w:pPr>
    </w:p>
    <w:p w14:paraId="3D0A1C9A" w14:textId="77777777" w:rsidR="00713798" w:rsidRPr="00B03585" w:rsidRDefault="00713798" w:rsidP="00713798">
      <w:pPr>
        <w:rPr>
          <w:lang w:val="vi-VN"/>
        </w:rPr>
      </w:pPr>
    </w:p>
    <w:p w14:paraId="47F81464" w14:textId="77777777" w:rsidR="00D16533" w:rsidRPr="00B03585" w:rsidRDefault="00D16533">
      <w:pPr>
        <w:spacing w:after="160" w:line="259" w:lineRule="auto"/>
        <w:jc w:val="left"/>
        <w:rPr>
          <w:lang w:val="vi-VN"/>
        </w:rPr>
      </w:pPr>
      <w:r w:rsidRPr="00B03585">
        <w:rPr>
          <w:lang w:val="vi-VN"/>
        </w:rPr>
        <w:br w:type="page"/>
      </w:r>
    </w:p>
    <w:p w14:paraId="13330F02" w14:textId="77777777" w:rsidR="00A1504F" w:rsidRPr="00FC2D80" w:rsidRDefault="00A1504F" w:rsidP="00A1504F">
      <w:pPr>
        <w:pStyle w:val="Heading2"/>
        <w:rPr>
          <w:lang w:val="vi-VN"/>
        </w:rPr>
      </w:pPr>
      <w:bookmarkStart w:id="5" w:name="_Toc420866988"/>
      <w:r w:rsidRPr="00FC2D80">
        <w:rPr>
          <w:lang w:val="vi-VN"/>
        </w:rPr>
        <w:lastRenderedPageBreak/>
        <w:t>Đánh giá mức độ hoàn thành chương trình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793"/>
        <w:gridCol w:w="2254"/>
        <w:gridCol w:w="2254"/>
      </w:tblGrid>
      <w:tr w:rsidR="00633124" w14:paraId="46D9281A" w14:textId="77777777" w:rsidTr="00633124">
        <w:tc>
          <w:tcPr>
            <w:tcW w:w="715" w:type="dxa"/>
          </w:tcPr>
          <w:p w14:paraId="4A27B07E" w14:textId="02F90870" w:rsidR="00633124" w:rsidRPr="00633124" w:rsidRDefault="00633124">
            <w:pPr>
              <w:spacing w:after="160" w:line="259" w:lineRule="auto"/>
              <w:jc w:val="left"/>
              <w:rPr>
                <w:b/>
                <w:lang w:val="vi-VN"/>
              </w:rPr>
            </w:pPr>
            <w:r w:rsidRPr="00633124">
              <w:rPr>
                <w:b/>
                <w:lang w:val="vi-VN"/>
              </w:rPr>
              <w:t>STT</w:t>
            </w:r>
          </w:p>
        </w:tc>
        <w:tc>
          <w:tcPr>
            <w:tcW w:w="3793" w:type="dxa"/>
          </w:tcPr>
          <w:p w14:paraId="6FAA9DC0" w14:textId="2A191455" w:rsidR="00633124" w:rsidRPr="00633124" w:rsidRDefault="00633124">
            <w:pPr>
              <w:spacing w:after="160" w:line="259" w:lineRule="auto"/>
              <w:jc w:val="left"/>
              <w:rPr>
                <w:b/>
                <w:lang w:val="vi-VN"/>
              </w:rPr>
            </w:pPr>
            <w:r w:rsidRPr="00633124">
              <w:rPr>
                <w:b/>
                <w:lang w:val="vi-VN"/>
              </w:rPr>
              <w:t>Tên kết quả</w:t>
            </w:r>
          </w:p>
        </w:tc>
        <w:tc>
          <w:tcPr>
            <w:tcW w:w="2254" w:type="dxa"/>
          </w:tcPr>
          <w:p w14:paraId="7F72AFA1" w14:textId="22D638E1" w:rsidR="00633124" w:rsidRPr="00633124" w:rsidRDefault="00633124">
            <w:pPr>
              <w:spacing w:after="160" w:line="259" w:lineRule="auto"/>
              <w:jc w:val="left"/>
              <w:rPr>
                <w:b/>
                <w:lang w:val="vi-VN"/>
              </w:rPr>
            </w:pPr>
            <w:r w:rsidRPr="00633124">
              <w:rPr>
                <w:b/>
                <w:lang w:val="vi-VN"/>
              </w:rPr>
              <w:t>Tỉ lệ hoàn thành</w:t>
            </w:r>
          </w:p>
        </w:tc>
        <w:tc>
          <w:tcPr>
            <w:tcW w:w="2254" w:type="dxa"/>
          </w:tcPr>
          <w:p w14:paraId="6DC8AE71" w14:textId="20C31F95" w:rsidR="00633124" w:rsidRPr="00633124" w:rsidRDefault="00633124">
            <w:pPr>
              <w:spacing w:after="160" w:line="259" w:lineRule="auto"/>
              <w:jc w:val="left"/>
              <w:rPr>
                <w:b/>
                <w:lang w:val="vi-VN"/>
              </w:rPr>
            </w:pPr>
            <w:r w:rsidRPr="00633124">
              <w:rPr>
                <w:b/>
                <w:lang w:val="vi-VN"/>
              </w:rPr>
              <w:t>Ghi chú</w:t>
            </w:r>
          </w:p>
        </w:tc>
      </w:tr>
      <w:tr w:rsidR="00633124" w:rsidRPr="00633124" w14:paraId="04BBF400" w14:textId="77777777" w:rsidTr="00633124">
        <w:tc>
          <w:tcPr>
            <w:tcW w:w="715" w:type="dxa"/>
          </w:tcPr>
          <w:p w14:paraId="13E43B73" w14:textId="789F4D4D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793" w:type="dxa"/>
          </w:tcPr>
          <w:p w14:paraId="35C961A0" w14:textId="38ECD26C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Tạo kết nối giữa client và Server</w:t>
            </w:r>
          </w:p>
        </w:tc>
        <w:tc>
          <w:tcPr>
            <w:tcW w:w="2254" w:type="dxa"/>
          </w:tcPr>
          <w:p w14:paraId="09B30F78" w14:textId="6A71AC2E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254" w:type="dxa"/>
          </w:tcPr>
          <w:p w14:paraId="356527FD" w14:textId="0AA73DAD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Giao thức TCP/IP</w:t>
            </w:r>
          </w:p>
        </w:tc>
      </w:tr>
      <w:tr w:rsidR="00633124" w:rsidRPr="00633124" w14:paraId="15234849" w14:textId="77777777" w:rsidTr="00633124">
        <w:tc>
          <w:tcPr>
            <w:tcW w:w="715" w:type="dxa"/>
          </w:tcPr>
          <w:p w14:paraId="398C445F" w14:textId="4CF5DF0D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793" w:type="dxa"/>
          </w:tcPr>
          <w:p w14:paraId="5527B5F8" w14:textId="0C6ED703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Quản lí  kêt nối giữa các client</w:t>
            </w:r>
          </w:p>
        </w:tc>
        <w:tc>
          <w:tcPr>
            <w:tcW w:w="2254" w:type="dxa"/>
          </w:tcPr>
          <w:p w14:paraId="6F7CD38B" w14:textId="61568422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254" w:type="dxa"/>
          </w:tcPr>
          <w:p w14:paraId="22CC5D48" w14:textId="77777777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</w:p>
        </w:tc>
      </w:tr>
      <w:tr w:rsidR="00633124" w:rsidRPr="00633124" w14:paraId="33C910ED" w14:textId="77777777" w:rsidTr="00633124">
        <w:tc>
          <w:tcPr>
            <w:tcW w:w="715" w:type="dxa"/>
          </w:tcPr>
          <w:p w14:paraId="0598C3AF" w14:textId="4F17E3CB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793" w:type="dxa"/>
          </w:tcPr>
          <w:p w14:paraId="5097B5AA" w14:textId="03EB3859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Khách hàng kết nối vào server để đăng kí nickname của mình. </w:t>
            </w:r>
          </w:p>
        </w:tc>
        <w:tc>
          <w:tcPr>
            <w:tcW w:w="2254" w:type="dxa"/>
          </w:tcPr>
          <w:p w14:paraId="67211139" w14:textId="22D099A9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254" w:type="dxa"/>
          </w:tcPr>
          <w:p w14:paraId="7A9EA912" w14:textId="77777777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</w:p>
        </w:tc>
      </w:tr>
      <w:tr w:rsidR="00633124" w:rsidRPr="00633124" w14:paraId="20C0AF6B" w14:textId="77777777" w:rsidTr="00633124">
        <w:tc>
          <w:tcPr>
            <w:tcW w:w="715" w:type="dxa"/>
          </w:tcPr>
          <w:p w14:paraId="439B1177" w14:textId="08183491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793" w:type="dxa"/>
          </w:tcPr>
          <w:p w14:paraId="2EF9D301" w14:textId="3EABE427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Server gửi danh sách các mặt hàng trong file dữ liệu trên server cho các client</w:t>
            </w:r>
          </w:p>
        </w:tc>
        <w:tc>
          <w:tcPr>
            <w:tcW w:w="2254" w:type="dxa"/>
          </w:tcPr>
          <w:p w14:paraId="41209FDC" w14:textId="07897672" w:rsidR="00633124" w:rsidRPr="00633124" w:rsidRDefault="00FC2D80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254" w:type="dxa"/>
          </w:tcPr>
          <w:p w14:paraId="1BA1943D" w14:textId="77777777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</w:p>
        </w:tc>
      </w:tr>
      <w:tr w:rsidR="00633124" w:rsidRPr="00633124" w14:paraId="4D9A9E4B" w14:textId="77777777" w:rsidTr="00633124">
        <w:tc>
          <w:tcPr>
            <w:tcW w:w="715" w:type="dxa"/>
          </w:tcPr>
          <w:p w14:paraId="6A42EFB5" w14:textId="6322B9E1" w:rsid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793" w:type="dxa"/>
          </w:tcPr>
          <w:p w14:paraId="24F2E59F" w14:textId="2717DE24" w:rsid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Lặp lại các lượt mua hàng từ người thứ nhất đến người thứ N đến khi nào kết thúc. Mỗi khách hàng thực hiện mua hàng 1 phút.</w:t>
            </w:r>
          </w:p>
        </w:tc>
        <w:tc>
          <w:tcPr>
            <w:tcW w:w="2254" w:type="dxa"/>
          </w:tcPr>
          <w:p w14:paraId="155FC9B3" w14:textId="0506D138" w:rsidR="00633124" w:rsidRPr="00633124" w:rsidRDefault="00FC2D80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254" w:type="dxa"/>
          </w:tcPr>
          <w:p w14:paraId="16C98FB4" w14:textId="77777777" w:rsidR="00633124" w:rsidRPr="00633124" w:rsidRDefault="00633124">
            <w:pPr>
              <w:spacing w:after="160" w:line="259" w:lineRule="auto"/>
              <w:jc w:val="left"/>
              <w:rPr>
                <w:lang w:val="vi-VN"/>
              </w:rPr>
            </w:pPr>
          </w:p>
        </w:tc>
      </w:tr>
      <w:tr w:rsidR="00633124" w:rsidRPr="00FC2D80" w14:paraId="7736BE34" w14:textId="77777777" w:rsidTr="00633124">
        <w:tc>
          <w:tcPr>
            <w:tcW w:w="715" w:type="dxa"/>
          </w:tcPr>
          <w:p w14:paraId="1B166BBF" w14:textId="0FABF0DF" w:rsidR="00633124" w:rsidRPr="00633124" w:rsidRDefault="00633124" w:rsidP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793" w:type="dxa"/>
          </w:tcPr>
          <w:p w14:paraId="463049FD" w14:textId="5FEFB1A8" w:rsidR="00633124" w:rsidRPr="00633124" w:rsidRDefault="00633124" w:rsidP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Khách hàng có thể ngừng mua hàng và ngắt kết nối với server mà không ành hưởng đến server hay các khách hàng khác.</w:t>
            </w:r>
          </w:p>
        </w:tc>
        <w:tc>
          <w:tcPr>
            <w:tcW w:w="2254" w:type="dxa"/>
          </w:tcPr>
          <w:p w14:paraId="45935350" w14:textId="0F20A0C2" w:rsidR="00633124" w:rsidRPr="00633124" w:rsidRDefault="00FC2D80" w:rsidP="00633124">
            <w:pPr>
              <w:spacing w:after="160" w:line="259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254" w:type="dxa"/>
          </w:tcPr>
          <w:p w14:paraId="3FF00D30" w14:textId="77777777" w:rsidR="00633124" w:rsidRPr="00633124" w:rsidRDefault="00633124" w:rsidP="00633124">
            <w:pPr>
              <w:spacing w:after="160" w:line="259" w:lineRule="auto"/>
              <w:jc w:val="left"/>
              <w:rPr>
                <w:lang w:val="vi-VN"/>
              </w:rPr>
            </w:pPr>
          </w:p>
        </w:tc>
      </w:tr>
    </w:tbl>
    <w:p w14:paraId="28D36890" w14:textId="77777777" w:rsidR="00A1504F" w:rsidRPr="00633124" w:rsidRDefault="00A1504F">
      <w:pPr>
        <w:spacing w:after="160" w:line="259" w:lineRule="auto"/>
        <w:jc w:val="left"/>
        <w:rPr>
          <w:lang w:val="vi-VN"/>
        </w:rPr>
      </w:pPr>
      <w:r w:rsidRPr="00633124">
        <w:rPr>
          <w:lang w:val="vi-VN"/>
        </w:rPr>
        <w:br w:type="page"/>
      </w:r>
    </w:p>
    <w:p w14:paraId="515F35ED" w14:textId="77777777" w:rsidR="00A1504F" w:rsidRPr="00E84013" w:rsidRDefault="00A1504F" w:rsidP="00A1504F">
      <w:pPr>
        <w:pStyle w:val="Heading1"/>
      </w:pPr>
      <w:bookmarkStart w:id="6" w:name="_Toc420866989"/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6"/>
      <w:proofErr w:type="spellEnd"/>
    </w:p>
    <w:p w14:paraId="4CA4A83A" w14:textId="77777777" w:rsidR="00A1504F" w:rsidRDefault="00A1504F" w:rsidP="00A1504F">
      <w:pPr>
        <w:pStyle w:val="Heading2"/>
      </w:pPr>
      <w:bookmarkStart w:id="7" w:name="_Toc420866990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7"/>
      <w:proofErr w:type="spellEnd"/>
    </w:p>
    <w:p w14:paraId="63D69ED2" w14:textId="77777777" w:rsidR="00A1504F" w:rsidRDefault="00A1504F" w:rsidP="00A1504F">
      <w:pPr>
        <w:ind w:left="720"/>
      </w:pPr>
      <w:proofErr w:type="spellStart"/>
      <w:r w:rsidRPr="00E307C9">
        <w:rPr>
          <w:b/>
        </w:rPr>
        <w:t>Công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cụ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t xml:space="preserve"> Microsoft Visual Studio 2013 Ultimate</w:t>
      </w:r>
    </w:p>
    <w:p w14:paraId="3B97D1C1" w14:textId="77777777" w:rsidR="00A1504F" w:rsidRPr="00E307C9" w:rsidRDefault="00A1504F" w:rsidP="00A1504F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rPr>
          <w:b/>
        </w:rPr>
        <w:t xml:space="preserve"> </w:t>
      </w:r>
      <w:r>
        <w:t>Win</w:t>
      </w:r>
      <w:r w:rsidR="003D1555">
        <w:rPr>
          <w:lang w:val="vi-VN"/>
        </w:rPr>
        <w:t xml:space="preserve"> C</w:t>
      </w:r>
      <w:r>
        <w:rPr>
          <w:lang w:val="vi-VN"/>
        </w:rPr>
        <w:t>onsole</w:t>
      </w:r>
      <w:r>
        <w:t xml:space="preserve"> .Net </w:t>
      </w:r>
      <w:proofErr w:type="spellStart"/>
      <w:r>
        <w:t>Framwork</w:t>
      </w:r>
      <w:proofErr w:type="spellEnd"/>
    </w:p>
    <w:p w14:paraId="4A56AF6E" w14:textId="77777777" w:rsidR="00A1504F" w:rsidRDefault="00A1504F" w:rsidP="00A1504F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hoạt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động</w:t>
      </w:r>
      <w:proofErr w:type="spellEnd"/>
      <w:r w:rsidRPr="00E307C9">
        <w:rPr>
          <w:b/>
        </w:rP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.net framework 4.0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7A94F263" w14:textId="77777777" w:rsidR="00A1504F" w:rsidRDefault="00A1504F" w:rsidP="00A1504F">
      <w:pPr>
        <w:pStyle w:val="Heading2"/>
      </w:pPr>
      <w:bookmarkStart w:id="8" w:name="_Toc420866991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bookmarkEnd w:id="8"/>
      <w:proofErr w:type="spellEnd"/>
    </w:p>
    <w:p w14:paraId="3F23C197" w14:textId="77777777" w:rsidR="00A1504F" w:rsidRDefault="00A1504F" w:rsidP="00A1504F"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Server. </w:t>
      </w:r>
    </w:p>
    <w:p w14:paraId="59C6A0FC" w14:textId="77777777" w:rsidR="004748C8" w:rsidRPr="00B6682C" w:rsidRDefault="004748C8" w:rsidP="004748C8">
      <w:pPr>
        <w:pStyle w:val="Heading2"/>
        <w:rPr>
          <w:color w:val="0070C0"/>
        </w:rPr>
      </w:pPr>
      <w:bookmarkStart w:id="9" w:name="_Toc420866999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  <w:bookmarkEnd w:id="9"/>
    </w:p>
    <w:p w14:paraId="341AC94D" w14:textId="77777777" w:rsidR="004748C8" w:rsidRDefault="004748C8" w:rsidP="004748C8">
      <w:pPr>
        <w:pStyle w:val="NoSpacing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</w:t>
      </w:r>
    </w:p>
    <w:p w14:paraId="02A95C14" w14:textId="77777777" w:rsidR="00A1504F" w:rsidRDefault="00A1504F" w:rsidP="00A1504F"/>
    <w:p w14:paraId="363E1B38" w14:textId="77777777" w:rsidR="004748C8" w:rsidRDefault="004748C8" w:rsidP="004748C8">
      <w:pPr>
        <w:pStyle w:val="NoSpacing"/>
        <w:jc w:val="center"/>
      </w:pPr>
      <w:proofErr w:type="spellStart"/>
      <w:r w:rsidRPr="0035527F">
        <w:rPr>
          <w:b/>
        </w:rPr>
        <w:t>Giai</w:t>
      </w:r>
      <w:proofErr w:type="spellEnd"/>
      <w:r w:rsidRPr="0035527F">
        <w:rPr>
          <w:b/>
        </w:rPr>
        <w:t xml:space="preserve"> </w:t>
      </w:r>
      <w:proofErr w:type="spellStart"/>
      <w:r w:rsidRPr="0035527F">
        <w:rPr>
          <w:b/>
        </w:rPr>
        <w:t>đoạn</w:t>
      </w:r>
      <w:proofErr w:type="spellEnd"/>
      <w:r w:rsidRPr="0035527F">
        <w:rPr>
          <w:b/>
        </w:rPr>
        <w:t xml:space="preserve"> 1:</w:t>
      </w:r>
      <w:r>
        <w:t xml:space="preserve"> Server </w:t>
      </w:r>
      <w:proofErr w:type="spellStart"/>
      <w:r>
        <w:t>tạo</w:t>
      </w:r>
      <w:proofErr w:type="spellEnd"/>
      <w:r>
        <w:t xml:space="preserve"> Socket,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201E9353" wp14:editId="5006A454">
            <wp:extent cx="34004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16C8" w14:textId="77777777" w:rsidR="004748C8" w:rsidRDefault="004748C8" w:rsidP="004748C8">
      <w:pPr>
        <w:pStyle w:val="NoSpacing"/>
      </w:pPr>
      <w:proofErr w:type="spellStart"/>
      <w:r w:rsidRPr="0035527F">
        <w:rPr>
          <w:b/>
        </w:rPr>
        <w:t>Giai</w:t>
      </w:r>
      <w:proofErr w:type="spellEnd"/>
      <w:r w:rsidRPr="0035527F">
        <w:rPr>
          <w:b/>
        </w:rPr>
        <w:t xml:space="preserve"> </w:t>
      </w:r>
      <w:proofErr w:type="spellStart"/>
      <w:r w:rsidRPr="0035527F">
        <w:rPr>
          <w:b/>
        </w:rPr>
        <w:t>đoạn</w:t>
      </w:r>
      <w:proofErr w:type="spellEnd"/>
      <w:r w:rsidRPr="0035527F">
        <w:rPr>
          <w:b/>
        </w:rPr>
        <w:t xml:space="preserve"> 2:</w:t>
      </w:r>
      <w:r>
        <w:rPr>
          <w:b/>
        </w:rPr>
        <w:t xml:space="preserve"> </w:t>
      </w:r>
      <w:r>
        <w:t xml:space="preserve">Client </w:t>
      </w:r>
      <w:proofErr w:type="spellStart"/>
      <w:r>
        <w:t>tạo</w:t>
      </w:r>
      <w:proofErr w:type="spellEnd"/>
      <w:r>
        <w:t xml:space="preserve"> Socket,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</w:t>
      </w:r>
    </w:p>
    <w:p w14:paraId="30219C32" w14:textId="77777777" w:rsidR="004748C8" w:rsidRPr="0035527F" w:rsidRDefault="004748C8" w:rsidP="004748C8">
      <w:pPr>
        <w:pStyle w:val="NoSpacing"/>
      </w:pPr>
      <w:r>
        <w:rPr>
          <w:noProof/>
        </w:rPr>
        <w:lastRenderedPageBreak/>
        <w:drawing>
          <wp:inline distT="0" distB="0" distL="0" distR="0" wp14:anchorId="29DB07CE" wp14:editId="52C722C8">
            <wp:extent cx="64008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0415" w14:textId="77777777" w:rsidR="004748C8" w:rsidRDefault="00D400E8" w:rsidP="004748C8">
      <w:pPr>
        <w:pStyle w:val="NoSpacing"/>
        <w:rPr>
          <w:lang w:val="vi-VN"/>
        </w:rPr>
      </w:pPr>
      <w:r w:rsidRPr="00D400E8">
        <w:rPr>
          <w:b/>
          <w:lang w:val="vi-VN"/>
        </w:rPr>
        <w:t>Giai đoạn 3</w:t>
      </w:r>
      <w:r>
        <w:rPr>
          <w:lang w:val="vi-VN"/>
        </w:rPr>
        <w:t>: Trao đổi thông tin giữa clent và server.</w:t>
      </w:r>
    </w:p>
    <w:p w14:paraId="75134BE7" w14:textId="77777777" w:rsidR="00D400E8" w:rsidRDefault="00D400E8" w:rsidP="004748C8">
      <w:pPr>
        <w:pStyle w:val="NoSpacing"/>
        <w:rPr>
          <w:lang w:val="vi-VN"/>
        </w:rPr>
      </w:pPr>
      <w:r>
        <w:rPr>
          <w:noProof/>
        </w:rPr>
        <w:drawing>
          <wp:inline distT="0" distB="0" distL="0" distR="0" wp14:anchorId="3C8E2E4B" wp14:editId="3592D2B5">
            <wp:extent cx="5731510" cy="200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88E" w14:textId="77777777" w:rsidR="00D400E8" w:rsidRDefault="00D400E8" w:rsidP="004748C8">
      <w:pPr>
        <w:pStyle w:val="NoSpacing"/>
        <w:rPr>
          <w:lang w:val="vi-VN"/>
        </w:rPr>
      </w:pPr>
      <w:r w:rsidRPr="00D400E8">
        <w:rPr>
          <w:b/>
          <w:lang w:val="vi-VN"/>
        </w:rPr>
        <w:t>Giai đoạn 4</w:t>
      </w:r>
      <w:r>
        <w:rPr>
          <w:lang w:val="vi-VN"/>
        </w:rPr>
        <w:t>: Kết thúc phiên làm việc.</w:t>
      </w:r>
    </w:p>
    <w:p w14:paraId="2BA767F9" w14:textId="77777777" w:rsidR="00D400E8" w:rsidRDefault="00D400E8" w:rsidP="004748C8">
      <w:pPr>
        <w:pStyle w:val="NoSpacing"/>
        <w:rPr>
          <w:lang w:val="vi-VN"/>
        </w:rPr>
      </w:pPr>
      <w:r>
        <w:rPr>
          <w:noProof/>
        </w:rPr>
        <w:drawing>
          <wp:inline distT="0" distB="0" distL="0" distR="0" wp14:anchorId="5CAA2CF7" wp14:editId="078BD6F3">
            <wp:extent cx="5731510" cy="2492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91A0" w14:textId="77777777" w:rsidR="00D400E8" w:rsidRDefault="00D400E8" w:rsidP="004748C8">
      <w:pPr>
        <w:pStyle w:val="NoSpacing"/>
        <w:rPr>
          <w:lang w:val="vi-VN"/>
        </w:rPr>
      </w:pPr>
      <w:r>
        <w:rPr>
          <w:lang w:val="vi-VN"/>
        </w:rPr>
        <w:t xml:space="preserve">Sơ đồ hoạt động đầy đủ của Client và server: </w:t>
      </w:r>
    </w:p>
    <w:p w14:paraId="247B8B02" w14:textId="77777777" w:rsidR="00D400E8" w:rsidRDefault="00D400E8" w:rsidP="004748C8">
      <w:pPr>
        <w:pStyle w:val="NoSpacing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AC1EC3D" wp14:editId="1C90B056">
            <wp:extent cx="5731510" cy="3700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8413" w14:textId="77777777" w:rsidR="00D400E8" w:rsidRPr="00D400E8" w:rsidRDefault="00D400E8" w:rsidP="00D400E8">
      <w:pPr>
        <w:pStyle w:val="Heading1"/>
        <w:rPr>
          <w:lang w:val="vi-VN"/>
        </w:rPr>
      </w:pPr>
      <w:bookmarkStart w:id="10" w:name="_Toc420867010"/>
      <w:r w:rsidRPr="00D400E8">
        <w:rPr>
          <w:lang w:val="vi-VN"/>
        </w:rPr>
        <w:t>Các tài liệu đã tham khảo</w:t>
      </w:r>
      <w:bookmarkEnd w:id="10"/>
    </w:p>
    <w:p w14:paraId="6318F1DA" w14:textId="687C46DA" w:rsidR="00E901E5" w:rsidRDefault="00E901E5" w:rsidP="004748C8">
      <w:pPr>
        <w:pStyle w:val="NoSpacing"/>
        <w:rPr>
          <w:color w:val="000000" w:themeColor="text1"/>
          <w:lang w:val="vi-VN"/>
        </w:rPr>
      </w:pPr>
      <w:r>
        <w:rPr>
          <w:lang w:val="vi-VN"/>
        </w:rPr>
        <w:t xml:space="preserve">Tham khảo tài liệu trong </w:t>
      </w:r>
      <w:r w:rsidRPr="00E901E5">
        <w:rPr>
          <w:i/>
          <w:color w:val="FF0000"/>
          <w:lang w:val="vi-VN"/>
        </w:rPr>
        <w:t>HDTH_DA2 mục source DemSoNT_1server_NhieuClient</w:t>
      </w:r>
      <w:r>
        <w:rPr>
          <w:i/>
          <w:color w:val="FF0000"/>
          <w:lang w:val="vi-VN"/>
        </w:rPr>
        <w:t xml:space="preserve"> </w:t>
      </w:r>
      <w:r w:rsidRPr="00E901E5">
        <w:rPr>
          <w:color w:val="000000" w:themeColor="text1"/>
          <w:lang w:val="vi-VN"/>
        </w:rPr>
        <w:t>trong tài liệu thực hành trên moodle</w:t>
      </w:r>
      <w:r>
        <w:rPr>
          <w:color w:val="000000" w:themeColor="text1"/>
          <w:lang w:val="vi-VN"/>
        </w:rPr>
        <w:t>.</w:t>
      </w:r>
    </w:p>
    <w:p w14:paraId="02B6F5A9" w14:textId="706791F2" w:rsidR="00E901E5" w:rsidRPr="00E901E5" w:rsidRDefault="00E901E5" w:rsidP="004748C8">
      <w:pPr>
        <w:pStyle w:val="NoSpacing"/>
        <w:rPr>
          <w:color w:val="000000" w:themeColor="text1"/>
          <w:lang w:val="vi-VN"/>
        </w:rPr>
      </w:pPr>
    </w:p>
    <w:p w14:paraId="22DEB399" w14:textId="77777777" w:rsidR="004748C8" w:rsidRPr="00D400E8" w:rsidRDefault="004748C8" w:rsidP="004748C8">
      <w:pPr>
        <w:pStyle w:val="NoSpacing"/>
        <w:rPr>
          <w:lang w:val="vi-VN"/>
        </w:rPr>
      </w:pPr>
      <w:r w:rsidRPr="00D400E8">
        <w:rPr>
          <w:lang w:val="vi-VN"/>
        </w:rPr>
        <w:br/>
      </w:r>
    </w:p>
    <w:p w14:paraId="549CB4F2" w14:textId="77777777" w:rsidR="00A1504F" w:rsidRPr="00D400E8" w:rsidRDefault="00A1504F" w:rsidP="00A1504F">
      <w:pPr>
        <w:ind w:left="720"/>
        <w:rPr>
          <w:lang w:val="vi-VN"/>
        </w:rPr>
      </w:pPr>
    </w:p>
    <w:p w14:paraId="1AD682E1" w14:textId="77777777" w:rsidR="00713798" w:rsidRPr="00D400E8" w:rsidRDefault="00713798" w:rsidP="00713798">
      <w:pPr>
        <w:rPr>
          <w:lang w:val="vi-VN"/>
        </w:rPr>
      </w:pPr>
    </w:p>
    <w:sectPr w:rsidR="00713798" w:rsidRPr="00D400E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6650F" w14:textId="77777777" w:rsidR="00257449" w:rsidRDefault="00257449" w:rsidP="00713798">
      <w:pPr>
        <w:spacing w:line="240" w:lineRule="auto"/>
      </w:pPr>
      <w:r>
        <w:separator/>
      </w:r>
    </w:p>
  </w:endnote>
  <w:endnote w:type="continuationSeparator" w:id="0">
    <w:p w14:paraId="37164036" w14:textId="77777777" w:rsidR="00257449" w:rsidRDefault="00257449" w:rsidP="00713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D7B6C" w14:textId="77777777" w:rsidR="00713798" w:rsidRDefault="00713798">
    <w:pPr>
      <w:pStyle w:val="Footer"/>
      <w:rPr>
        <w:b/>
        <w:bCs/>
        <w:noProof/>
        <w:lang w:val="vi-VN"/>
      </w:rPr>
    </w:pPr>
    <w:r>
      <w:rPr>
        <w:lang w:val="vi-VN"/>
      </w:rPr>
      <w:t>Đại học Khoa học Tự nhiên TPHCM | Bộ môn Mạng máy tính</w:t>
    </w:r>
    <w:r>
      <w:rPr>
        <w:lang w:val="vi-VN"/>
      </w:rPr>
      <w:tab/>
    </w:r>
    <w:r w:rsidRPr="00985943">
      <w:rPr>
        <w:color w:val="00B050"/>
        <w:spacing w:val="60"/>
        <w:lang w:val="vi-VN"/>
      </w:rPr>
      <w:t>Page</w:t>
    </w:r>
    <w:r w:rsidRPr="00713798">
      <w:rPr>
        <w:lang w:val="vi-VN"/>
      </w:rPr>
      <w:t xml:space="preserve"> | </w:t>
    </w:r>
    <w:r w:rsidRPr="00713798">
      <w:rPr>
        <w:lang w:val="vi-VN"/>
      </w:rPr>
      <w:fldChar w:fldCharType="begin"/>
    </w:r>
    <w:r w:rsidRPr="00713798">
      <w:rPr>
        <w:lang w:val="vi-VN"/>
      </w:rPr>
      <w:instrText xml:space="preserve"> PAGE   \* MERGEFORMAT </w:instrText>
    </w:r>
    <w:r w:rsidRPr="00713798">
      <w:rPr>
        <w:lang w:val="vi-VN"/>
      </w:rPr>
      <w:fldChar w:fldCharType="separate"/>
    </w:r>
    <w:r w:rsidRPr="00713798">
      <w:rPr>
        <w:b/>
        <w:bCs/>
        <w:noProof/>
        <w:lang w:val="vi-VN"/>
      </w:rPr>
      <w:t>1</w:t>
    </w:r>
    <w:r w:rsidRPr="00713798">
      <w:rPr>
        <w:b/>
        <w:bCs/>
        <w:noProof/>
        <w:lang w:val="vi-VN"/>
      </w:rPr>
      <w:fldChar w:fldCharType="end"/>
    </w:r>
  </w:p>
  <w:p w14:paraId="63A4C3AF" w14:textId="77777777" w:rsidR="00713798" w:rsidRPr="00713798" w:rsidRDefault="00713798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39B21" w14:textId="77777777" w:rsidR="00257449" w:rsidRDefault="00257449" w:rsidP="00713798">
      <w:pPr>
        <w:spacing w:line="240" w:lineRule="auto"/>
      </w:pPr>
      <w:r>
        <w:separator/>
      </w:r>
    </w:p>
  </w:footnote>
  <w:footnote w:type="continuationSeparator" w:id="0">
    <w:p w14:paraId="15535DC1" w14:textId="77777777" w:rsidR="00257449" w:rsidRDefault="00257449" w:rsidP="007137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71D58" w14:textId="77777777" w:rsidR="00713798" w:rsidRPr="00713798" w:rsidRDefault="00713798">
    <w:pPr>
      <w:pStyle w:val="Header"/>
      <w:rPr>
        <w:lang w:val="vi-VN"/>
      </w:rPr>
    </w:pPr>
    <w:r w:rsidRPr="00985943">
      <w:rPr>
        <w:sz w:val="36"/>
        <w:szCs w:val="36"/>
        <w:highlight w:val="red"/>
        <w:lang w:val="vi-VN"/>
      </w:rPr>
      <w:t>Bộ môn Mạng máy tính</w:t>
    </w:r>
    <w:r>
      <w:rPr>
        <w:lang w:val="vi-VN"/>
      </w:rPr>
      <w:tab/>
    </w:r>
    <w:r>
      <w:rPr>
        <w:lang w:val="vi-VN"/>
      </w:rPr>
      <w:tab/>
    </w:r>
    <w:r w:rsidRPr="00985943">
      <w:rPr>
        <w:b/>
        <w:sz w:val="32"/>
        <w:szCs w:val="32"/>
        <w:highlight w:val="yellow"/>
        <w:lang w:val="vi-VN"/>
      </w:rPr>
      <w:t>Lập trình Socket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5942B75"/>
    <w:multiLevelType w:val="multilevel"/>
    <w:tmpl w:val="9ADA43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98"/>
    <w:rsid w:val="00257449"/>
    <w:rsid w:val="003D1555"/>
    <w:rsid w:val="004748C8"/>
    <w:rsid w:val="00633124"/>
    <w:rsid w:val="006B79DE"/>
    <w:rsid w:val="00713798"/>
    <w:rsid w:val="00985943"/>
    <w:rsid w:val="009C2578"/>
    <w:rsid w:val="009F263D"/>
    <w:rsid w:val="00A1504F"/>
    <w:rsid w:val="00AF769F"/>
    <w:rsid w:val="00B03585"/>
    <w:rsid w:val="00C56A4E"/>
    <w:rsid w:val="00D16533"/>
    <w:rsid w:val="00D400E8"/>
    <w:rsid w:val="00DA0C5C"/>
    <w:rsid w:val="00DC54D8"/>
    <w:rsid w:val="00E84A7D"/>
    <w:rsid w:val="00E901E5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FCE0"/>
  <w15:chartTrackingRefBased/>
  <w15:docId w15:val="{99EECBE2-A004-4773-B72B-AD3C522E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798"/>
    <w:pPr>
      <w:spacing w:after="0" w:line="360" w:lineRule="auto"/>
      <w:jc w:val="both"/>
    </w:pPr>
    <w:rPr>
      <w:rFonts w:asciiTheme="majorHAnsi" w:hAnsiTheme="majorHAnsi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533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533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533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533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53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533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533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533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533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7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98"/>
    <w:rPr>
      <w:rFonts w:asciiTheme="majorHAnsi" w:hAnsiTheme="majorHAnsi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7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98"/>
    <w:rPr>
      <w:rFonts w:asciiTheme="majorHAnsi" w:hAnsiTheme="majorHAnsi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6533"/>
    <w:rPr>
      <w:rFonts w:asciiTheme="majorHAnsi" w:eastAsiaTheme="majorEastAsia" w:hAnsiTheme="majorHAnsi" w:cstheme="majorBidi"/>
      <w:b/>
      <w:bCs/>
      <w:color w:val="0070C0"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6533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6533"/>
    <w:rPr>
      <w:rFonts w:asciiTheme="majorHAnsi" w:eastAsiaTheme="majorEastAsia" w:hAnsiTheme="majorHAnsi" w:cstheme="majorBidi"/>
      <w:b/>
      <w:bCs/>
      <w:i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16533"/>
    <w:rPr>
      <w:rFonts w:asciiTheme="majorHAnsi" w:eastAsiaTheme="majorEastAsia" w:hAnsiTheme="majorHAnsi" w:cstheme="majorBidi"/>
      <w:b/>
      <w:bCs/>
      <w:i/>
      <w:iCs/>
      <w:color w:val="4472C4" w:themeColor="accent1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533"/>
    <w:rPr>
      <w:rFonts w:asciiTheme="majorHAnsi" w:eastAsiaTheme="majorEastAsia" w:hAnsiTheme="majorHAnsi" w:cstheme="majorBidi"/>
      <w:color w:val="2F5496" w:themeColor="accent1" w:themeShade="BF"/>
      <w:sz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533"/>
    <w:rPr>
      <w:rFonts w:asciiTheme="majorHAnsi" w:eastAsiaTheme="majorEastAsia" w:hAnsiTheme="majorHAnsi" w:cstheme="majorBidi"/>
      <w:color w:val="1F3763" w:themeColor="accent1" w:themeShade="7F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533"/>
    <w:rPr>
      <w:rFonts w:asciiTheme="majorHAnsi" w:eastAsiaTheme="majorEastAsia" w:hAnsiTheme="majorHAnsi" w:cstheme="majorBidi"/>
      <w:i/>
      <w:iCs/>
      <w:color w:val="1F3763" w:themeColor="accent1" w:themeShade="7F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53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D1653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48C8"/>
    <w:pPr>
      <w:spacing w:after="0" w:line="240" w:lineRule="auto"/>
      <w:jc w:val="both"/>
    </w:pPr>
    <w:rPr>
      <w:rFonts w:asciiTheme="majorHAnsi" w:hAnsiTheme="majorHAnsi"/>
      <w:sz w:val="26"/>
      <w:lang w:val="en-US"/>
    </w:rPr>
  </w:style>
  <w:style w:type="table" w:styleId="TableGrid">
    <w:name w:val="Table Grid"/>
    <w:basedOn w:val="TableNormal"/>
    <w:uiPriority w:val="39"/>
    <w:rsid w:val="0063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Sanh</dc:creator>
  <cp:keywords/>
  <dc:description/>
  <cp:lastModifiedBy>Nguyễn Sanh Tuấn</cp:lastModifiedBy>
  <cp:revision>7</cp:revision>
  <dcterms:created xsi:type="dcterms:W3CDTF">2019-05-19T04:45:00Z</dcterms:created>
  <dcterms:modified xsi:type="dcterms:W3CDTF">2020-06-24T13:45:00Z</dcterms:modified>
</cp:coreProperties>
</file>