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
<Relationships xmlns="http://schemas.openxmlformats.org/package/2006/relationships">
    <Relationship Target="docProps/app.xml" Type="http://schemas.openxmlformats.org/officeDocument/2006/relationships/extended-properties" Id="rId3"/>
    <Relationship Target="docProps/core.xml" Type="http://schemas.openxmlformats.org/package/2006/relationships/metadata/core-properties" Id="rId2"/>
    <Relationship Target="word/document.xml" Type="http://schemas.openxmlformats.org/officeDocument/2006/relationships/officeDocument" Id="rId1"/>
</Relationships>

</file>

<file path=word/document.xml><?xml version="1.0" encoding="utf-8"?>
<w:document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15 w16se wp14">
  <w:body>
    <!-- Modified by docx4j 6.1.2 (Apache licensed) using REFERENCE JAXB in Oracle Java 11.0.12 on Windows 10 -->
    <w:p w:rsidRPr="003E256D" w:rsidR="00815278" w:rsidP="00815278" w:rsidRDefault="00116F32">
      <w:pPr>
        <w:jc w:val="center"/>
        <w:rPr>
          <w:b/>
        </w:rPr>
      </w:pPr>
      <w:r>
        <w:rPr>
          <w:b/>
        </w:rPr>
        <w:t>HỢP ĐỒNG HỢP TÁC KINH DOANH VÀ SỬ DỤNG DỊCH VỤ</w:t>
      </w:r>
    </w:p>
    <w:p w:rsidRPr="003E256D" w:rsidR="00815278" w:rsidP="00815278" w:rsidRDefault="00815278">
      <w:pPr>
        <w:spacing w:line="240" w:lineRule="auto"/>
        <w:jc w:val="center"/>
        <w:rPr>
          <w:b/>
          <w:sz w:val="20"/>
        </w:rPr>
      </w:pPr>
      <w:r w:rsidRPr="003E256D">
        <w:rPr>
          <w:i/>
        </w:rPr>
        <w:t>(Số</w:t>
      </w:r>
      <w:r w:rsidR="0040075C">
        <w:t xml:space="preserve"> </w:t>
      </w:r>
      <w:r w:rsidRPr="007A37AC" w:rsidR="0040075C">
        <w:rPr>
          <w:i/>
        </w:rPr>
        <w:t>0329444137013705</w:t>
      </w:r>
      <w:r w:rsidR="00FC157B">
        <w:rPr>
          <w:i/>
        </w:rPr>
        <w:t>/2022</w:t>
      </w:r>
      <w:r w:rsidRPr="003E256D">
        <w:rPr>
          <w:i/>
        </w:rPr>
        <w:t>/HĐHTKD – LBC)</w:t>
      </w:r>
    </w:p>
    <w:p w:rsidR="00815278" w:rsidP="00815278" w:rsidRDefault="00815278">
      <w:pPr>
        <w:spacing w:line="240" w:lineRule="auto"/>
        <w:jc w:val="center"/>
        <w:rPr>
          <w:sz w:val="20"/>
          <w:szCs w:val="20"/>
        </w:rPr>
      </w:pPr>
    </w:p>
    <w:p w:rsidR="00815278" w:rsidP="00815278" w:rsidRDefault="00815278">
      <w:pPr>
        <w:keepNext/>
        <w:spacing w:line="240" w:lineRule="auto"/>
        <w:jc w:val="both"/>
        <w:rPr>
          <w:sz w:val="20"/>
          <w:szCs w:val="20"/>
        </w:rPr>
      </w:pPr>
      <w:r>
        <w:rPr>
          <w:sz w:val="20"/>
          <w:szCs w:val="20"/>
        </w:rPr>
        <w:t>HỢP ĐỒNG HỢP TÁC KINH DOANH VÀ SỬ DỤNG DỊCH VỤ này (“</w:t>
      </w:r>
      <w:r>
        <w:rPr>
          <w:b/>
          <w:sz w:val="20"/>
          <w:szCs w:val="20"/>
        </w:rPr>
        <w:t>Hợp Đồng</w:t>
      </w:r>
      <w:r>
        <w:rPr>
          <w:sz w:val="20"/>
          <w:szCs w:val="20"/>
        </w:rPr>
        <w:t xml:space="preserve">”) được lập và ký ngày </w:t>
      </w:r>
      <w:r w:rsidR="00E84EEE">
        <w:t>3</w:t>
      </w:r>
      <w:r>
        <w:rPr>
          <w:sz w:val="20"/>
          <w:szCs w:val="20"/>
        </w:rPr>
        <w:t xml:space="preserve"> tháng </w:t>
      </w:r>
      <w:r w:rsidR="00E84EEE">
        <w:t>3</w:t>
      </w:r>
      <w:r>
        <w:rPr>
          <w:sz w:val="20"/>
          <w:szCs w:val="20"/>
        </w:rPr>
        <w:t xml:space="preserve"> năm </w:t>
      </w:r>
      <w:r w:rsidR="00E84EEE">
        <w:t>2023</w:t>
      </w:r>
      <w:r>
        <w:rPr>
          <w:sz w:val="20"/>
          <w:szCs w:val="20"/>
        </w:rPr>
        <w:t xml:space="preserve"> bởi và giữa các Bên:</w:t>
      </w:r>
    </w:p>
    <w:p w:rsidR="00815278" w:rsidP="00815278" w:rsidRDefault="00815278">
      <w:pPr>
        <w:keepNext/>
        <w:spacing w:line="240" w:lineRule="auto"/>
        <w:jc w:val="both"/>
        <w:rPr>
          <w:b/>
          <w:sz w:val="20"/>
          <w:szCs w:val="20"/>
        </w:rPr>
      </w:pPr>
      <w:r>
        <w:rPr>
          <w:b/>
          <w:sz w:val="20"/>
          <w:szCs w:val="20"/>
        </w:rPr>
        <w:t xml:space="preserve">Bên A: </w:t>
      </w:r>
    </w:p>
    <w:tbl>
      <w:tblPr>
        <w:tblW w:w="10656"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40"/>
        <w:gridCol w:w="8566"/>
      </w:tblGrid>
      <w:tr w:rsidR="00815278" w:rsidTr="00815278">
        <w:tc>
          <w:tcPr>
            <w:tcW w:w="1550" w:type="dxa"/>
          </w:tcPr>
          <w:p w:rsidR="00815278" w:rsidP="00BA701F" w:rsidRDefault="00815278">
            <w:pPr>
              <w:rPr>
                <w:b/>
              </w:rPr>
            </w:pPr>
            <w:r>
              <w:rPr>
                <w:b/>
              </w:rPr>
              <w:t xml:space="preserve">Họ tên </w:t>
            </w:r>
          </w:p>
        </w:tc>
        <w:tc>
          <w:tcPr>
            <w:tcW w:w="540" w:type="dxa"/>
          </w:tcPr>
          <w:p w:rsidR="00815278" w:rsidP="00BA701F" w:rsidRDefault="00815278">
            <w:r>
              <w:t>:</w:t>
            </w:r>
          </w:p>
        </w:tc>
        <w:tc>
          <w:tcPr>
            <w:tcW w:w="8566" w:type="dxa"/>
          </w:tcPr>
          <w:p w:rsidR="00815278" w:rsidP="003D0FE7" w:rsidRDefault="00BA7354">
            <w:r>
              <w:t>Níc Thị Test</w:t>
            </w:r>
          </w:p>
        </w:tc>
      </w:tr>
      <w:tr w:rsidR="00815278" w:rsidTr="00815278">
        <w:tc>
          <w:tcPr>
            <w:tcW w:w="1550" w:type="dxa"/>
          </w:tcPr>
          <w:p w:rsidR="00815278" w:rsidP="00BA701F" w:rsidRDefault="00815278">
            <w:r>
              <w:t xml:space="preserve">CMND/CCCD </w:t>
            </w:r>
          </w:p>
        </w:tc>
        <w:tc>
          <w:tcPr>
            <w:tcW w:w="540" w:type="dxa"/>
          </w:tcPr>
          <w:p w:rsidR="00815278" w:rsidP="00BA701F" w:rsidRDefault="00815278">
            <w:r>
              <w:t>:</w:t>
            </w:r>
          </w:p>
        </w:tc>
        <w:tc>
          <w:tcPr>
            <w:tcW w:w="8566" w:type="dxa"/>
          </w:tcPr>
          <w:p w:rsidR="00815278" w:rsidP="00744086" w:rsidRDefault="00815278">
            <w:r>
              <w:t xml:space="preserve">Số </w:t>
            </w:r>
            <w:r w:rsidR="00744086">
              <w:t>0329444137</w:t>
            </w:r>
            <w:r w:rsidR="006D2628">
              <w:t xml:space="preserve"> </w:t>
            </w:r>
            <w:r w:rsidR="00835A80">
              <w:t xml:space="preserve"> </w:t>
            </w:r>
            <w:r w:rsidR="00BD5656">
              <w:t xml:space="preserve">do </w:t>
            </w:r>
            <w:r w:rsidR="00835A80">
              <w:t xml:space="preserve"> </w:t>
            </w:r>
            <w:r w:rsidR="00BD5656">
              <w:t/>
            </w:r>
            <w:r w:rsidR="00744086">
              <w:t/>
            </w:r>
            <w:r w:rsidR="00BD5656">
              <w:t>Cục Trưởng Cục Cảnh Sát, Quản Lý Hành Chính Về Trật Tự Xã Hội</w:t>
            </w:r>
            <w:r w:rsidR="00835A80">
              <w:t xml:space="preserve">  </w:t>
            </w:r>
            <w:r w:rsidR="00BD5656">
              <w:t xml:space="preserve"> </w:t>
            </w:r>
            <w:r>
              <w:t>cấ</w:t>
            </w:r>
            <w:r w:rsidR="008609EF">
              <w:t>p ngày 08/05/2021</w:t>
            </w:r>
          </w:p>
        </w:tc>
      </w:tr>
      <w:tr w:rsidR="00815278" w:rsidTr="00815278">
        <w:tc>
          <w:tcPr>
            <w:tcW w:w="1550" w:type="dxa"/>
          </w:tcPr>
          <w:p w:rsidR="00815278" w:rsidP="00BA701F" w:rsidRDefault="00815278">
            <w:r>
              <w:t>HKTT</w:t>
            </w:r>
          </w:p>
        </w:tc>
        <w:tc>
          <w:tcPr>
            <w:tcW w:w="540" w:type="dxa"/>
          </w:tcPr>
          <w:p w:rsidR="00815278" w:rsidP="00BA701F" w:rsidRDefault="00815278">
            <w:r>
              <w:t xml:space="preserve">: </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Địa chỉ hiện tại</w:t>
            </w:r>
          </w:p>
        </w:tc>
        <w:tc>
          <w:tcPr>
            <w:tcW w:w="540" w:type="dxa"/>
          </w:tcPr>
          <w:p w:rsidR="00815278" w:rsidP="00BA701F" w:rsidRDefault="00815278">
            <w:r>
              <w:t>:</w:t>
            </w:r>
          </w:p>
        </w:tc>
        <w:tc>
          <w:tcPr>
            <w:tcW w:w="8566" w:type="dxa"/>
          </w:tcPr>
          <w:p w:rsidR="00815278" w:rsidP="00BA701F" w:rsidRDefault="008609EF">
            <w:r>
              <w:t>P.1203 Nhà D1190 Phố Trần Thái Tông,d.vọng Hậu,cg,hnội</w:t>
            </w:r>
          </w:p>
        </w:tc>
      </w:tr>
      <w:tr w:rsidR="00815278" w:rsidTr="00815278">
        <w:tc>
          <w:tcPr>
            <w:tcW w:w="1550" w:type="dxa"/>
          </w:tcPr>
          <w:p w:rsidR="00815278" w:rsidP="00BA701F" w:rsidRDefault="00815278">
            <w:r>
              <w:t>Điện thoại</w:t>
            </w:r>
          </w:p>
        </w:tc>
        <w:tc>
          <w:tcPr>
            <w:tcW w:w="540" w:type="dxa"/>
          </w:tcPr>
          <w:p w:rsidR="00815278" w:rsidP="00BA701F" w:rsidRDefault="00815278">
            <w:r>
              <w:t>:</w:t>
            </w:r>
          </w:p>
        </w:tc>
        <w:tc>
          <w:tcPr>
            <w:tcW w:w="8566" w:type="dxa"/>
          </w:tcPr>
          <w:p w:rsidR="00815278" w:rsidP="008609EF" w:rsidRDefault="008609EF">
            <w:r>
              <w:t xml:space="preserve">0329444137 </w:t>
            </w:r>
            <w:r w:rsidR="00815278">
              <w:t>Email:</w:t>
            </w:r>
            <w:r>
              <w:t xml:space="preserve"> [Email]</w:t>
            </w:r>
          </w:p>
        </w:tc>
      </w:tr>
      <w:tr w:rsidR="00815278" w:rsidTr="00815278">
        <w:tc>
          <w:tcPr>
            <w:tcW w:w="1550" w:type="dxa"/>
          </w:tcPr>
          <w:p w:rsidR="00815278" w:rsidP="00BA701F" w:rsidRDefault="00815278">
            <w:r>
              <w:t>Số tài khoản</w:t>
            </w:r>
          </w:p>
        </w:tc>
        <w:tc>
          <w:tcPr>
            <w:tcW w:w="540" w:type="dxa"/>
          </w:tcPr>
          <w:p w:rsidR="00815278" w:rsidP="00BA701F" w:rsidRDefault="00815278">
            <w:r>
              <w:t>:</w:t>
            </w:r>
          </w:p>
        </w:tc>
        <w:tc>
          <w:tcPr>
            <w:tcW w:w="8566" w:type="dxa"/>
          </w:tcPr>
          <w:p w:rsidR="00815278" w:rsidP="008609EF" w:rsidRDefault="008609EF">
            <w:r>
              <w:t>[Số tài khoản]</w:t>
            </w:r>
            <w:r w:rsidR="00815278">
              <w:t xml:space="preserve"> Tại ngân hàng:</w:t>
            </w:r>
            <w:r>
              <w:t xml:space="preserve"> [ngân Hàng]</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Nhà đầu tư” hoặc “NĐT</w:t>
      </w:r>
      <w:r>
        <w:rPr>
          <w:sz w:val="20"/>
          <w:szCs w:val="20"/>
        </w:rPr>
        <w:t>”)</w:t>
      </w:r>
    </w:p>
    <w:p w:rsidR="00815278" w:rsidP="00815278" w:rsidRDefault="00815278">
      <w:pPr>
        <w:keepNext/>
        <w:spacing w:line="240" w:lineRule="auto"/>
        <w:jc w:val="both"/>
        <w:rPr>
          <w:b/>
          <w:sz w:val="20"/>
          <w:szCs w:val="20"/>
        </w:rPr>
      </w:pPr>
      <w:r>
        <w:rPr>
          <w:b/>
          <w:sz w:val="20"/>
          <w:szCs w:val="20"/>
        </w:rPr>
        <w:t>Và</w:t>
      </w:r>
    </w:p>
    <w:p w:rsidR="00815278" w:rsidP="00815278" w:rsidRDefault="00815278">
      <w:pPr>
        <w:keepNext/>
        <w:spacing w:line="240" w:lineRule="auto"/>
        <w:jc w:val="both"/>
        <w:rPr>
          <w:b/>
          <w:sz w:val="20"/>
          <w:szCs w:val="20"/>
        </w:rPr>
      </w:pPr>
      <w:r>
        <w:rPr>
          <w:b/>
          <w:sz w:val="20"/>
          <w:szCs w:val="20"/>
        </w:rPr>
        <w:t>Bên B: CÔNG TY CP LENDBIZ</w:t>
      </w:r>
      <w:r w:rsidRPr="003E256D">
        <w:t xml:space="preserve"> </w:t>
      </w:r>
      <w:r w:rsidRPr="003E256D">
        <w:rPr>
          <w:b/>
          <w:sz w:val="20"/>
          <w:szCs w:val="20"/>
        </w:rPr>
        <w:t>CAPITAL</w:t>
      </w:r>
    </w:p>
    <w:tbl>
      <w:tblPr>
        <w:tblW w:w="10240" w:type="dxa"/>
        <w:tblInd w:w="250" w:type="dxa"/>
        <w:tblBorders>
          <w:top w:val="nil"/>
          <w:left w:val="nil"/>
          <w:bottom w:val="nil"/>
          <w:right w:val="nil"/>
          <w:insideH w:val="nil"/>
          <w:insideV w:val="nil"/>
        </w:tblBorders>
        <w:tblLayout w:type="fixed"/>
        <w:tblLook w:firstRow="0" w:lastRow="0" w:firstColumn="0" w:lastColumn="0" w:noHBand="0" w:noVBand="1" w:val="0400"/>
      </w:tblPr>
      <w:tblGrid>
        <w:gridCol w:w="1550"/>
        <w:gridCol w:w="501"/>
        <w:gridCol w:w="8189"/>
      </w:tblGrid>
      <w:tr w:rsidR="00815278" w:rsidTr="00815278">
        <w:tc>
          <w:tcPr>
            <w:tcW w:w="1550" w:type="dxa"/>
          </w:tcPr>
          <w:p w:rsidR="00815278" w:rsidP="00BA701F" w:rsidRDefault="00815278">
            <w:r>
              <w:t>Địa chỉ</w:t>
            </w:r>
          </w:p>
        </w:tc>
        <w:tc>
          <w:tcPr>
            <w:tcW w:w="501" w:type="dxa"/>
          </w:tcPr>
          <w:p w:rsidR="00815278" w:rsidP="00BA701F" w:rsidRDefault="00815278">
            <w:r>
              <w:t>:</w:t>
            </w:r>
          </w:p>
        </w:tc>
        <w:tc>
          <w:tcPr>
            <w:tcW w:w="8189" w:type="dxa"/>
          </w:tcPr>
          <w:p w:rsidR="00815278" w:rsidP="00BA701F" w:rsidRDefault="00815278">
            <w:pPr>
              <w:tabs>
                <w:tab w:val="left" w:pos="405"/>
                <w:tab w:val="center" w:pos="4680"/>
                <w:tab w:val="right" w:pos="9090"/>
                <w:tab w:val="right" w:pos="9360"/>
                <w:tab w:val="right" w:pos="9405"/>
              </w:tabs>
              <w:ind w:right="500"/>
            </w:pPr>
            <w:bookmarkStart w:name="_heading=h.gjdgxs" w:colFirst="0" w:colLast="0" w:id="0"/>
            <w:bookmarkEnd w:id="0"/>
            <w:r>
              <w:t xml:space="preserve">Căn TT5.1B-25, khu nhà ở thấp tầng, khu đô thị mới Đại Kim, Phường Đại Kim, Quận Hoàng Mai, TP Hà Nội, Việt Nam. </w:t>
            </w:r>
          </w:p>
        </w:tc>
      </w:tr>
      <w:tr w:rsidR="00815278" w:rsidTr="00815278">
        <w:tc>
          <w:tcPr>
            <w:tcW w:w="1550" w:type="dxa"/>
          </w:tcPr>
          <w:p w:rsidR="00815278" w:rsidP="00BA701F" w:rsidRDefault="00815278">
            <w:r>
              <w:t>MSDN/MST</w:t>
            </w:r>
          </w:p>
        </w:tc>
        <w:tc>
          <w:tcPr>
            <w:tcW w:w="501" w:type="dxa"/>
          </w:tcPr>
          <w:p w:rsidR="00815278" w:rsidP="00BA701F" w:rsidRDefault="00815278">
            <w:r>
              <w:t>:</w:t>
            </w:r>
          </w:p>
        </w:tc>
        <w:tc>
          <w:tcPr>
            <w:tcW w:w="8189" w:type="dxa"/>
          </w:tcPr>
          <w:p w:rsidR="00815278" w:rsidP="00BA701F" w:rsidRDefault="00815278">
            <w:r w:rsidRPr="00CF50DA">
              <w:t>0109216328 – cấp ngày 16/06/2020 tại Sở kế hoạch và Đầu tư Tp. Hà Nội</w:t>
            </w:r>
          </w:p>
        </w:tc>
      </w:tr>
      <w:tr w:rsidR="00815278" w:rsidTr="00815278">
        <w:tc>
          <w:tcPr>
            <w:tcW w:w="1550" w:type="dxa"/>
          </w:tcPr>
          <w:p w:rsidR="00815278" w:rsidP="00BA701F" w:rsidRDefault="00815278">
            <w:r>
              <w:t>Điện thoại</w:t>
            </w:r>
          </w:p>
        </w:tc>
        <w:tc>
          <w:tcPr>
            <w:tcW w:w="501" w:type="dxa"/>
          </w:tcPr>
          <w:p w:rsidR="00815278" w:rsidP="00BA701F" w:rsidRDefault="00815278">
            <w:r>
              <w:t xml:space="preserve">: </w:t>
            </w:r>
          </w:p>
        </w:tc>
        <w:tc>
          <w:tcPr>
            <w:tcW w:w="8189" w:type="dxa"/>
          </w:tcPr>
          <w:p w:rsidR="00815278" w:rsidP="00BA701F" w:rsidRDefault="00815278">
            <w:r>
              <w:t xml:space="preserve">0243 201 1856                          </w:t>
            </w:r>
          </w:p>
        </w:tc>
      </w:tr>
      <w:tr w:rsidR="00815278" w:rsidTr="00815278">
        <w:tc>
          <w:tcPr>
            <w:tcW w:w="1550" w:type="dxa"/>
          </w:tcPr>
          <w:p w:rsidR="00815278" w:rsidP="00BA701F" w:rsidRDefault="00815278">
            <w:r>
              <w:t>Đại diện</w:t>
            </w:r>
          </w:p>
        </w:tc>
        <w:tc>
          <w:tcPr>
            <w:tcW w:w="501" w:type="dxa"/>
          </w:tcPr>
          <w:p w:rsidR="00815278" w:rsidP="00BA701F" w:rsidRDefault="00815278">
            <w:r>
              <w:t>:</w:t>
            </w:r>
          </w:p>
        </w:tc>
        <w:tc>
          <w:tcPr>
            <w:tcW w:w="8189" w:type="dxa"/>
          </w:tcPr>
          <w:p w:rsidR="00815278" w:rsidP="00BA701F" w:rsidRDefault="00815278">
            <w:r>
              <w:t>Ông Nguyễn Việt Hưng</w:t>
            </w:r>
          </w:p>
        </w:tc>
      </w:tr>
      <w:tr w:rsidR="00815278" w:rsidTr="00815278">
        <w:tc>
          <w:tcPr>
            <w:tcW w:w="1550" w:type="dxa"/>
          </w:tcPr>
          <w:p w:rsidR="00815278" w:rsidP="00BA701F" w:rsidRDefault="00815278">
            <w:r>
              <w:t>Chức vụ</w:t>
            </w:r>
          </w:p>
        </w:tc>
        <w:tc>
          <w:tcPr>
            <w:tcW w:w="501" w:type="dxa"/>
          </w:tcPr>
          <w:p w:rsidR="00815278" w:rsidP="00BA701F" w:rsidRDefault="00815278">
            <w:r>
              <w:t>:</w:t>
            </w:r>
          </w:p>
        </w:tc>
        <w:tc>
          <w:tcPr>
            <w:tcW w:w="8189" w:type="dxa"/>
          </w:tcPr>
          <w:p w:rsidR="00815278" w:rsidP="00BA701F" w:rsidRDefault="00815278">
            <w:r>
              <w:t xml:space="preserve">Tổng Giám đốc </w:t>
            </w:r>
          </w:p>
        </w:tc>
      </w:tr>
    </w:tbl>
    <w:p w:rsidR="00815278" w:rsidP="00815278" w:rsidRDefault="00815278">
      <w:pPr>
        <w:keepNext/>
        <w:tabs>
          <w:tab w:val="left" w:pos="284"/>
          <w:tab w:val="left" w:pos="2835"/>
          <w:tab w:val="left" w:pos="4678"/>
        </w:tabs>
        <w:spacing w:line="240" w:lineRule="auto"/>
        <w:jc w:val="both"/>
        <w:rPr>
          <w:sz w:val="20"/>
          <w:szCs w:val="20"/>
        </w:rPr>
      </w:pPr>
      <w:r>
        <w:rPr>
          <w:sz w:val="20"/>
          <w:szCs w:val="20"/>
        </w:rPr>
        <w:t>(Sau đây gọi tắt là “</w:t>
      </w:r>
      <w:r>
        <w:rPr>
          <w:b/>
          <w:sz w:val="20"/>
          <w:szCs w:val="20"/>
        </w:rPr>
        <w:t>LBC</w:t>
      </w:r>
      <w:r>
        <w:rPr>
          <w:sz w:val="20"/>
          <w:szCs w:val="20"/>
        </w:rPr>
        <w:t>”)</w:t>
      </w:r>
    </w:p>
    <w:p w:rsidR="00815278" w:rsidP="00815278" w:rsidRDefault="00815278">
      <w:pPr>
        <w:spacing w:before="120" w:after="120"/>
        <w:rPr>
          <w:sz w:val="20"/>
          <w:szCs w:val="20"/>
        </w:rPr>
      </w:pPr>
      <w:r>
        <w:rPr>
          <w:sz w:val="20"/>
          <w:szCs w:val="20"/>
        </w:rPr>
        <w:t>(Khách hàng và LBC sau đây được gọi riêng là “</w:t>
      </w:r>
      <w:r>
        <w:rPr>
          <w:b/>
          <w:sz w:val="20"/>
          <w:szCs w:val="20"/>
        </w:rPr>
        <w:t>Bên</w:t>
      </w:r>
      <w:r>
        <w:rPr>
          <w:sz w:val="20"/>
          <w:szCs w:val="20"/>
        </w:rPr>
        <w:t>” và gọi chung là “</w:t>
      </w:r>
      <w:r>
        <w:rPr>
          <w:b/>
          <w:sz w:val="20"/>
          <w:szCs w:val="20"/>
        </w:rPr>
        <w:t>Các Bên</w:t>
      </w:r>
      <w:r>
        <w:rPr>
          <w:sz w:val="20"/>
          <w:szCs w:val="20"/>
        </w:rPr>
        <w:t>”).</w:t>
      </w:r>
    </w:p>
    <w:p w:rsidRPr="005A7CAC" w:rsidR="00815278" w:rsidP="00815278" w:rsidRDefault="00815278">
      <w:pPr>
        <w:spacing w:before="120" w:after="120"/>
        <w:rPr>
          <w:b/>
          <w:i/>
          <w:sz w:val="20"/>
          <w:szCs w:val="20"/>
        </w:rPr>
      </w:pPr>
      <w:r w:rsidRPr="005A7CAC">
        <w:rPr>
          <w:b/>
          <w:i/>
          <w:sz w:val="20"/>
          <w:szCs w:val="20"/>
        </w:rPr>
        <w:t>Xét thấy</w:t>
      </w:r>
    </w:p>
    <w:p w:rsidRPr="0055411B"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có nguồn tiền hợp pháp và có nhu cầu tích luỹ, đầu tư từ nguồn tiền này</w:t>
      </w:r>
      <w:r>
        <w:rPr>
          <w:i/>
          <w:sz w:val="20"/>
          <w:szCs w:val="20"/>
        </w:rPr>
        <w:t xml:space="preserve"> và/hoặc sử dụng một số dịch vụ gia tăng do LBC cung cấp</w:t>
      </w:r>
      <w:r w:rsidRPr="0055411B">
        <w:rPr>
          <w:i/>
          <w:sz w:val="20"/>
          <w:szCs w:val="20"/>
        </w:rPr>
        <w:t xml:space="preserve">. </w:t>
      </w:r>
    </w:p>
    <w:p w:rsidRPr="00A4634C" w:rsidR="00815278" w:rsidP="00815278" w:rsidRDefault="00815278">
      <w:pPr>
        <w:pStyle w:val="ListParagraph"/>
        <w:numPr>
          <w:ilvl w:val="0"/>
          <w:numId w:val="18"/>
        </w:numPr>
        <w:ind w:left="567"/>
        <w:jc w:val="both"/>
        <w:rPr>
          <w:i/>
          <w:sz w:val="20"/>
          <w:szCs w:val="20"/>
        </w:rPr>
      </w:pPr>
      <w:r w:rsidRPr="00A4634C">
        <w:rPr>
          <w:i/>
          <w:sz w:val="20"/>
          <w:szCs w:val="20"/>
        </w:rPr>
        <w:t xml:space="preserve">LBC có Hệ thống phần mềm để trợ giúp cho </w:t>
      </w:r>
      <w:r>
        <w:rPr>
          <w:i/>
          <w:sz w:val="20"/>
          <w:szCs w:val="20"/>
        </w:rPr>
        <w:t>Nhà đầu tư</w:t>
      </w:r>
      <w:r w:rsidRPr="00A4634C">
        <w:rPr>
          <w:i/>
          <w:sz w:val="20"/>
          <w:szCs w:val="20"/>
        </w:rPr>
        <w:t xml:space="preserve"> thực hiện việc tích lũy, đầu tư </w:t>
      </w:r>
      <w:r>
        <w:rPr>
          <w:i/>
          <w:sz w:val="20"/>
          <w:szCs w:val="20"/>
        </w:rPr>
        <w:t>và cung cấp một số dịch vụ gia tăng</w:t>
      </w:r>
      <w:r w:rsidRPr="00A4634C">
        <w:rPr>
          <w:i/>
          <w:sz w:val="20"/>
          <w:szCs w:val="20"/>
        </w:rPr>
        <w:t xml:space="preserve">. </w:t>
      </w:r>
    </w:p>
    <w:p w:rsidR="00815278" w:rsidP="00815278" w:rsidRDefault="00815278">
      <w:pPr>
        <w:pStyle w:val="ListParagraph"/>
        <w:numPr>
          <w:ilvl w:val="0"/>
          <w:numId w:val="18"/>
        </w:numPr>
        <w:ind w:left="567"/>
        <w:jc w:val="both"/>
        <w:rPr>
          <w:i/>
          <w:sz w:val="20"/>
          <w:szCs w:val="20"/>
        </w:rPr>
      </w:pPr>
      <w:r>
        <w:rPr>
          <w:i/>
          <w:sz w:val="20"/>
          <w:szCs w:val="20"/>
        </w:rPr>
        <w:t>Nhà đầu tư</w:t>
      </w:r>
      <w:r w:rsidRPr="0055411B">
        <w:rPr>
          <w:i/>
          <w:sz w:val="20"/>
          <w:szCs w:val="20"/>
        </w:rPr>
        <w:t xml:space="preserve"> </w:t>
      </w:r>
      <w:r w:rsidRPr="00A4634C">
        <w:rPr>
          <w:i/>
          <w:sz w:val="20"/>
          <w:szCs w:val="20"/>
        </w:rPr>
        <w:t xml:space="preserve">mong muốn tích luỹ, đầu tư thông qua việc Hợp tác kinh doanh với LBC nhằm mục đích sinh lợi nhuận, và LBC đồng ý Hợp tác kinh doanh với </w:t>
      </w:r>
      <w:r>
        <w:rPr>
          <w:i/>
          <w:sz w:val="20"/>
          <w:szCs w:val="20"/>
        </w:rPr>
        <w:t>Nhà đầu tư</w:t>
      </w:r>
      <w:r w:rsidRPr="0055411B">
        <w:rPr>
          <w:i/>
          <w:sz w:val="20"/>
          <w:szCs w:val="20"/>
        </w:rPr>
        <w:t xml:space="preserve"> </w:t>
      </w:r>
      <w:r w:rsidRPr="00A4634C">
        <w:rPr>
          <w:i/>
          <w:sz w:val="20"/>
          <w:szCs w:val="20"/>
        </w:rPr>
        <w:t xml:space="preserve">để thực hiện các giao dịch liên quan đến các Sản phẩm </w:t>
      </w:r>
      <w:r>
        <w:rPr>
          <w:i/>
          <w:sz w:val="20"/>
          <w:szCs w:val="20"/>
        </w:rPr>
        <w:t>đầu tư, Sản phẩm tích lũy</w:t>
      </w:r>
      <w:r w:rsidRPr="00A4634C">
        <w:rPr>
          <w:i/>
          <w:sz w:val="20"/>
          <w:szCs w:val="20"/>
        </w:rPr>
        <w:t>.</w:t>
      </w:r>
    </w:p>
    <w:p w:rsidRPr="009039B6" w:rsidR="00815278" w:rsidP="00815278" w:rsidRDefault="00815278">
      <w:pPr>
        <w:pStyle w:val="ListParagraph"/>
        <w:numPr>
          <w:ilvl w:val="0"/>
          <w:numId w:val="18"/>
        </w:numPr>
        <w:ind w:left="567"/>
        <w:jc w:val="both"/>
        <w:rPr>
          <w:i/>
          <w:sz w:val="20"/>
          <w:szCs w:val="20"/>
        </w:rPr>
      </w:pPr>
      <w:r w:rsidRPr="009039B6">
        <w:rPr>
          <w:i/>
          <w:sz w:val="20"/>
          <w:szCs w:val="20"/>
        </w:rPr>
        <w:t xml:space="preserve">Các Bên chấp thuận và đồng ý rằng nội dung của </w:t>
      </w:r>
      <w:r>
        <w:rPr>
          <w:i/>
          <w:sz w:val="20"/>
          <w:szCs w:val="20"/>
        </w:rPr>
        <w:t>Hợp Đồng này</w:t>
      </w:r>
      <w:r w:rsidRPr="009039B6">
        <w:rPr>
          <w:i/>
          <w:sz w:val="20"/>
          <w:szCs w:val="20"/>
        </w:rPr>
        <w:t xml:space="preserve"> sẽ được lập ra</w:t>
      </w:r>
      <w:r>
        <w:rPr>
          <w:i/>
          <w:sz w:val="20"/>
          <w:szCs w:val="20"/>
        </w:rPr>
        <w:t xml:space="preserve"> </w:t>
      </w:r>
      <w:r w:rsidRPr="009039B6">
        <w:rPr>
          <w:i/>
          <w:sz w:val="20"/>
          <w:szCs w:val="20"/>
        </w:rPr>
        <w:t>dưới</w:t>
      </w:r>
      <w:r>
        <w:rPr>
          <w:i/>
          <w:sz w:val="20"/>
          <w:szCs w:val="20"/>
        </w:rPr>
        <w:t xml:space="preserve"> hình thức một hợp đồng điện tử.</w:t>
      </w:r>
    </w:p>
    <w:p w:rsidR="00815278" w:rsidP="00815278" w:rsidRDefault="00815278">
      <w:pPr>
        <w:jc w:val="both"/>
        <w:rPr>
          <w:sz w:val="20"/>
          <w:szCs w:val="20"/>
        </w:rPr>
      </w:pPr>
      <w:bookmarkStart w:name="_GoBack" w:id="1"/>
      <w:bookmarkEnd w:id="1"/>
    </w:p>
    <w:p w:rsidRPr="00560768" w:rsidR="00815278" w:rsidP="00815278" w:rsidRDefault="00815278">
      <w:pPr>
        <w:jc w:val="both"/>
        <w:rPr>
          <w:b/>
          <w:i/>
          <w:sz w:val="20"/>
          <w:szCs w:val="20"/>
        </w:rPr>
      </w:pPr>
      <w:r w:rsidRPr="00560768">
        <w:rPr>
          <w:b/>
          <w:i/>
          <w:sz w:val="20"/>
          <w:szCs w:val="20"/>
        </w:rPr>
        <w:lastRenderedPageBreak/>
        <w:t xml:space="preserve">Nay, Các Bên đồng ý ký kết </w:t>
      </w:r>
      <w:r>
        <w:rPr>
          <w:b/>
          <w:i/>
          <w:sz w:val="20"/>
          <w:szCs w:val="20"/>
        </w:rPr>
        <w:t>Hợp Đồng này</w:t>
      </w:r>
      <w:r w:rsidRPr="00560768">
        <w:rPr>
          <w:b/>
          <w:i/>
          <w:sz w:val="20"/>
          <w:szCs w:val="20"/>
        </w:rPr>
        <w:t xml:space="preserve"> với các điều khoản và điều kiện như sau: </w:t>
      </w:r>
    </w:p>
    <w:p w:rsidRPr="0062578E" w:rsidR="00162196" w:rsidP="00162196" w:rsidRDefault="00162196">
      <w:pPr>
        <w:pStyle w:val="ListParagraph"/>
        <w:numPr>
          <w:ilvl w:val="0"/>
          <w:numId w:val="19"/>
        </w:numPr>
        <w:spacing w:before="120" w:after="120"/>
        <w:ind w:left="0" w:firstLine="0"/>
        <w:rPr>
          <w:b/>
          <w:sz w:val="20"/>
          <w:szCs w:val="20"/>
        </w:rPr>
      </w:pPr>
      <w:r w:rsidRPr="0062578E">
        <w:rPr>
          <w:b/>
          <w:sz w:val="20"/>
          <w:szCs w:val="20"/>
        </w:rPr>
        <w:t>Định nghĩa</w:t>
      </w:r>
      <w:r>
        <w:rPr>
          <w:b/>
          <w:sz w:val="20"/>
          <w:szCs w:val="20"/>
        </w:rPr>
        <w:t>:</w:t>
      </w:r>
    </w:p>
    <w:p w:rsidRPr="00BC23A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Hợp Đồng</w:t>
      </w:r>
      <w:r w:rsidRPr="00B55115">
        <w:rPr>
          <w:b/>
          <w:color w:val="000000"/>
          <w:sz w:val="20"/>
          <w:szCs w:val="20"/>
        </w:rPr>
        <w:t>:</w:t>
      </w:r>
      <w:r w:rsidRPr="00BC23A3">
        <w:rPr>
          <w:color w:val="000000"/>
          <w:sz w:val="20"/>
          <w:szCs w:val="20"/>
        </w:rPr>
        <w:t xml:space="preserve"> Là Hợp đồng</w:t>
      </w:r>
      <w:r>
        <w:rPr>
          <w:color w:val="000000"/>
          <w:sz w:val="20"/>
          <w:szCs w:val="20"/>
        </w:rPr>
        <w:t xml:space="preserve"> này, được</w:t>
      </w:r>
      <w:r w:rsidRPr="00BC23A3">
        <w:rPr>
          <w:color w:val="000000"/>
          <w:sz w:val="20"/>
          <w:szCs w:val="20"/>
        </w:rPr>
        <w:t xml:space="preserve"> ký kết giữa </w:t>
      </w:r>
      <w:r>
        <w:rPr>
          <w:color w:val="000000"/>
          <w:sz w:val="20"/>
          <w:szCs w:val="20"/>
        </w:rPr>
        <w:t>NĐT</w:t>
      </w:r>
      <w:r w:rsidRPr="00BC23A3">
        <w:rPr>
          <w:color w:val="000000"/>
          <w:sz w:val="20"/>
          <w:szCs w:val="20"/>
        </w:rPr>
        <w:t xml:space="preserve"> và LBC</w:t>
      </w:r>
      <w:r>
        <w:rPr>
          <w:color w:val="000000"/>
          <w:sz w:val="20"/>
          <w:szCs w:val="20"/>
        </w:rPr>
        <w:t>,</w:t>
      </w:r>
      <w:r w:rsidRPr="00BC23A3">
        <w:rPr>
          <w:color w:val="000000"/>
          <w:sz w:val="20"/>
          <w:szCs w:val="20"/>
        </w:rPr>
        <w:t xml:space="preserve"> theo đó </w:t>
      </w:r>
      <w:r>
        <w:rPr>
          <w:color w:val="000000"/>
          <w:sz w:val="20"/>
          <w:szCs w:val="20"/>
        </w:rPr>
        <w:t xml:space="preserve">NĐT và </w:t>
      </w:r>
      <w:r w:rsidRPr="00BC23A3">
        <w:rPr>
          <w:color w:val="000000"/>
          <w:sz w:val="20"/>
          <w:szCs w:val="20"/>
        </w:rPr>
        <w:t>LBC sẽ</w:t>
      </w:r>
      <w:r>
        <w:rPr>
          <w:color w:val="000000"/>
          <w:sz w:val="20"/>
          <w:szCs w:val="20"/>
        </w:rPr>
        <w:t xml:space="preserve"> hợp tác đầu tư</w:t>
      </w:r>
      <w:r w:rsidRPr="00BC23A3">
        <w:rPr>
          <w:color w:val="000000"/>
          <w:sz w:val="20"/>
          <w:szCs w:val="20"/>
        </w:rPr>
        <w:t xml:space="preserve"> nhằm mục đích sinh lợi nhuận</w:t>
      </w:r>
      <w:r>
        <w:rPr>
          <w:color w:val="000000"/>
          <w:sz w:val="20"/>
          <w:szCs w:val="20"/>
        </w:rPr>
        <w:t xml:space="preserve">, đồng thời LBC có cung cấp một số Dịch Vụ Gia Tăng đến NĐT thông qua </w:t>
      </w:r>
      <w:r w:rsidRPr="00BC23A3">
        <w:rPr>
          <w:color w:val="000000"/>
          <w:sz w:val="20"/>
          <w:szCs w:val="20"/>
        </w:rPr>
        <w:t xml:space="preserve">các giải pháp công nghệ hỗ trợ trên </w:t>
      </w:r>
      <w:r>
        <w:rPr>
          <w:color w:val="000000"/>
          <w:sz w:val="20"/>
          <w:szCs w:val="20"/>
        </w:rPr>
        <w:t>Ứng dụng 3Gang do LBC cung cấp hoặc các nền tảng công nghệ do bên thứ ba cung cấp</w:t>
      </w:r>
      <w:r w:rsidRPr="00BC23A3">
        <w:rPr>
          <w:color w:val="000000"/>
          <w:sz w:val="20"/>
          <w:szCs w:val="20"/>
        </w:rPr>
        <w:t xml:space="preserve">. </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Sản Phẩm Tích Lũy:</w:t>
      </w:r>
      <w:r>
        <w:rPr>
          <w:color w:val="000000"/>
          <w:sz w:val="20"/>
          <w:szCs w:val="20"/>
        </w:rPr>
        <w:t xml:space="preserve"> </w:t>
      </w:r>
      <w:r w:rsidRPr="00B01AEF">
        <w:rPr>
          <w:color w:val="000000"/>
          <w:sz w:val="20"/>
          <w:szCs w:val="20"/>
        </w:rPr>
        <w:t xml:space="preserve">Là </w:t>
      </w:r>
      <w:r>
        <w:rPr>
          <w:color w:val="000000"/>
          <w:sz w:val="20"/>
          <w:szCs w:val="20"/>
        </w:rPr>
        <w:t>sản phẩm</w:t>
      </w:r>
      <w:r w:rsidRPr="00B01AEF">
        <w:rPr>
          <w:color w:val="000000"/>
          <w:sz w:val="20"/>
          <w:szCs w:val="20"/>
        </w:rPr>
        <w:t xml:space="preserve"> mà NĐT đầu tư vốn </w:t>
      </w:r>
      <w:r>
        <w:rPr>
          <w:color w:val="000000"/>
          <w:sz w:val="20"/>
          <w:szCs w:val="20"/>
        </w:rPr>
        <w:t xml:space="preserve">để hợp tác với LBC nhằm đầu tư, kinh doanh vào các lĩnh vực do LBC quyết định </w:t>
      </w:r>
      <w:r w:rsidRPr="00B01AEF">
        <w:rPr>
          <w:color w:val="000000"/>
          <w:sz w:val="20"/>
          <w:szCs w:val="20"/>
        </w:rPr>
        <w:t xml:space="preserve">và </w:t>
      </w:r>
      <w:r>
        <w:rPr>
          <w:color w:val="000000"/>
          <w:sz w:val="20"/>
          <w:szCs w:val="20"/>
        </w:rPr>
        <w:t xml:space="preserve">được </w:t>
      </w:r>
      <w:r w:rsidRPr="00B01AEF">
        <w:rPr>
          <w:color w:val="000000"/>
          <w:sz w:val="20"/>
          <w:szCs w:val="20"/>
        </w:rPr>
        <w:t xml:space="preserve">hưởng lợi </w:t>
      </w:r>
      <w:r>
        <w:rPr>
          <w:color w:val="000000"/>
          <w:sz w:val="20"/>
          <w:szCs w:val="20"/>
        </w:rPr>
        <w:t>nhuận</w:t>
      </w:r>
      <w:r w:rsidRPr="00B01AEF">
        <w:rPr>
          <w:color w:val="000000"/>
          <w:sz w:val="20"/>
          <w:szCs w:val="20"/>
        </w:rPr>
        <w:t xml:space="preserve"> cố định </w:t>
      </w:r>
      <w:r>
        <w:rPr>
          <w:color w:val="000000"/>
          <w:sz w:val="20"/>
          <w:szCs w:val="20"/>
        </w:rPr>
        <w:t>theo quy định tại Hợp Đồng này</w:t>
      </w:r>
      <w:r w:rsidRPr="00B01AEF">
        <w:rPr>
          <w:color w:val="000000"/>
          <w:sz w:val="20"/>
          <w:szCs w:val="20"/>
        </w:rPr>
        <w:t xml:space="preserve">. NĐT có thể lựa chọn </w:t>
      </w:r>
      <w:r>
        <w:rPr>
          <w:color w:val="000000"/>
          <w:sz w:val="20"/>
          <w:szCs w:val="20"/>
        </w:rPr>
        <w:t>đầu tư</w:t>
      </w:r>
      <w:r w:rsidRPr="00B01AEF">
        <w:rPr>
          <w:color w:val="000000"/>
          <w:sz w:val="20"/>
          <w:szCs w:val="20"/>
        </w:rPr>
        <w:t xml:space="preserve"> có </w:t>
      </w:r>
      <w:r>
        <w:rPr>
          <w:color w:val="000000"/>
          <w:sz w:val="20"/>
          <w:szCs w:val="20"/>
        </w:rPr>
        <w:t>thời</w:t>
      </w:r>
      <w:r w:rsidRPr="00B01AEF">
        <w:rPr>
          <w:color w:val="000000"/>
          <w:sz w:val="20"/>
          <w:szCs w:val="20"/>
        </w:rPr>
        <w:t xml:space="preserve"> hạn hoặc không </w:t>
      </w:r>
      <w:r>
        <w:rPr>
          <w:color w:val="000000"/>
          <w:sz w:val="20"/>
          <w:szCs w:val="20"/>
        </w:rPr>
        <w:t>thời</w:t>
      </w:r>
      <w:r w:rsidRPr="00B01AEF">
        <w:rPr>
          <w:color w:val="000000"/>
          <w:sz w:val="20"/>
          <w:szCs w:val="20"/>
        </w:rPr>
        <w:t xml:space="preserve"> hạn theo các gói sản phẩm</w:t>
      </w:r>
      <w:r>
        <w:rPr>
          <w:color w:val="000000"/>
          <w:sz w:val="20"/>
          <w:szCs w:val="20"/>
        </w:rPr>
        <w:t xml:space="preserve"> cụ thể được quy định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C560D8">
        <w:rPr>
          <w:b/>
          <w:bCs/>
          <w:color w:val="000000"/>
          <w:sz w:val="20"/>
          <w:szCs w:val="20"/>
        </w:rPr>
        <w:t>Sản Phẩm Gửi Góp:</w:t>
      </w:r>
      <w:r>
        <w:rPr>
          <w:color w:val="000000"/>
          <w:sz w:val="20"/>
          <w:szCs w:val="20"/>
        </w:rPr>
        <w:t xml:space="preserve"> </w:t>
      </w:r>
      <w:r w:rsidRPr="00C560D8">
        <w:rPr>
          <w:sz w:val="20"/>
          <w:szCs w:val="20"/>
        </w:rPr>
        <w:t>Là sản phẩm trên ứng dụng 3Gang, cho phép NĐT có thể gửi góp định kỳ hoặc bất kỳ thời điểm nào trong suốt kỳ hạn tích lũy với số tiền tùy chọn. N</w:t>
      </w:r>
      <w:r>
        <w:rPr>
          <w:sz w:val="20"/>
          <w:szCs w:val="20"/>
        </w:rPr>
        <w:t>Đ</w:t>
      </w:r>
      <w:r w:rsidRPr="00C560D8">
        <w:rPr>
          <w:sz w:val="20"/>
          <w:szCs w:val="20"/>
        </w:rPr>
        <w:t>T có thể gửi góp theo các gói khác nhau với các mục tiêu tích lũy do NĐT lựa chọn hoặc tự đặt tên</w:t>
      </w:r>
      <w:r>
        <w:rPr>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Sản Phẩm </w:t>
      </w:r>
      <w:r>
        <w:rPr>
          <w:b/>
          <w:color w:val="000000"/>
          <w:sz w:val="20"/>
          <w:szCs w:val="20"/>
        </w:rPr>
        <w:t>Chứng Chỉ Quỹ</w:t>
      </w:r>
      <w:r w:rsidRPr="00B55115">
        <w:rPr>
          <w:b/>
          <w:color w:val="000000"/>
          <w:sz w:val="20"/>
          <w:szCs w:val="20"/>
        </w:rPr>
        <w:t>:</w:t>
      </w:r>
      <w:r w:rsidRPr="00BC23A3">
        <w:rPr>
          <w:color w:val="000000"/>
          <w:sz w:val="20"/>
          <w:szCs w:val="20"/>
        </w:rPr>
        <w:t xml:space="preserve"> </w:t>
      </w:r>
      <w:r w:rsidRPr="00550E01">
        <w:rPr>
          <w:color w:val="000000"/>
          <w:sz w:val="20"/>
          <w:szCs w:val="20"/>
        </w:rPr>
        <w:t xml:space="preserve">Là </w:t>
      </w:r>
      <w:r>
        <w:rPr>
          <w:color w:val="000000"/>
          <w:sz w:val="20"/>
          <w:szCs w:val="20"/>
        </w:rPr>
        <w:t xml:space="preserve">các chứng chỉ quỹ được LBC giới thiệu trên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 xml:space="preserve">Sản Phẩm: </w:t>
      </w:r>
      <w:r w:rsidRPr="00A6415D">
        <w:rPr>
          <w:color w:val="000000"/>
          <w:sz w:val="20"/>
          <w:szCs w:val="20"/>
        </w:rPr>
        <w:t xml:space="preserve">là bất cứ Sản </w:t>
      </w:r>
      <w:r w:rsidRPr="00F71659">
        <w:rPr>
          <w:color w:val="000000"/>
          <w:sz w:val="20"/>
          <w:szCs w:val="20"/>
        </w:rPr>
        <w:t>Phẩm Tích Lũy</w:t>
      </w:r>
      <w:r w:rsidRPr="00A6415D">
        <w:rPr>
          <w:color w:val="000000"/>
          <w:sz w:val="20"/>
          <w:szCs w:val="20"/>
        </w:rPr>
        <w:t xml:space="preserve">, Sản </w:t>
      </w:r>
      <w:r w:rsidRPr="00F71659">
        <w:rPr>
          <w:color w:val="000000"/>
          <w:sz w:val="20"/>
          <w:szCs w:val="20"/>
        </w:rPr>
        <w:t>Phẩm Gửi Góp</w:t>
      </w:r>
      <w:r w:rsidRPr="00A6415D">
        <w:rPr>
          <w:color w:val="000000"/>
          <w:sz w:val="20"/>
          <w:szCs w:val="20"/>
        </w:rPr>
        <w:t xml:space="preserve">, Sản </w:t>
      </w:r>
      <w:r>
        <w:rPr>
          <w:color w:val="000000"/>
          <w:sz w:val="20"/>
          <w:szCs w:val="20"/>
        </w:rPr>
        <w:t>phẩm chứng chỉ quỹ</w:t>
      </w:r>
      <w:r w:rsidRPr="00F71659">
        <w:rPr>
          <w:color w:val="000000"/>
          <w:sz w:val="20"/>
          <w:szCs w:val="20"/>
        </w:rPr>
        <w:t xml:space="preserve"> </w:t>
      </w:r>
      <w:r w:rsidRPr="00A6415D">
        <w:rPr>
          <w:color w:val="000000"/>
          <w:sz w:val="20"/>
          <w:szCs w:val="20"/>
        </w:rPr>
        <w:t>do LBC thiết lập và công bố tại Ứng dụng 3Gang tùy từng thời điểm.</w:t>
      </w:r>
    </w:p>
    <w:p w:rsidRPr="00537187" w:rsidR="00162196" w:rsidP="00162196" w:rsidRDefault="00162196">
      <w:pPr>
        <w:numPr>
          <w:ilvl w:val="0"/>
          <w:numId w:val="17"/>
        </w:numPr>
        <w:pBdr>
          <w:top w:val="nil"/>
          <w:left w:val="nil"/>
          <w:bottom w:val="nil"/>
          <w:right w:val="nil"/>
          <w:between w:val="nil"/>
        </w:pBdr>
        <w:spacing w:before="60" w:after="60" w:line="240" w:lineRule="auto"/>
        <w:ind w:hanging="720"/>
        <w:jc w:val="both"/>
        <w:rPr>
          <w:b/>
          <w:color w:val="000000"/>
          <w:sz w:val="20"/>
          <w:szCs w:val="20"/>
        </w:rPr>
      </w:pPr>
      <w:r>
        <w:rPr>
          <w:b/>
          <w:color w:val="000000"/>
          <w:sz w:val="20"/>
          <w:szCs w:val="20"/>
        </w:rPr>
        <w:t>D</w:t>
      </w:r>
      <w:r w:rsidRPr="00537187">
        <w:rPr>
          <w:b/>
          <w:color w:val="000000"/>
          <w:sz w:val="20"/>
          <w:szCs w:val="20"/>
        </w:rPr>
        <w:t>ịch Vụ Gia Tăng:</w:t>
      </w:r>
      <w:r w:rsidRPr="00537187">
        <w:t xml:space="preserve"> </w:t>
      </w:r>
      <w:r>
        <w:rPr>
          <w:color w:val="000000"/>
          <w:sz w:val="20"/>
          <w:szCs w:val="20"/>
        </w:rPr>
        <w:t>là các tiện ích được tích hợp tại Ứng dụng 3Gang, tại đó, cung cấp các sản phẩm mà LBC làm đại lý phân phối như bảo hiểm sức khỏe, thẻ điện thoại … NĐT lựa chọn tiện ích mong muốn sử dụng và thanh toán phí cho bên cung cấp sản phẩm hoặc LBC tùy vào phương thức mà LBC thỏa thuận với bên cung cấp sản phẩm và được LBC thiết lập tại Ứng dụng 3Gang.</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Tiền Vốn Đầu Tư:</w:t>
      </w:r>
      <w:r w:rsidRPr="00BC23A3">
        <w:rPr>
          <w:color w:val="000000"/>
          <w:sz w:val="20"/>
          <w:szCs w:val="20"/>
        </w:rPr>
        <w:t xml:space="preserve"> </w:t>
      </w:r>
      <w:r w:rsidRPr="00550E01">
        <w:rPr>
          <w:color w:val="000000"/>
          <w:sz w:val="20"/>
          <w:szCs w:val="20"/>
        </w:rPr>
        <w:t xml:space="preserve">Là nguồn tiền hợp pháp được </w:t>
      </w:r>
      <w:r>
        <w:rPr>
          <w:color w:val="000000"/>
          <w:sz w:val="20"/>
          <w:szCs w:val="20"/>
        </w:rPr>
        <w:t>NĐT</w:t>
      </w:r>
      <w:r w:rsidRPr="00550E01">
        <w:rPr>
          <w:color w:val="000000"/>
          <w:sz w:val="20"/>
          <w:szCs w:val="20"/>
        </w:rPr>
        <w:t xml:space="preserve"> dùng góp vốn </w:t>
      </w:r>
      <w:r>
        <w:rPr>
          <w:color w:val="000000"/>
          <w:sz w:val="20"/>
          <w:szCs w:val="20"/>
        </w:rPr>
        <w:t>nhằm hợp</w:t>
      </w:r>
      <w:r w:rsidRPr="00550E01">
        <w:rPr>
          <w:color w:val="000000"/>
          <w:sz w:val="20"/>
          <w:szCs w:val="20"/>
        </w:rPr>
        <w:t xml:space="preserve"> tác</w:t>
      </w:r>
      <w:r>
        <w:rPr>
          <w:color w:val="000000"/>
          <w:sz w:val="20"/>
          <w:szCs w:val="20"/>
        </w:rPr>
        <w:t xml:space="preserve"> đầu tư,</w:t>
      </w:r>
      <w:r w:rsidRPr="00550E01">
        <w:rPr>
          <w:color w:val="000000"/>
          <w:sz w:val="20"/>
          <w:szCs w:val="20"/>
        </w:rPr>
        <w:t xml:space="preserve"> kinh doanh với LBC </w:t>
      </w:r>
      <w:r>
        <w:rPr>
          <w:color w:val="000000"/>
          <w:sz w:val="20"/>
          <w:szCs w:val="20"/>
        </w:rPr>
        <w:t xml:space="preserve">theo Sản phẩm Tích lỹ, </w:t>
      </w:r>
      <w:r w:rsidRPr="00550E01">
        <w:rPr>
          <w:color w:val="000000"/>
          <w:sz w:val="20"/>
          <w:szCs w:val="20"/>
        </w:rPr>
        <w:t xml:space="preserve">dưới hình thức NĐT chuyển tiền vào </w:t>
      </w:r>
      <w:r>
        <w:rPr>
          <w:color w:val="000000"/>
          <w:sz w:val="20"/>
          <w:szCs w:val="20"/>
        </w:rPr>
        <w:t>Tài khoản 3Gang</w:t>
      </w:r>
      <w:r w:rsidRPr="00550E01">
        <w:rPr>
          <w:color w:val="000000"/>
          <w:sz w:val="20"/>
          <w:szCs w:val="20"/>
        </w:rPr>
        <w:t xml:space="preserve"> mà NĐT mở tại Ứng dụng </w:t>
      </w:r>
      <w:r>
        <w:rPr>
          <w:color w:val="000000"/>
          <w:sz w:val="20"/>
          <w:szCs w:val="20"/>
        </w:rPr>
        <w:t>3Gang</w:t>
      </w:r>
      <w:r w:rsidRPr="00550E01">
        <w:rPr>
          <w:color w:val="000000"/>
          <w:sz w:val="20"/>
          <w:szCs w:val="20"/>
        </w:rPr>
        <w:t xml:space="preserve"> thông qua tài khoản ngân hàng hoặc bất kỳ hình thức nào theo yêu cầu của NĐT và dưới sự cho phép của LBC</w:t>
      </w:r>
      <w:r>
        <w:rPr>
          <w:color w:val="000000"/>
          <w:sz w:val="20"/>
          <w:szCs w:val="20"/>
        </w:rPr>
        <w:t>. Theo đó LBC được đại diện các Bên quản lý và sử dụng Tiền vốn đầu tư theo quy định tại Hợp Đồng này và phù hợp với sản phẩm cụ thể mà NĐT đã lựa chọn để hợp tác.</w:t>
      </w:r>
    </w:p>
    <w:p w:rsidRPr="007E7A0E"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 xml:space="preserve">Tài Khoản </w:t>
      </w:r>
      <w:r>
        <w:rPr>
          <w:b/>
          <w:color w:val="000000"/>
          <w:sz w:val="20"/>
          <w:szCs w:val="20"/>
        </w:rPr>
        <w:t>3Gang</w:t>
      </w:r>
      <w:r w:rsidRPr="007E7A0E">
        <w:rPr>
          <w:color w:val="000000"/>
          <w:sz w:val="20"/>
          <w:szCs w:val="20"/>
        </w:rPr>
        <w:t xml:space="preserve"> là Tài khoản của NĐT được đăng</w:t>
      </w:r>
      <w:r>
        <w:rPr>
          <w:color w:val="000000"/>
          <w:sz w:val="20"/>
          <w:szCs w:val="20"/>
        </w:rPr>
        <w:t xml:space="preserve"> </w:t>
      </w:r>
      <w:r w:rsidRPr="007E7A0E">
        <w:rPr>
          <w:color w:val="000000"/>
          <w:sz w:val="20"/>
          <w:szCs w:val="20"/>
        </w:rPr>
        <w:t xml:space="preserve">ký </w:t>
      </w:r>
      <w:r>
        <w:rPr>
          <w:color w:val="000000"/>
          <w:sz w:val="20"/>
          <w:szCs w:val="20"/>
        </w:rPr>
        <w:t xml:space="preserve">mở </w:t>
      </w:r>
      <w:r w:rsidRPr="007E7A0E">
        <w:rPr>
          <w:color w:val="000000"/>
          <w:sz w:val="20"/>
          <w:szCs w:val="20"/>
        </w:rPr>
        <w:t xml:space="preserve">trên </w:t>
      </w:r>
      <w:r>
        <w:rPr>
          <w:color w:val="000000"/>
          <w:sz w:val="20"/>
          <w:szCs w:val="20"/>
        </w:rPr>
        <w:t>Ứng dụng 3Gang</w:t>
      </w:r>
      <w:r w:rsidRPr="007E7A0E">
        <w:rPr>
          <w:color w:val="000000"/>
          <w:sz w:val="20"/>
          <w:szCs w:val="20"/>
        </w:rPr>
        <w:t>.</w:t>
      </w:r>
    </w:p>
    <w:p w:rsidRPr="00AF4B83"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413640">
        <w:rPr>
          <w:b/>
          <w:color w:val="000000"/>
          <w:sz w:val="20"/>
          <w:szCs w:val="20"/>
        </w:rPr>
        <w:t xml:space="preserve">Tiền </w:t>
      </w:r>
      <w:r w:rsidRPr="00A6415D">
        <w:rPr>
          <w:b/>
          <w:color w:val="000000"/>
          <w:sz w:val="20"/>
          <w:szCs w:val="20"/>
        </w:rPr>
        <w:t>Lã</w:t>
      </w:r>
      <w:r w:rsidRPr="00413640">
        <w:rPr>
          <w:b/>
          <w:color w:val="000000"/>
          <w:sz w:val="20"/>
          <w:szCs w:val="20"/>
        </w:rPr>
        <w:t>i</w:t>
      </w:r>
      <w:r w:rsidRPr="00413640">
        <w:rPr>
          <w:color w:val="000000"/>
          <w:sz w:val="20"/>
          <w:szCs w:val="20"/>
        </w:rPr>
        <w:t xml:space="preserve"> là khoản lợi nhuận thu được từ việc đầu tư, tích lũy thông qua Sản phẩm. Tiền lãi bao gồm nhưng không giới hạn ở tiền lãi hoặc các khoản lợi ích khác đến từ việc đầu</w:t>
      </w:r>
      <w:r w:rsidRPr="00BB357F">
        <w:rPr>
          <w:color w:val="000000"/>
          <w:sz w:val="20"/>
          <w:szCs w:val="20"/>
        </w:rPr>
        <w:t xml:space="preserve"> tư kinh doanh </w:t>
      </w:r>
      <w:r w:rsidRPr="00AF4B83">
        <w:rPr>
          <w:color w:val="000000"/>
          <w:sz w:val="20"/>
          <w:szCs w:val="20"/>
        </w:rPr>
        <w:t>mà LBC làm đại diện các Bên thực hiện.</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B55115">
        <w:rPr>
          <w:b/>
          <w:color w:val="000000"/>
          <w:sz w:val="20"/>
          <w:szCs w:val="20"/>
        </w:rPr>
        <w:t>Tài Khoản Nhận Vốn Của LBC</w:t>
      </w:r>
      <w:r>
        <w:rPr>
          <w:color w:val="000000"/>
          <w:sz w:val="20"/>
          <w:szCs w:val="20"/>
        </w:rPr>
        <w:t xml:space="preserve"> </w:t>
      </w:r>
      <w:r w:rsidRPr="00CB298B">
        <w:rPr>
          <w:color w:val="000000"/>
          <w:sz w:val="20"/>
          <w:szCs w:val="20"/>
        </w:rPr>
        <w:t>là tài khoản ngân hàng hoặc Ví điện tử hoặc bất kỳ tài</w:t>
      </w:r>
      <w:r>
        <w:rPr>
          <w:color w:val="000000"/>
          <w:sz w:val="20"/>
          <w:szCs w:val="20"/>
        </w:rPr>
        <w:t xml:space="preserve"> </w:t>
      </w:r>
      <w:r w:rsidRPr="00CB298B">
        <w:rPr>
          <w:color w:val="000000"/>
          <w:sz w:val="20"/>
          <w:szCs w:val="20"/>
        </w:rPr>
        <w:t xml:space="preserve">khoản hay bất kỳ hình thức nào khác mà </w:t>
      </w:r>
      <w:r>
        <w:rPr>
          <w:color w:val="000000"/>
          <w:sz w:val="20"/>
          <w:szCs w:val="20"/>
        </w:rPr>
        <w:t>LBC</w:t>
      </w:r>
      <w:r w:rsidRPr="00CB298B">
        <w:rPr>
          <w:color w:val="000000"/>
          <w:sz w:val="20"/>
          <w:szCs w:val="20"/>
        </w:rPr>
        <w:t xml:space="preserve"> chỉ định để nhận tiền vốn</w:t>
      </w:r>
      <w:r>
        <w:rPr>
          <w:color w:val="000000"/>
          <w:sz w:val="20"/>
          <w:szCs w:val="20"/>
        </w:rPr>
        <w:t xml:space="preserve"> đầu tư và các khoản tiền thanh toán khác</w:t>
      </w:r>
      <w:r w:rsidRPr="00CB298B">
        <w:rPr>
          <w:color w:val="000000"/>
          <w:sz w:val="20"/>
          <w:szCs w:val="20"/>
        </w:rPr>
        <w:t xml:space="preserve"> từ </w:t>
      </w:r>
      <w:r>
        <w:rPr>
          <w:color w:val="000000"/>
          <w:sz w:val="20"/>
          <w:szCs w:val="20"/>
        </w:rPr>
        <w:t>NĐT</w:t>
      </w:r>
      <w:r w:rsidRPr="00437ADF">
        <w:rPr>
          <w:color w:val="000000"/>
          <w:sz w:val="20"/>
          <w:szCs w:val="20"/>
        </w:rPr>
        <w:t>.</w:t>
      </w:r>
    </w:p>
    <w:p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sidRPr="007D2CBF">
        <w:rPr>
          <w:b/>
          <w:color w:val="000000"/>
          <w:sz w:val="20"/>
          <w:szCs w:val="20"/>
        </w:rPr>
        <w:t>Tài Khoản Ngân Hàng Của NĐT:</w:t>
      </w:r>
      <w:r w:rsidRPr="007D2CBF">
        <w:rPr>
          <w:color w:val="000000"/>
          <w:sz w:val="20"/>
          <w:szCs w:val="20"/>
        </w:rPr>
        <w:t xml:space="preserve"> tài khoản thanh toán</w:t>
      </w:r>
      <w:r>
        <w:rPr>
          <w:color w:val="000000"/>
          <w:sz w:val="20"/>
          <w:szCs w:val="20"/>
        </w:rPr>
        <w:t xml:space="preserve"> của NĐT</w:t>
      </w:r>
      <w:r w:rsidRPr="007D2CBF">
        <w:rPr>
          <w:color w:val="000000"/>
          <w:sz w:val="20"/>
          <w:szCs w:val="20"/>
        </w:rPr>
        <w:t xml:space="preserve"> được mở tại Ngân hàng thương mại Việt Nam hoặc Chi nhánh Ngân hàng nước ngoài tại Việt Nam </w:t>
      </w:r>
      <w:r>
        <w:rPr>
          <w:color w:val="000000"/>
          <w:sz w:val="20"/>
          <w:szCs w:val="20"/>
        </w:rPr>
        <w:t xml:space="preserve">và </w:t>
      </w:r>
      <w:r w:rsidRPr="007D2CBF">
        <w:rPr>
          <w:color w:val="000000"/>
          <w:sz w:val="20"/>
          <w:szCs w:val="20"/>
        </w:rPr>
        <w:t>được NĐT đăng ký</w:t>
      </w:r>
      <w:r>
        <w:rPr>
          <w:color w:val="000000"/>
          <w:sz w:val="20"/>
          <w:szCs w:val="20"/>
        </w:rPr>
        <w:t xml:space="preserve"> tại Ứng dụng 3Gang</w:t>
      </w:r>
      <w:r w:rsidRPr="007D2CBF">
        <w:rPr>
          <w:color w:val="000000"/>
          <w:sz w:val="20"/>
          <w:szCs w:val="20"/>
        </w:rPr>
        <w:t xml:space="preserve"> là tài khoản để nhận </w:t>
      </w:r>
      <w:r>
        <w:rPr>
          <w:color w:val="000000"/>
          <w:sz w:val="20"/>
          <w:szCs w:val="20"/>
        </w:rPr>
        <w:t xml:space="preserve">lợi tức </w:t>
      </w:r>
      <w:r w:rsidRPr="00EF28BC">
        <w:rPr>
          <w:color w:val="000000"/>
          <w:sz w:val="20"/>
          <w:szCs w:val="20"/>
        </w:rPr>
        <w:t xml:space="preserve">và </w:t>
      </w:r>
      <w:r w:rsidRPr="001D3844">
        <w:rPr>
          <w:color w:val="000000"/>
          <w:sz w:val="20"/>
          <w:szCs w:val="20"/>
        </w:rPr>
        <w:t>tiền thu hồi vốn đầu tư được nhận.</w:t>
      </w:r>
    </w:p>
    <w:p w:rsidRPr="00EF28BC" w:rsidR="00162196" w:rsidP="00162196" w:rsidRDefault="00162196">
      <w:pPr>
        <w:numPr>
          <w:ilvl w:val="0"/>
          <w:numId w:val="17"/>
        </w:numPr>
        <w:pBdr>
          <w:top w:val="nil"/>
          <w:left w:val="nil"/>
          <w:bottom w:val="nil"/>
          <w:right w:val="nil"/>
          <w:between w:val="nil"/>
        </w:pBdr>
        <w:spacing w:before="60" w:after="60" w:line="240" w:lineRule="auto"/>
        <w:ind w:hanging="720"/>
        <w:jc w:val="both"/>
        <w:rPr>
          <w:color w:val="000000"/>
          <w:sz w:val="20"/>
          <w:szCs w:val="20"/>
        </w:rPr>
      </w:pPr>
      <w:r>
        <w:rPr>
          <w:b/>
          <w:color w:val="000000"/>
          <w:sz w:val="20"/>
          <w:szCs w:val="20"/>
        </w:rPr>
        <w:t xml:space="preserve">Cổng thanh toán 9Pay: </w:t>
      </w:r>
      <w:r w:rsidRPr="00A6415D">
        <w:rPr>
          <w:sz w:val="20"/>
          <w:szCs w:val="20"/>
        </w:rPr>
        <w:t>là dịch vụ trung gian thanh toán do 9PAY cung cấp cho phép khách hàng thanh toán cho các giao dịch mua sắm hàng hóa, dịch vụ của ĐVCNTT thông qua website/ứng dụng của ĐVCNTT từ Tài khoản ngân hàng/Thẻ ngân hàng/Ví điện tử 9PAY của khách hàng – trong trường hợp ví điện tử của khách hàng được mở và sử dụng thông qua dịch vụ của 9PAY</w:t>
      </w:r>
    </w:p>
    <w:p w:rsidR="00162196" w:rsidP="00162196" w:rsidRDefault="00162196">
      <w:pPr>
        <w:numPr>
          <w:ilvl w:val="0"/>
          <w:numId w:val="17"/>
        </w:numPr>
        <w:pBdr>
          <w:top w:val="nil"/>
          <w:left w:val="nil"/>
          <w:bottom w:val="nil"/>
          <w:right w:val="nil"/>
          <w:between w:val="nil"/>
        </w:pBdr>
        <w:spacing w:after="0" w:line="240" w:lineRule="auto"/>
        <w:ind w:hanging="720"/>
        <w:jc w:val="both"/>
        <w:rPr>
          <w:color w:val="000000"/>
          <w:sz w:val="20"/>
          <w:szCs w:val="20"/>
        </w:rPr>
      </w:pPr>
      <w:r w:rsidRPr="00B55115">
        <w:rPr>
          <w:b/>
          <w:color w:val="000000"/>
          <w:sz w:val="20"/>
          <w:szCs w:val="20"/>
        </w:rPr>
        <w:t>Sự Kiện Bất Khả Kháng:</w:t>
      </w:r>
      <w:r w:rsidRPr="00B55115">
        <w:rPr>
          <w:color w:val="000000"/>
          <w:sz w:val="20"/>
          <w:szCs w:val="20"/>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 bên không có nghĩa vụ phải biết trước</w:t>
      </w:r>
      <w:r>
        <w:rPr>
          <w:color w:val="000000"/>
          <w:sz w:val="20"/>
          <w:szCs w:val="20"/>
        </w:rPr>
        <w:t>.</w:t>
      </w:r>
    </w:p>
    <w:p w:rsidR="00162196" w:rsidP="00162196" w:rsidRDefault="00162196">
      <w:pPr>
        <w:pBdr>
          <w:top w:val="nil"/>
          <w:left w:val="nil"/>
          <w:bottom w:val="nil"/>
          <w:right w:val="nil"/>
          <w:between w:val="nil"/>
        </w:pBdr>
        <w:spacing w:line="240" w:lineRule="auto"/>
        <w:ind w:left="720"/>
        <w:jc w:val="both"/>
        <w:rPr>
          <w:color w:val="000000"/>
          <w:sz w:val="20"/>
          <w:szCs w:val="20"/>
        </w:rPr>
      </w:pPr>
    </w:p>
    <w:p w:rsidR="00162196" w:rsidP="00162196" w:rsidRDefault="00162196">
      <w:pPr>
        <w:pStyle w:val="ListParagraph"/>
        <w:numPr>
          <w:ilvl w:val="0"/>
          <w:numId w:val="19"/>
        </w:numPr>
        <w:ind w:left="0" w:firstLine="0"/>
        <w:rPr>
          <w:b/>
          <w:color w:val="000000"/>
          <w:sz w:val="20"/>
          <w:szCs w:val="20"/>
        </w:rPr>
      </w:pPr>
      <w:r w:rsidRPr="00402087">
        <w:rPr>
          <w:b/>
          <w:color w:val="000000"/>
          <w:sz w:val="20"/>
          <w:szCs w:val="20"/>
        </w:rPr>
        <w:lastRenderedPageBreak/>
        <w:t>Nội dung hợp tác kinh doanh</w:t>
      </w:r>
    </w:p>
    <w:p w:rsidR="00162196" w:rsidP="00162196" w:rsidRDefault="00162196">
      <w:pPr>
        <w:pStyle w:val="ListParagraph"/>
        <w:numPr>
          <w:ilvl w:val="3"/>
          <w:numId w:val="17"/>
        </w:numPr>
        <w:ind w:left="709" w:hanging="709"/>
        <w:jc w:val="both"/>
        <w:rPr>
          <w:color w:val="000000"/>
          <w:sz w:val="20"/>
          <w:szCs w:val="20"/>
        </w:rPr>
      </w:pPr>
      <w:r w:rsidRPr="00350C5A">
        <w:rPr>
          <w:color w:val="000000"/>
          <w:sz w:val="20"/>
          <w:szCs w:val="20"/>
        </w:rPr>
        <w:t xml:space="preserve">LBC sẽ chủ động thiết lập các gói </w:t>
      </w:r>
      <w:r>
        <w:rPr>
          <w:color w:val="000000"/>
          <w:sz w:val="20"/>
          <w:szCs w:val="20"/>
        </w:rPr>
        <w:t>S</w:t>
      </w:r>
      <w:r w:rsidRPr="00350C5A">
        <w:rPr>
          <w:color w:val="000000"/>
          <w:sz w:val="20"/>
          <w:szCs w:val="20"/>
        </w:rPr>
        <w:t>ản Phẩm</w:t>
      </w:r>
      <w:r>
        <w:rPr>
          <w:color w:val="000000"/>
          <w:sz w:val="20"/>
          <w:szCs w:val="20"/>
        </w:rPr>
        <w:t xml:space="preserve"> tại Ứng Dụng 3Gang </w:t>
      </w:r>
      <w:r w:rsidRPr="00350C5A">
        <w:rPr>
          <w:color w:val="000000"/>
          <w:sz w:val="20"/>
          <w:szCs w:val="20"/>
        </w:rPr>
        <w:t>để giúp NĐT lựa chọn và ra quyết định</w:t>
      </w:r>
      <w:r>
        <w:rPr>
          <w:color w:val="000000"/>
          <w:sz w:val="20"/>
          <w:szCs w:val="20"/>
        </w:rPr>
        <w:t xml:space="preserve"> hợp tác</w:t>
      </w:r>
      <w:r w:rsidRPr="00350C5A">
        <w:rPr>
          <w:color w:val="000000"/>
          <w:sz w:val="20"/>
          <w:szCs w:val="20"/>
        </w:rPr>
        <w:t xml:space="preserve">. </w:t>
      </w:r>
      <w:r w:rsidRPr="0060121F">
        <w:rPr>
          <w:color w:val="000000"/>
          <w:sz w:val="20"/>
          <w:szCs w:val="20"/>
        </w:rPr>
        <w:t xml:space="preserve">NĐT chủ động lựa chọn </w:t>
      </w:r>
      <w:r>
        <w:rPr>
          <w:color w:val="000000"/>
          <w:sz w:val="20"/>
          <w:szCs w:val="20"/>
        </w:rPr>
        <w:t>các gói Sản Phẩm</w:t>
      </w:r>
      <w:r w:rsidRPr="0060121F">
        <w:rPr>
          <w:color w:val="000000"/>
          <w:sz w:val="20"/>
          <w:szCs w:val="20"/>
        </w:rPr>
        <w:t xml:space="preserve"> trên </w:t>
      </w:r>
      <w:r>
        <w:rPr>
          <w:color w:val="000000"/>
          <w:sz w:val="20"/>
          <w:szCs w:val="20"/>
        </w:rPr>
        <w:t>Ứng Dụng 3Gang</w:t>
      </w:r>
      <w:r w:rsidRPr="0060121F">
        <w:rPr>
          <w:color w:val="000000"/>
          <w:sz w:val="20"/>
          <w:szCs w:val="20"/>
        </w:rPr>
        <w:t xml:space="preserve">, phù hợp với nhu cầu của mình, để thực hiện </w:t>
      </w:r>
      <w:r>
        <w:rPr>
          <w:color w:val="000000"/>
          <w:sz w:val="20"/>
          <w:szCs w:val="20"/>
        </w:rPr>
        <w:t>đầu tư</w:t>
      </w:r>
      <w:r w:rsidRPr="0060121F">
        <w:rPr>
          <w:color w:val="000000"/>
          <w:sz w:val="20"/>
          <w:szCs w:val="20"/>
        </w:rPr>
        <w:t xml:space="preserve"> theo</w:t>
      </w:r>
      <w:r>
        <w:rPr>
          <w:color w:val="000000"/>
          <w:sz w:val="20"/>
          <w:szCs w:val="20"/>
        </w:rPr>
        <w:t xml:space="preserve"> </w:t>
      </w:r>
      <w:r w:rsidRPr="0060121F">
        <w:rPr>
          <w:color w:val="000000"/>
          <w:sz w:val="20"/>
          <w:szCs w:val="20"/>
        </w:rPr>
        <w:t xml:space="preserve">thỏa thuận trong Hợp </w:t>
      </w:r>
      <w:r>
        <w:rPr>
          <w:color w:val="000000"/>
          <w:sz w:val="20"/>
          <w:szCs w:val="20"/>
        </w:rPr>
        <w:t>Đồng này và phù hợp với chỉ dẫn của LBC tại từng thời điểm được công bố trên Ứng dụng 3Gang.</w:t>
      </w:r>
    </w:p>
    <w:p w:rsidR="00162196" w:rsidP="00162196" w:rsidRDefault="00162196">
      <w:pPr>
        <w:pStyle w:val="ListParagraph"/>
        <w:numPr>
          <w:ilvl w:val="3"/>
          <w:numId w:val="17"/>
        </w:numPr>
        <w:spacing w:before="120" w:after="120"/>
        <w:ind w:left="709" w:hanging="709"/>
        <w:jc w:val="both"/>
        <w:rPr>
          <w:color w:val="000000"/>
          <w:sz w:val="20"/>
          <w:szCs w:val="20"/>
        </w:rPr>
      </w:pPr>
      <w:r w:rsidRPr="00350C5A">
        <w:rPr>
          <w:color w:val="000000"/>
          <w:sz w:val="20"/>
          <w:szCs w:val="20"/>
        </w:rPr>
        <w:t>Đồng thời</w:t>
      </w:r>
      <w:r>
        <w:rPr>
          <w:color w:val="000000"/>
          <w:sz w:val="20"/>
          <w:szCs w:val="20"/>
        </w:rPr>
        <w:t xml:space="preserve">, NĐT tại đây ủy quyền cho LBC để </w:t>
      </w:r>
      <w:r w:rsidRPr="00350C5A">
        <w:rPr>
          <w:color w:val="000000"/>
          <w:sz w:val="20"/>
          <w:szCs w:val="20"/>
        </w:rPr>
        <w:t xml:space="preserve">LBC sẽ </w:t>
      </w:r>
      <w:r>
        <w:rPr>
          <w:color w:val="000000"/>
          <w:sz w:val="20"/>
          <w:szCs w:val="20"/>
        </w:rPr>
        <w:t>thay mặt</w:t>
      </w:r>
      <w:r w:rsidRPr="00350C5A">
        <w:rPr>
          <w:color w:val="000000"/>
          <w:sz w:val="20"/>
          <w:szCs w:val="20"/>
        </w:rPr>
        <w:t xml:space="preserve"> cho </w:t>
      </w:r>
      <w:r>
        <w:rPr>
          <w:color w:val="000000"/>
          <w:sz w:val="20"/>
          <w:szCs w:val="20"/>
        </w:rPr>
        <w:t>các Bên hợp tác thực hiện việc quản lý, sử dụng vốn đầu tư, ra quyết định đầu tư/kinh doanh và thu lợi nhuận từ việc đầu tư/kinh doanh.</w:t>
      </w:r>
    </w:p>
    <w:p w:rsidRPr="00781F89" w:rsidR="00162196" w:rsidP="00162196" w:rsidRDefault="00162196">
      <w:pPr>
        <w:pStyle w:val="ListParagraph"/>
        <w:numPr>
          <w:ilvl w:val="3"/>
          <w:numId w:val="17"/>
        </w:numPr>
        <w:spacing w:before="120" w:after="120"/>
        <w:ind w:left="709" w:hanging="709"/>
        <w:jc w:val="both"/>
        <w:rPr>
          <w:sz w:val="20"/>
          <w:szCs w:val="20"/>
        </w:rPr>
      </w:pPr>
      <w:r w:rsidRPr="00E66F6D">
        <w:rPr>
          <w:color w:val="000000"/>
          <w:sz w:val="20"/>
          <w:szCs w:val="20"/>
        </w:rPr>
        <w:t>Tiền Vốn Đầu Tư sẽ được sử dụng để vào</w:t>
      </w:r>
      <w:r>
        <w:rPr>
          <w:color w:val="000000"/>
          <w:sz w:val="20"/>
          <w:szCs w:val="20"/>
        </w:rPr>
        <w:t xml:space="preserve"> việc</w:t>
      </w:r>
      <w:r w:rsidRPr="00E66F6D">
        <w:rPr>
          <w:color w:val="000000"/>
          <w:sz w:val="20"/>
          <w:szCs w:val="20"/>
        </w:rPr>
        <w:t xml:space="preserve"> (i) </w:t>
      </w:r>
      <w:r w:rsidRPr="00781F89">
        <w:rPr>
          <w:sz w:val="20"/>
          <w:szCs w:val="20"/>
          <w:shd w:val="clear" w:color="auto" w:fill="FFFFFF"/>
        </w:rPr>
        <w:t>Hợp tác đầu tư, liên kết với các Quỹ đầu tư hoặc Công ty chứng khoán (ii) Các DN gọi vốn trên ứng dụng của Lendbiz và (iii) Các kênh đầu tư vốn hợp pháp hoặc các dự án khác do LBC quyết định</w:t>
      </w:r>
      <w:r w:rsidRPr="00781F89">
        <w:rPr>
          <w:sz w:val="20"/>
          <w:szCs w:val="20"/>
        </w:rPr>
        <w:t xml:space="preserve">. </w:t>
      </w:r>
      <w:r>
        <w:rPr>
          <w:sz w:val="20"/>
          <w:szCs w:val="20"/>
        </w:rPr>
        <w:t>Sau khi Tài Khoản 3Gang nhận được Tiền Vốn Đầu Tư, LBC sẽ thực hiện phân phối Tiền Vốn Đầu Tư vào các Sản Phẩm mà NĐT đã lựa chọn để hợp tác kinh doanh.</w:t>
      </w:r>
    </w:p>
    <w:p w:rsidRPr="00085ABB" w:rsidR="00162196" w:rsidP="00162196" w:rsidRDefault="00162196">
      <w:pPr>
        <w:pStyle w:val="ListParagraph"/>
        <w:numPr>
          <w:ilvl w:val="3"/>
          <w:numId w:val="17"/>
        </w:numPr>
        <w:spacing w:before="120" w:after="120"/>
        <w:ind w:left="709" w:hanging="709"/>
        <w:jc w:val="both"/>
        <w:rPr>
          <w:color w:val="000000"/>
          <w:sz w:val="20"/>
          <w:szCs w:val="20"/>
        </w:rPr>
      </w:pPr>
      <w:r w:rsidRPr="00085ABB">
        <w:rPr>
          <w:b/>
          <w:color w:val="000000"/>
          <w:sz w:val="20"/>
          <w:szCs w:val="20"/>
        </w:rPr>
        <w:t>Đóng</w:t>
      </w:r>
      <w:r w:rsidRPr="00085ABB">
        <w:rPr>
          <w:b/>
          <w:sz w:val="20"/>
          <w:szCs w:val="22"/>
        </w:rPr>
        <w:t xml:space="preserve"> góp của các Bên:</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NĐT</w:t>
      </w:r>
      <w:r w:rsidRPr="001A0D03">
        <w:rPr>
          <w:iCs/>
          <w:sz w:val="20"/>
          <w:szCs w:val="20"/>
        </w:rPr>
        <w:t xml:space="preserve"> </w:t>
      </w:r>
      <w:r w:rsidRPr="001A0D03">
        <w:rPr>
          <w:sz w:val="20"/>
          <w:szCs w:val="20"/>
        </w:rPr>
        <w:t xml:space="preserve">góp tiền mặt bằng cách chuyển tiền trực tiếp vào </w:t>
      </w:r>
      <w:r w:rsidRPr="001A0D03">
        <w:rPr>
          <w:iCs/>
          <w:sz w:val="20"/>
          <w:szCs w:val="20"/>
        </w:rPr>
        <w:t xml:space="preserve">Tài Khoản </w:t>
      </w:r>
      <w:r>
        <w:rPr>
          <w:iCs/>
          <w:sz w:val="20"/>
          <w:szCs w:val="20"/>
        </w:rPr>
        <w:t xml:space="preserve">Nhận Vốn </w:t>
      </w:r>
      <w:r w:rsidRPr="001A0D03">
        <w:rPr>
          <w:iCs/>
          <w:sz w:val="20"/>
          <w:szCs w:val="20"/>
        </w:rPr>
        <w:t xml:space="preserve">Của LBC </w:t>
      </w:r>
      <w:r w:rsidRPr="001A0D03">
        <w:rPr>
          <w:sz w:val="20"/>
          <w:szCs w:val="20"/>
        </w:rPr>
        <w:t xml:space="preserve">hoặc nạp tiền bằng </w:t>
      </w:r>
      <w:r>
        <w:rPr>
          <w:color w:val="000000"/>
          <w:sz w:val="20"/>
          <w:szCs w:val="20"/>
        </w:rPr>
        <w:t>thẻ ngân hàng</w:t>
      </w:r>
      <w:r w:rsidRPr="001A0D03">
        <w:rPr>
          <w:color w:val="000000"/>
          <w:sz w:val="20"/>
          <w:szCs w:val="20"/>
        </w:rPr>
        <w:t xml:space="preserve"> qua cổng thanh toán 9Pay</w:t>
      </w:r>
      <w:r w:rsidRPr="001A0D03">
        <w:rPr>
          <w:sz w:val="20"/>
          <w:szCs w:val="22"/>
        </w:rPr>
        <w:t>.</w:t>
      </w:r>
      <w:r>
        <w:rPr>
          <w:sz w:val="20"/>
          <w:szCs w:val="22"/>
        </w:rPr>
        <w:t xml:space="preserve"> NĐT</w:t>
      </w:r>
      <w:r w:rsidRPr="008A7185">
        <w:rPr>
          <w:sz w:val="20"/>
          <w:szCs w:val="22"/>
        </w:rPr>
        <w:t xml:space="preserve"> được nạp tiền thành nhiều đợt và không giới hạn thời gian nộp nhưng </w:t>
      </w:r>
      <w:r>
        <w:rPr>
          <w:sz w:val="20"/>
          <w:szCs w:val="22"/>
        </w:rPr>
        <w:t xml:space="preserve">không ít hơn mức tối thiểu mà LBC quy định tại Ứng dụng 3Gang. </w:t>
      </w:r>
      <w:r w:rsidRPr="008A7185">
        <w:rPr>
          <w:sz w:val="20"/>
          <w:szCs w:val="22"/>
        </w:rPr>
        <w:t xml:space="preserve">Tiền vốn đầu tư sẽ được ghi nhận giá trị tương ứng (theo tỉ lệ 1:1) </w:t>
      </w:r>
      <w:r>
        <w:rPr>
          <w:sz w:val="20"/>
          <w:szCs w:val="22"/>
        </w:rPr>
        <w:t>tại</w:t>
      </w:r>
      <w:r w:rsidRPr="008A7185">
        <w:rPr>
          <w:sz w:val="20"/>
          <w:szCs w:val="22"/>
        </w:rPr>
        <w:t xml:space="preserve"> Tài khoản </w:t>
      </w:r>
      <w:r>
        <w:rPr>
          <w:sz w:val="20"/>
          <w:szCs w:val="22"/>
        </w:rPr>
        <w:t>3Gang.</w:t>
      </w:r>
    </w:p>
    <w:p w:rsidRPr="001A0D03" w:rsidR="00162196" w:rsidP="00162196" w:rsidRDefault="00162196">
      <w:pPr>
        <w:pStyle w:val="ListParagraph"/>
        <w:numPr>
          <w:ilvl w:val="1"/>
          <w:numId w:val="20"/>
        </w:numPr>
        <w:autoSpaceDE w:val="false"/>
        <w:autoSpaceDN w:val="false"/>
        <w:adjustRightInd w:val="false"/>
        <w:ind w:left="1134" w:hanging="425"/>
        <w:jc w:val="both"/>
        <w:rPr>
          <w:sz w:val="20"/>
          <w:szCs w:val="22"/>
        </w:rPr>
      </w:pPr>
      <w:r>
        <w:rPr>
          <w:iCs/>
          <w:sz w:val="20"/>
          <w:szCs w:val="20"/>
        </w:rPr>
        <w:t>LBC</w:t>
      </w:r>
      <w:r w:rsidRPr="001A0D03">
        <w:rPr>
          <w:sz w:val="20"/>
          <w:szCs w:val="22"/>
        </w:rPr>
        <w:t xml:space="preserve"> đóng góp: (i) </w:t>
      </w:r>
      <w:r w:rsidRPr="001A0D03">
        <w:rPr>
          <w:iCs/>
          <w:sz w:val="20"/>
          <w:szCs w:val="22"/>
        </w:rPr>
        <w:t xml:space="preserve">Quyền đăng nhập và sử dụng các tính năng trên Ứng dụng của LBC; </w:t>
      </w:r>
      <w:r w:rsidRPr="001A0D03">
        <w:rPr>
          <w:sz w:val="20"/>
          <w:szCs w:val="22"/>
        </w:rPr>
        <w:t xml:space="preserve">(ii) Kiến thức, kinh nghiệm để chọn lọc </w:t>
      </w:r>
      <w:r w:rsidRPr="00676704">
        <w:rPr>
          <w:iCs/>
          <w:sz w:val="20"/>
          <w:szCs w:val="20"/>
        </w:rPr>
        <w:t>các</w:t>
      </w:r>
      <w:r w:rsidRPr="001A0D03">
        <w:rPr>
          <w:sz w:val="20"/>
          <w:szCs w:val="22"/>
        </w:rPr>
        <w:t xml:space="preserve"> </w:t>
      </w:r>
      <w:r>
        <w:rPr>
          <w:sz w:val="20"/>
          <w:szCs w:val="22"/>
        </w:rPr>
        <w:t>lĩnh vực đầu tư/kinh doanh</w:t>
      </w:r>
      <w:r w:rsidRPr="001A0D03">
        <w:rPr>
          <w:sz w:val="20"/>
          <w:szCs w:val="22"/>
        </w:rPr>
        <w:t>, các cảnh báo rủi ro trong quá trình đầu tư</w:t>
      </w:r>
      <w:r w:rsidRPr="001A0D03">
        <w:rPr>
          <w:iCs/>
          <w:sz w:val="20"/>
          <w:szCs w:val="22"/>
        </w:rPr>
        <w:t xml:space="preserve">; </w:t>
      </w:r>
      <w:r w:rsidRPr="001A0D03">
        <w:rPr>
          <w:sz w:val="20"/>
          <w:szCs w:val="22"/>
        </w:rPr>
        <w:t xml:space="preserve">(iii) Công sức liên lạc, làm việc và đàm phán với </w:t>
      </w:r>
      <w:r w:rsidRPr="001A0D03">
        <w:rPr>
          <w:iCs/>
          <w:sz w:val="20"/>
          <w:szCs w:val="22"/>
        </w:rPr>
        <w:t xml:space="preserve">các </w:t>
      </w:r>
      <w:r w:rsidRPr="001A0D03">
        <w:rPr>
          <w:sz w:val="20"/>
          <w:szCs w:val="22"/>
        </w:rPr>
        <w:t xml:space="preserve">các </w:t>
      </w:r>
      <w:r w:rsidRPr="001A0D03">
        <w:rPr>
          <w:iCs/>
          <w:sz w:val="20"/>
          <w:szCs w:val="22"/>
        </w:rPr>
        <w:t xml:space="preserve">bên thứ ba </w:t>
      </w:r>
      <w:r>
        <w:rPr>
          <w:iCs/>
          <w:sz w:val="20"/>
          <w:szCs w:val="22"/>
        </w:rPr>
        <w:t>trong quá trình đầu tư/kinh doanh; (iv) chi phí nhân sự, cơ sở vật chất cần thiết để thực hiện đầu tư/kinh doanh</w:t>
      </w:r>
      <w:r w:rsidRPr="001A0D03">
        <w:rPr>
          <w:iCs/>
          <w:sz w:val="20"/>
          <w:szCs w:val="22"/>
        </w:rPr>
        <w:t>.</w:t>
      </w:r>
    </w:p>
    <w:p w:rsidRPr="00560768" w:rsidR="00162196" w:rsidP="00162196" w:rsidRDefault="00162196">
      <w:pPr>
        <w:pStyle w:val="ListParagraph"/>
        <w:numPr>
          <w:ilvl w:val="1"/>
          <w:numId w:val="20"/>
        </w:numPr>
        <w:autoSpaceDE w:val="false"/>
        <w:autoSpaceDN w:val="false"/>
        <w:adjustRightInd w:val="false"/>
        <w:ind w:left="1134" w:hanging="425"/>
        <w:jc w:val="both"/>
        <w:rPr>
          <w:sz w:val="16"/>
          <w:szCs w:val="20"/>
        </w:rPr>
      </w:pPr>
      <w:r>
        <w:rPr>
          <w:iCs/>
          <w:sz w:val="20"/>
          <w:szCs w:val="20"/>
        </w:rPr>
        <w:t>Các Bên thống nhất t</w:t>
      </w:r>
      <w:r w:rsidRPr="00485594">
        <w:rPr>
          <w:iCs/>
          <w:sz w:val="20"/>
          <w:szCs w:val="20"/>
        </w:rPr>
        <w:t>ất</w:t>
      </w:r>
      <w:r w:rsidRPr="001A0D03">
        <w:rPr>
          <w:sz w:val="20"/>
          <w:szCs w:val="22"/>
        </w:rPr>
        <w:t xml:space="preserve"> cả các tài sản </w:t>
      </w:r>
      <w:r>
        <w:rPr>
          <w:sz w:val="20"/>
          <w:szCs w:val="22"/>
        </w:rPr>
        <w:t xml:space="preserve">khác </w:t>
      </w:r>
      <w:r w:rsidRPr="001A0D03">
        <w:rPr>
          <w:sz w:val="20"/>
          <w:szCs w:val="22"/>
        </w:rPr>
        <w:t xml:space="preserve">của </w:t>
      </w:r>
      <w:r>
        <w:rPr>
          <w:iCs/>
          <w:sz w:val="20"/>
          <w:szCs w:val="22"/>
        </w:rPr>
        <w:t>LBC</w:t>
      </w:r>
      <w:r w:rsidRPr="001A0D03">
        <w:rPr>
          <w:iCs/>
          <w:sz w:val="20"/>
          <w:szCs w:val="22"/>
        </w:rPr>
        <w:t xml:space="preserve"> </w:t>
      </w:r>
      <w:r>
        <w:rPr>
          <w:iCs/>
          <w:sz w:val="20"/>
          <w:szCs w:val="22"/>
        </w:rPr>
        <w:t>không được quy định tại Hợp Đồng này (</w:t>
      </w:r>
      <w:r w:rsidRPr="001A0D03">
        <w:rPr>
          <w:sz w:val="20"/>
          <w:szCs w:val="22"/>
        </w:rPr>
        <w:t xml:space="preserve">bao gồm nhưng không chỉ giới hạn ở tài sản hữu hình và tài sản vô hình như quyền sở hữu công nghệ, bí mật kinh doanh, quyền sở </w:t>
      </w:r>
      <w:r>
        <w:rPr>
          <w:sz w:val="20"/>
          <w:szCs w:val="22"/>
        </w:rPr>
        <w:t xml:space="preserve">hữu trí tuệ, ...) </w:t>
      </w:r>
      <w:r w:rsidRPr="001A0D03">
        <w:rPr>
          <w:sz w:val="20"/>
          <w:szCs w:val="22"/>
        </w:rPr>
        <w:t xml:space="preserve">thuộc quyền sở hữu riêng của </w:t>
      </w:r>
      <w:r>
        <w:rPr>
          <w:iCs/>
          <w:sz w:val="20"/>
          <w:szCs w:val="22"/>
        </w:rPr>
        <w:t>LBC</w:t>
      </w:r>
      <w:r w:rsidRPr="001A0D03">
        <w:rPr>
          <w:iCs/>
          <w:sz w:val="20"/>
          <w:szCs w:val="22"/>
        </w:rPr>
        <w:t xml:space="preserve"> </w:t>
      </w:r>
      <w:r w:rsidRPr="001A0D03">
        <w:rPr>
          <w:sz w:val="20"/>
          <w:szCs w:val="22"/>
        </w:rPr>
        <w:t xml:space="preserve">và </w:t>
      </w:r>
      <w:r w:rsidRPr="007B46AD">
        <w:rPr>
          <w:sz w:val="20"/>
          <w:szCs w:val="22"/>
        </w:rPr>
        <w:t xml:space="preserve">không nằm trong tài sản hợp tác kinh doanh hay tài sản chung với </w:t>
      </w:r>
      <w:r>
        <w:rPr>
          <w:iCs/>
          <w:sz w:val="20"/>
          <w:szCs w:val="22"/>
        </w:rPr>
        <w:t>NĐT</w:t>
      </w:r>
      <w:r w:rsidRPr="007B46AD">
        <w:rPr>
          <w:iCs/>
          <w:sz w:val="20"/>
          <w:szCs w:val="22"/>
        </w:rPr>
        <w:t>.</w:t>
      </w:r>
    </w:p>
    <w:p w:rsidRPr="00437340" w:rsidR="00162196" w:rsidP="00162196" w:rsidRDefault="00162196">
      <w:pPr>
        <w:pStyle w:val="ListParagraph"/>
        <w:numPr>
          <w:ilvl w:val="3"/>
          <w:numId w:val="17"/>
        </w:numPr>
        <w:spacing w:before="120" w:after="120"/>
        <w:ind w:left="709" w:hanging="709"/>
        <w:jc w:val="both"/>
        <w:rPr>
          <w:b/>
          <w:color w:val="000000"/>
          <w:sz w:val="20"/>
          <w:szCs w:val="20"/>
        </w:rPr>
      </w:pPr>
      <w:r w:rsidRPr="00437340">
        <w:rPr>
          <w:b/>
          <w:color w:val="000000"/>
          <w:sz w:val="20"/>
          <w:szCs w:val="20"/>
        </w:rPr>
        <w:t>Phân chia kết quả hợp tác kinh doanh:</w:t>
      </w:r>
    </w:p>
    <w:p w:rsidRPr="00560768"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560768">
        <w:rPr>
          <w:b/>
          <w:color w:val="000000"/>
          <w:sz w:val="20"/>
          <w:szCs w:val="20"/>
        </w:rPr>
        <w:t>Phân chia lãi/lỗ từ hoạt động đầu tư</w:t>
      </w:r>
      <w:r w:rsidRPr="00560768">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87ECB">
        <w:rPr>
          <w:color w:val="000000"/>
          <w:sz w:val="20"/>
          <w:szCs w:val="20"/>
        </w:rPr>
        <w:t xml:space="preserve">Toàn bộ </w:t>
      </w:r>
      <w:r>
        <w:rPr>
          <w:color w:val="000000"/>
          <w:sz w:val="20"/>
          <w:szCs w:val="20"/>
        </w:rPr>
        <w:t>Tiền Lãi và l</w:t>
      </w:r>
      <w:r w:rsidRPr="00487ECB">
        <w:rPr>
          <w:color w:val="000000"/>
          <w:sz w:val="20"/>
          <w:szCs w:val="20"/>
        </w:rPr>
        <w:t>ợi tức cũng như các khoản lỗ trong quá trình hợp</w:t>
      </w:r>
      <w:r>
        <w:rPr>
          <w:color w:val="000000"/>
          <w:sz w:val="20"/>
          <w:szCs w:val="20"/>
        </w:rPr>
        <w:t xml:space="preserve"> </w:t>
      </w:r>
      <w:r w:rsidRPr="00487ECB">
        <w:rPr>
          <w:color w:val="000000"/>
          <w:sz w:val="20"/>
          <w:szCs w:val="20"/>
        </w:rPr>
        <w:t>tác kinh doanh giữa hai Bên được ghi nhận trên hệ thống và chi tiết trên Tài Khoản</w:t>
      </w:r>
      <w:r>
        <w:rPr>
          <w:color w:val="000000"/>
          <w:sz w:val="20"/>
          <w:szCs w:val="20"/>
        </w:rPr>
        <w:t xml:space="preserve"> 3Gang</w:t>
      </w:r>
      <w:r w:rsidRPr="00487ECB">
        <w:rPr>
          <w:color w:val="000000"/>
          <w:sz w:val="20"/>
          <w:szCs w:val="20"/>
        </w:rPr>
        <w:t xml:space="preserve"> của </w:t>
      </w:r>
      <w:r>
        <w:rPr>
          <w:color w:val="000000"/>
          <w:sz w:val="20"/>
          <w:szCs w:val="20"/>
        </w:rPr>
        <w:t>NĐT</w:t>
      </w:r>
      <w:r w:rsidRPr="00487ECB">
        <w:rPr>
          <w:color w:val="000000"/>
          <w:sz w:val="20"/>
          <w:szCs w:val="20"/>
        </w:rPr>
        <w:t xml:space="preserve">. Tại thời điểm </w:t>
      </w:r>
      <w:r>
        <w:rPr>
          <w:color w:val="000000"/>
          <w:sz w:val="20"/>
          <w:szCs w:val="20"/>
        </w:rPr>
        <w:t>NĐT</w:t>
      </w:r>
      <w:r w:rsidRPr="00487ECB">
        <w:rPr>
          <w:color w:val="000000"/>
          <w:sz w:val="20"/>
          <w:szCs w:val="20"/>
        </w:rPr>
        <w:t xml:space="preserve"> thực hiện thao tác rút tiền từ Tài khoản </w:t>
      </w:r>
      <w:r>
        <w:rPr>
          <w:color w:val="000000"/>
          <w:sz w:val="20"/>
          <w:szCs w:val="20"/>
        </w:rPr>
        <w:t xml:space="preserve">3Gang </w:t>
      </w:r>
      <w:r w:rsidRPr="00487ECB">
        <w:rPr>
          <w:color w:val="000000"/>
          <w:sz w:val="20"/>
          <w:szCs w:val="20"/>
        </w:rPr>
        <w:t>về Tài Khoản Ngân</w:t>
      </w:r>
      <w:r>
        <w:rPr>
          <w:color w:val="000000"/>
          <w:sz w:val="20"/>
          <w:szCs w:val="20"/>
        </w:rPr>
        <w:t xml:space="preserve"> </w:t>
      </w:r>
      <w:r w:rsidRPr="00487ECB">
        <w:rPr>
          <w:color w:val="000000"/>
          <w:sz w:val="20"/>
          <w:szCs w:val="20"/>
        </w:rPr>
        <w:t>Hàng</w:t>
      </w:r>
      <w:r>
        <w:rPr>
          <w:color w:val="000000"/>
          <w:sz w:val="20"/>
          <w:szCs w:val="20"/>
        </w:rPr>
        <w:t xml:space="preserve"> của NĐT</w:t>
      </w:r>
      <w:r w:rsidRPr="00487ECB">
        <w:rPr>
          <w:color w:val="000000"/>
          <w:sz w:val="20"/>
          <w:szCs w:val="20"/>
        </w:rPr>
        <w:t xml:space="preserve"> thì: </w:t>
      </w:r>
      <w:r>
        <w:rPr>
          <w:color w:val="000000"/>
          <w:sz w:val="20"/>
          <w:szCs w:val="20"/>
        </w:rPr>
        <w:t>NĐT</w:t>
      </w:r>
      <w:r w:rsidRPr="00487ECB">
        <w:rPr>
          <w:color w:val="000000"/>
          <w:sz w:val="20"/>
          <w:szCs w:val="20"/>
        </w:rPr>
        <w:t xml:space="preserve"> sẽ được hưởng tỷ lệ 100% trên tổng số </w:t>
      </w:r>
      <w:r>
        <w:rPr>
          <w:color w:val="000000"/>
          <w:sz w:val="20"/>
          <w:szCs w:val="20"/>
        </w:rPr>
        <w:t>T</w:t>
      </w:r>
      <w:r w:rsidRPr="00487ECB">
        <w:rPr>
          <w:color w:val="000000"/>
          <w:sz w:val="20"/>
          <w:szCs w:val="20"/>
        </w:rPr>
        <w:t>iền</w:t>
      </w:r>
      <w:r>
        <w:rPr>
          <w:color w:val="000000"/>
          <w:sz w:val="20"/>
          <w:szCs w:val="20"/>
        </w:rPr>
        <w:t xml:space="preserve"> Lãi mà NĐT được hưởng</w:t>
      </w:r>
      <w:r w:rsidRPr="00487ECB">
        <w:rPr>
          <w:color w:val="000000"/>
          <w:sz w:val="20"/>
          <w:szCs w:val="20"/>
        </w:rPr>
        <w:t xml:space="preserve"> ghi nhận trên Tài Khoản</w:t>
      </w:r>
      <w:r>
        <w:rPr>
          <w:color w:val="000000"/>
          <w:sz w:val="20"/>
          <w:szCs w:val="20"/>
        </w:rPr>
        <w:t xml:space="preserve"> 3Gang tại thời điểm NĐT rút tiền </w:t>
      </w:r>
      <w:r w:rsidRPr="00487ECB">
        <w:rPr>
          <w:color w:val="000000"/>
          <w:sz w:val="20"/>
          <w:szCs w:val="20"/>
        </w:rPr>
        <w:t>sau khi đã hoàn thành nghĩa vụ</w:t>
      </w:r>
      <w:r>
        <w:rPr>
          <w:color w:val="000000"/>
          <w:sz w:val="20"/>
          <w:szCs w:val="20"/>
        </w:rPr>
        <w:t xml:space="preserve"> </w:t>
      </w:r>
      <w:r w:rsidRPr="00487ECB">
        <w:rPr>
          <w:color w:val="000000"/>
          <w:sz w:val="20"/>
          <w:szCs w:val="20"/>
        </w:rPr>
        <w:t xml:space="preserve">thanh toán các </w:t>
      </w:r>
      <w:r>
        <w:rPr>
          <w:color w:val="000000"/>
          <w:sz w:val="20"/>
          <w:szCs w:val="20"/>
        </w:rPr>
        <w:t>loại phí dịch vụ quy định trong</w:t>
      </w:r>
      <w:r w:rsidRPr="00487ECB">
        <w:rPr>
          <w:color w:val="000000"/>
          <w:sz w:val="20"/>
          <w:szCs w:val="20"/>
        </w:rPr>
        <w:t xml:space="preserve"> </w:t>
      </w:r>
      <w:r>
        <w:rPr>
          <w:color w:val="000000"/>
          <w:sz w:val="20"/>
          <w:szCs w:val="20"/>
        </w:rPr>
        <w:t>Hợp Đồng này</w:t>
      </w:r>
      <w:r w:rsidRPr="00487ECB">
        <w:rPr>
          <w:color w:val="000000"/>
          <w:sz w:val="20"/>
          <w:szCs w:val="20"/>
        </w:rPr>
        <w:t>.</w:t>
      </w:r>
    </w:p>
    <w:p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2B2EC7">
        <w:rPr>
          <w:color w:val="000000"/>
          <w:sz w:val="20"/>
          <w:szCs w:val="20"/>
        </w:rPr>
        <w:t xml:space="preserve">Lợi nhuận hợp tác sẽ được phân chia theo từng </w:t>
      </w:r>
      <w:r>
        <w:rPr>
          <w:color w:val="000000"/>
          <w:sz w:val="20"/>
          <w:szCs w:val="20"/>
        </w:rPr>
        <w:t>gói Sản Phẩm và</w:t>
      </w:r>
      <w:r w:rsidRPr="002B2EC7">
        <w:rPr>
          <w:color w:val="000000"/>
          <w:sz w:val="20"/>
          <w:szCs w:val="20"/>
        </w:rPr>
        <w:t xml:space="preserve"> theo </w:t>
      </w:r>
      <w:r>
        <w:rPr>
          <w:color w:val="000000"/>
          <w:sz w:val="20"/>
          <w:szCs w:val="20"/>
        </w:rPr>
        <w:t>chính sách của LBC từng thời kỳ và được công bố tại thời điểm NĐT lựa chọn gói Sản Phẩm để hợp tác kinh doanh.</w:t>
      </w:r>
    </w:p>
    <w:p w:rsidR="00162196" w:rsidP="00162196" w:rsidRDefault="00162196">
      <w:pPr>
        <w:pStyle w:val="ListParagraph"/>
        <w:numPr>
          <w:ilvl w:val="0"/>
          <w:numId w:val="27"/>
        </w:numPr>
        <w:autoSpaceDE w:val="false"/>
        <w:autoSpaceDN w:val="false"/>
        <w:adjustRightInd w:val="false"/>
        <w:ind w:left="1134" w:hanging="425"/>
        <w:jc w:val="both"/>
        <w:rPr>
          <w:color w:val="000000"/>
          <w:sz w:val="20"/>
          <w:szCs w:val="20"/>
        </w:rPr>
      </w:pPr>
      <w:r w:rsidRPr="00C00C7E">
        <w:rPr>
          <w:b/>
          <w:color w:val="000000"/>
          <w:sz w:val="20"/>
          <w:szCs w:val="20"/>
        </w:rPr>
        <w:t>Nghĩa vụ thuế</w:t>
      </w:r>
      <w:r>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 xml:space="preserve">LBC </w:t>
      </w:r>
      <w:r w:rsidRPr="001D3844">
        <w:rPr>
          <w:color w:val="000000"/>
          <w:sz w:val="20"/>
          <w:szCs w:val="22"/>
          <w:highlight w:val="white"/>
        </w:rPr>
        <w:t>chịu trách nhiệm k</w:t>
      </w:r>
      <w:r w:rsidRPr="001D3844">
        <w:rPr>
          <w:sz w:val="20"/>
          <w:szCs w:val="22"/>
          <w:highlight w:val="white"/>
        </w:rPr>
        <w:t>ê khai và nộp thay</w:t>
      </w:r>
      <w:r w:rsidRPr="001D3844">
        <w:rPr>
          <w:color w:val="000000"/>
          <w:sz w:val="20"/>
          <w:szCs w:val="22"/>
          <w:highlight w:val="white"/>
        </w:rPr>
        <w:t xml:space="preserve"> phần thuế </w:t>
      </w:r>
      <w:r w:rsidRPr="004445BA">
        <w:rPr>
          <w:color w:val="000000"/>
          <w:sz w:val="20"/>
          <w:szCs w:val="22"/>
        </w:rPr>
        <w:t>thu nhập cá nhân (TNCN)</w:t>
      </w:r>
      <w:r w:rsidRPr="001D3844">
        <w:rPr>
          <w:color w:val="000000"/>
          <w:sz w:val="20"/>
          <w:szCs w:val="22"/>
        </w:rPr>
        <w:t xml:space="preserve"> phát sinh</w:t>
      </w:r>
      <w:r w:rsidRPr="001D3844">
        <w:rPr>
          <w:rFonts w:asciiTheme="majorHAnsi" w:hAnsiTheme="majorHAnsi" w:cstheme="majorHAnsi"/>
          <w:color w:val="000000"/>
          <w:sz w:val="20"/>
          <w:szCs w:val="22"/>
        </w:rPr>
        <w:t xml:space="preserve"> </w:t>
      </w:r>
      <w:r w:rsidRPr="004A507A">
        <w:rPr>
          <w:color w:val="000000"/>
          <w:sz w:val="20"/>
          <w:szCs w:val="20"/>
        </w:rPr>
        <w:t xml:space="preserve">khi phân bổ </w:t>
      </w:r>
      <w:r>
        <w:rPr>
          <w:color w:val="000000"/>
          <w:sz w:val="20"/>
          <w:szCs w:val="20"/>
        </w:rPr>
        <w:t>Tiền lãi và l</w:t>
      </w:r>
      <w:r w:rsidRPr="00487ECB">
        <w:rPr>
          <w:color w:val="000000"/>
          <w:sz w:val="20"/>
          <w:szCs w:val="20"/>
        </w:rPr>
        <w:t xml:space="preserve">ợi tức </w:t>
      </w:r>
      <w:r w:rsidRPr="004A507A">
        <w:rPr>
          <w:color w:val="000000"/>
          <w:sz w:val="20"/>
          <w:szCs w:val="20"/>
        </w:rPr>
        <w:t xml:space="preserve">cho NĐT tại từng thời điểm </w:t>
      </w:r>
      <w:proofErr w:type="gramStart"/>
      <w:r w:rsidRPr="004A507A">
        <w:rPr>
          <w:color w:val="000000"/>
          <w:sz w:val="20"/>
          <w:szCs w:val="20"/>
        </w:rPr>
        <w:t>NĐT  (</w:t>
      </w:r>
      <w:proofErr w:type="gramEnd"/>
      <w:r w:rsidRPr="004A507A">
        <w:rPr>
          <w:color w:val="000000"/>
          <w:sz w:val="20"/>
          <w:szCs w:val="20"/>
        </w:rPr>
        <w:t xml:space="preserve">i) thu hồi </w:t>
      </w:r>
      <w:r>
        <w:rPr>
          <w:color w:val="000000"/>
          <w:sz w:val="20"/>
          <w:szCs w:val="20"/>
        </w:rPr>
        <w:t>Tiền Vốn Đầu Tư</w:t>
      </w:r>
      <w:r w:rsidRPr="004A507A">
        <w:rPr>
          <w:color w:val="000000"/>
          <w:sz w:val="20"/>
          <w:szCs w:val="20"/>
        </w:rPr>
        <w:t xml:space="preserve">, hoặc (ii) </w:t>
      </w:r>
      <w:r>
        <w:rPr>
          <w:color w:val="000000"/>
          <w:sz w:val="20"/>
          <w:szCs w:val="20"/>
        </w:rPr>
        <w:t>nhận Tiền lãi</w:t>
      </w:r>
      <w:r w:rsidRPr="004A507A">
        <w:rPr>
          <w:color w:val="000000"/>
          <w:sz w:val="20"/>
          <w:szCs w:val="20"/>
        </w:rPr>
        <w:t>.</w:t>
      </w:r>
    </w:p>
    <w:p w:rsidRPr="004A507A" w:rsidR="00162196" w:rsidP="00162196" w:rsidRDefault="00162196">
      <w:pPr>
        <w:pStyle w:val="ListParagraph"/>
        <w:numPr>
          <w:ilvl w:val="0"/>
          <w:numId w:val="18"/>
        </w:numPr>
        <w:autoSpaceDE w:val="false"/>
        <w:autoSpaceDN w:val="false"/>
        <w:adjustRightInd w:val="false"/>
        <w:ind w:left="1134" w:hanging="402"/>
        <w:jc w:val="both"/>
        <w:rPr>
          <w:color w:val="000000"/>
          <w:sz w:val="20"/>
          <w:szCs w:val="20"/>
        </w:rPr>
      </w:pPr>
      <w:r w:rsidRPr="004A507A">
        <w:rPr>
          <w:color w:val="000000"/>
          <w:sz w:val="20"/>
          <w:szCs w:val="20"/>
        </w:rPr>
        <w:t>LBC sẽ áp dụng các mức thuế và hình thức kê khai thuế TNCN theo hướng dẫn cụ thể của các Cơ quan nhà nước.</w:t>
      </w:r>
    </w:p>
    <w:p w:rsidRPr="005425AC" w:rsidR="00162196" w:rsidP="00162196" w:rsidRDefault="00162196">
      <w:pPr>
        <w:pStyle w:val="ListParagraph"/>
        <w:numPr>
          <w:ilvl w:val="0"/>
          <w:numId w:val="18"/>
        </w:numPr>
        <w:autoSpaceDE w:val="false"/>
        <w:autoSpaceDN w:val="false"/>
        <w:adjustRightInd w:val="false"/>
        <w:ind w:left="1134" w:hanging="402"/>
        <w:jc w:val="both"/>
        <w:rPr>
          <w:color w:val="000000"/>
          <w:sz w:val="18"/>
          <w:szCs w:val="20"/>
        </w:rPr>
      </w:pPr>
      <w:r w:rsidRPr="004A507A">
        <w:rPr>
          <w:color w:val="000000"/>
          <w:sz w:val="20"/>
          <w:szCs w:val="20"/>
        </w:rPr>
        <w:t>Nghĩa</w:t>
      </w:r>
      <w:r w:rsidRPr="00DD1D77">
        <w:rPr>
          <w:color w:val="000000"/>
          <w:sz w:val="20"/>
          <w:szCs w:val="20"/>
        </w:rPr>
        <w:t xml:space="preserve"> vụ</w:t>
      </w:r>
      <w:r w:rsidRPr="0022204F">
        <w:rPr>
          <w:sz w:val="20"/>
          <w:szCs w:val="22"/>
        </w:rPr>
        <w:t xml:space="preserve"> thuế của </w:t>
      </w:r>
      <w:r>
        <w:rPr>
          <w:sz w:val="20"/>
          <w:szCs w:val="22"/>
        </w:rPr>
        <w:t>LBC</w:t>
      </w:r>
      <w:r w:rsidRPr="0022204F">
        <w:rPr>
          <w:sz w:val="20"/>
          <w:szCs w:val="22"/>
        </w:rPr>
        <w:t xml:space="preserve"> sẽ do </w:t>
      </w:r>
      <w:r>
        <w:rPr>
          <w:sz w:val="20"/>
          <w:szCs w:val="22"/>
        </w:rPr>
        <w:t>LBC</w:t>
      </w:r>
      <w:r w:rsidRPr="0022204F">
        <w:rPr>
          <w:sz w:val="20"/>
          <w:szCs w:val="22"/>
        </w:rPr>
        <w:t xml:space="preserve"> tự kê khai và chịu trách nhiệm</w:t>
      </w:r>
      <w:r>
        <w:rPr>
          <w:sz w:val="20"/>
          <w:szCs w:val="22"/>
        </w:rPr>
        <w:t>.</w:t>
      </w:r>
    </w:p>
    <w:p w:rsidR="00162196" w:rsidP="00162196" w:rsidRDefault="00162196">
      <w:pPr>
        <w:pStyle w:val="ListParagraph"/>
        <w:numPr>
          <w:ilvl w:val="3"/>
          <w:numId w:val="17"/>
        </w:numPr>
        <w:spacing w:before="120" w:after="120"/>
        <w:ind w:left="709" w:hanging="709"/>
        <w:jc w:val="both"/>
        <w:rPr>
          <w:color w:val="000000"/>
          <w:sz w:val="20"/>
          <w:szCs w:val="20"/>
        </w:rPr>
      </w:pPr>
      <w:r w:rsidRPr="001D3844">
        <w:rPr>
          <w:color w:val="000000"/>
          <w:sz w:val="20"/>
          <w:szCs w:val="20"/>
        </w:rPr>
        <w:t xml:space="preserve">Trường hợp hết thời hạn </w:t>
      </w:r>
      <w:r>
        <w:rPr>
          <w:color w:val="000000"/>
          <w:sz w:val="20"/>
          <w:szCs w:val="20"/>
        </w:rPr>
        <w:t xml:space="preserve">của mỗi Sản phẩm </w:t>
      </w:r>
      <w:r w:rsidRPr="001D3844">
        <w:rPr>
          <w:color w:val="000000"/>
          <w:sz w:val="20"/>
          <w:szCs w:val="20"/>
        </w:rPr>
        <w:t xml:space="preserve">mà </w:t>
      </w:r>
      <w:r>
        <w:rPr>
          <w:color w:val="000000"/>
          <w:sz w:val="20"/>
          <w:szCs w:val="20"/>
        </w:rPr>
        <w:t>NĐT</w:t>
      </w:r>
      <w:r w:rsidRPr="001D3844">
        <w:rPr>
          <w:color w:val="000000"/>
          <w:sz w:val="20"/>
          <w:szCs w:val="20"/>
        </w:rPr>
        <w:t xml:space="preserve"> không có bất kỳ yêu cầu nào thì các Bên hiểu rằng </w:t>
      </w:r>
      <w:r>
        <w:rPr>
          <w:color w:val="000000"/>
          <w:sz w:val="20"/>
          <w:szCs w:val="20"/>
        </w:rPr>
        <w:t>Sản Phẩm được NĐT lựa chọn trước đó</w:t>
      </w:r>
      <w:r w:rsidRPr="001D3844">
        <w:rPr>
          <w:color w:val="000000"/>
          <w:sz w:val="20"/>
          <w:szCs w:val="20"/>
        </w:rPr>
        <w:t xml:space="preserve"> sẽ được tự động gia hạn với kỳ hạn tương ứng với kỳ hạn trước đó</w:t>
      </w:r>
      <w:r>
        <w:rPr>
          <w:color w:val="000000"/>
          <w:sz w:val="20"/>
          <w:szCs w:val="20"/>
        </w:rPr>
        <w:t xml:space="preserve"> ngay sau ngày hết thời hạn của Sản Phẩm trước</w:t>
      </w:r>
      <w:r w:rsidRPr="001D3844">
        <w:rPr>
          <w:color w:val="000000"/>
          <w:sz w:val="20"/>
          <w:szCs w:val="20"/>
        </w:rPr>
        <w:t xml:space="preserve"> v</w:t>
      </w:r>
      <w:r>
        <w:rPr>
          <w:color w:val="000000"/>
          <w:sz w:val="20"/>
          <w:szCs w:val="20"/>
        </w:rPr>
        <w:t>ới chính sách áp dụng cho Sản Phẩm tương tự tại thời điểm gia hạn</w:t>
      </w:r>
      <w:r w:rsidRPr="001D3844">
        <w:rPr>
          <w:color w:val="000000"/>
          <w:sz w:val="20"/>
          <w:szCs w:val="20"/>
        </w:rPr>
        <w:t>.</w:t>
      </w:r>
      <w:r>
        <w:rPr>
          <w:color w:val="000000"/>
          <w:sz w:val="20"/>
          <w:szCs w:val="20"/>
        </w:rPr>
        <w:t xml:space="preserve"> Thời điểm gia hạn cụ thể sẽ phụ thuộc vào từng Sản Phẩm và quy định của LBC tại Ứng Dụng 3Gang.</w:t>
      </w:r>
    </w:p>
    <w:p w:rsidRPr="001D3844" w:rsidR="00162196" w:rsidP="00162196" w:rsidRDefault="00162196">
      <w:pPr>
        <w:pStyle w:val="ListParagraph"/>
        <w:spacing w:before="120" w:after="120"/>
        <w:ind w:left="709"/>
        <w:jc w:val="both"/>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sidRPr="00437340">
        <w:rPr>
          <w:b/>
          <w:color w:val="000000"/>
          <w:sz w:val="20"/>
          <w:szCs w:val="20"/>
        </w:rPr>
        <w:t>Sản Phẩm Chứng Chỉ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LBC sẽ ký kết Hợp đồng hợp tác hoặc Thỏa thuận hợp tác với các Công ty quản lý quỹ hoạt động hợp pháp trên lãnh thổ Việt Nam, để giới thiệu các Chứng chỉ quỹ trên Ứng dụng 3Gang cho NĐT. </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 xml:space="preserve">Các chứng chỉ quỹ mà LBC giới thiệu sẽ được công bố cụ thể và trực tiếp tại </w:t>
      </w:r>
      <w:r w:rsidRPr="00550E01">
        <w:rPr>
          <w:color w:val="000000"/>
          <w:sz w:val="20"/>
          <w:szCs w:val="20"/>
        </w:rPr>
        <w:t xml:space="preserve">Ứng Dụng </w:t>
      </w:r>
      <w:r>
        <w:rPr>
          <w:color w:val="000000"/>
          <w:sz w:val="20"/>
          <w:szCs w:val="20"/>
        </w:rPr>
        <w:t>3Gang</w:t>
      </w:r>
      <w:r w:rsidRPr="00550E01">
        <w:rPr>
          <w:color w:val="000000"/>
          <w:sz w:val="20"/>
          <w:szCs w:val="20"/>
        </w:rPr>
        <w:t xml:space="preserve"> </w:t>
      </w:r>
      <w:r>
        <w:rPr>
          <w:color w:val="000000"/>
          <w:sz w:val="20"/>
          <w:szCs w:val="20"/>
        </w:rPr>
        <w:t>để các NĐT lựa chọn và quyết định đầu tư.</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NĐT lựa chọn chứng chỉ quỹ để đầu tư và đặt lệnh mua/bán trên Ứng Dụng 3Gang, kể từ khi tiếp nhận lệnh, LBC sẽ chuyển lệnh đến công ty quản lý quỹ và hỗ trợ NĐT hoàn tất giao dịch mua/bán chứng chỉ quỹ trên cơ sở thu phí dịch vụ.</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t>Phí giao dịch Sản Phẩm Chứng Chỉ Quỹ là phí mà NĐT – với tư cách là bên mua/bán chứng chỉ quỹ phải thanh toán cho Công ty quản lý quỹ.</w:t>
      </w:r>
    </w:p>
    <w:p w:rsidR="00162196" w:rsidP="00162196" w:rsidRDefault="00162196">
      <w:pPr>
        <w:pStyle w:val="ListParagraph"/>
        <w:numPr>
          <w:ilvl w:val="0"/>
          <w:numId w:val="30"/>
        </w:numPr>
        <w:spacing w:before="120" w:after="120"/>
        <w:ind w:left="709" w:hanging="709"/>
        <w:jc w:val="both"/>
        <w:rPr>
          <w:color w:val="000000"/>
          <w:sz w:val="20"/>
          <w:szCs w:val="20"/>
        </w:rPr>
      </w:pPr>
      <w:r>
        <w:rPr>
          <w:color w:val="000000"/>
          <w:sz w:val="20"/>
          <w:szCs w:val="20"/>
        </w:rPr>
        <w:lastRenderedPageBreak/>
        <w:t>Tại đây, NĐT hiểu và đồng ý rằng, LBC chỉ cung cấp dịch vụ tư vấn và hỗ trợ NĐT thực hiện lệnh mua/bán chứng chỉ qũy, do đó, LBC được miễn trừ toàn bộ nghĩa vụ liên quan đến kết quả đầu tư của NĐT liên quan đến các chứng chỉ quỹ mà NĐT đã lựa chọn.</w:t>
      </w:r>
    </w:p>
    <w:p w:rsidRPr="00437340" w:rsidR="00162196" w:rsidP="00162196" w:rsidRDefault="00162196">
      <w:pPr>
        <w:pStyle w:val="ListParagraph"/>
        <w:spacing w:before="120" w:after="120"/>
        <w:ind w:left="709"/>
        <w:jc w:val="both"/>
        <w:rPr>
          <w:color w:val="000000"/>
          <w:sz w:val="20"/>
          <w:szCs w:val="20"/>
        </w:rPr>
      </w:pPr>
    </w:p>
    <w:p w:rsidRPr="0058206C" w:rsidR="00162196" w:rsidP="00162196" w:rsidRDefault="00162196">
      <w:pPr>
        <w:pStyle w:val="ListParagraph"/>
        <w:numPr>
          <w:ilvl w:val="0"/>
          <w:numId w:val="19"/>
        </w:numPr>
        <w:spacing w:before="120" w:after="120"/>
        <w:ind w:left="0" w:firstLine="0"/>
        <w:rPr>
          <w:b/>
          <w:sz w:val="20"/>
          <w:szCs w:val="20"/>
        </w:rPr>
      </w:pPr>
      <w:r w:rsidRPr="0058206C">
        <w:rPr>
          <w:b/>
          <w:color w:val="000000"/>
          <w:sz w:val="20"/>
          <w:szCs w:val="20"/>
        </w:rPr>
        <w:t>Sản</w:t>
      </w:r>
      <w:r w:rsidRPr="0058206C">
        <w:rPr>
          <w:b/>
          <w:sz w:val="20"/>
          <w:szCs w:val="20"/>
        </w:rPr>
        <w:t xml:space="preserve"> Phẩm Tích Lũy</w:t>
      </w:r>
    </w:p>
    <w:p w:rsidRPr="00C560D8"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Sản Phẩm Tích Lũy bao gồm nhưng không giới hạn là các gói Sản phẩm tích lũy không kỳ hạn, Sản phẩm tích lũy có kỳ hạn, Sản phẩm có kỳ hạn lĩnh lãi hàng tháng, Sản phẩm gửi góp theo quyết định của LBC tùy từng thời điểm. Danh sách các Sản Phẩm Tích Lũy này sẽ do LBC toàn quyền quyết định, được đăng tải và cập nhật trên Ứng dụng 3Gang</w:t>
      </w:r>
      <w:r w:rsidRPr="00C560D8">
        <w:rPr>
          <w:sz w:val="20"/>
          <w:szCs w:val="20"/>
        </w:rPr>
        <w:t xml:space="preserve">. </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Mỗi loại Sản phẩm tích lũy sẽ được Ứng dụng 3Gang giới thiệu cụ thể về thông tin sản phẩm, kỳ hạn, chính sách lãi suất, phương thức tính lãi và các quy định khác. Các thông tin về nội dung Sản Phẩm Tích Lũy này sẽ được LBC cập nhật, sửa đổi bổ sung trên Ứng dụng 3Gang phù hợp với biến động thị trường và chính sách của LBC từng thời kỳ.</w:t>
      </w:r>
    </w:p>
    <w:p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NĐT sau khi chuyển Tiền Vốn Đầu Tư vào Tài Khoản 3Gang để mở các gói tích lũy, sẽ nhận được mức lợi nhuận cố định tương ứng với Lãi suất của từng Sản phẩm tích lũy được cập nhật trên Ứng Dụng 3Gang từng thời kỳ.</w:t>
      </w:r>
    </w:p>
    <w:p w:rsidRPr="00A6415D" w:rsidR="00162196" w:rsidP="00162196" w:rsidRDefault="00162196">
      <w:pPr>
        <w:pStyle w:val="ListParagraph"/>
        <w:numPr>
          <w:ilvl w:val="1"/>
          <w:numId w:val="32"/>
        </w:numPr>
        <w:pBdr>
          <w:top w:val="nil"/>
          <w:left w:val="nil"/>
          <w:bottom w:val="nil"/>
          <w:right w:val="nil"/>
          <w:between w:val="nil"/>
        </w:pBdr>
        <w:ind w:hanging="720"/>
        <w:jc w:val="both"/>
        <w:rPr>
          <w:sz w:val="20"/>
          <w:szCs w:val="20"/>
        </w:rPr>
      </w:pPr>
      <w:r>
        <w:rPr>
          <w:sz w:val="20"/>
          <w:szCs w:val="20"/>
        </w:rPr>
        <w:t>Căn cứ theo lựa chọn của NĐT, lợi nhuận phát sinh từ Sản phẩm tích lũy có thể được tự động tái tích lũy/tái đầu tư hoặc hoàn trả hàng tháng cho NĐT vào Tài Khoản 3Gang.</w:t>
      </w:r>
    </w:p>
    <w:p w:rsidRPr="00A6415D" w:rsidR="00162196" w:rsidP="00162196" w:rsidRDefault="00162196">
      <w:pPr>
        <w:pStyle w:val="ListParagraph"/>
        <w:spacing w:after="200"/>
        <w:ind w:left="1134"/>
        <w:jc w:val="both"/>
        <w:rPr>
          <w:sz w:val="20"/>
          <w:szCs w:val="20"/>
        </w:rPr>
      </w:pPr>
    </w:p>
    <w:p w:rsidRPr="00437340" w:rsidR="00162196" w:rsidP="00162196" w:rsidRDefault="00162196">
      <w:pPr>
        <w:pStyle w:val="ListParagraph"/>
        <w:numPr>
          <w:ilvl w:val="0"/>
          <w:numId w:val="19"/>
        </w:numPr>
        <w:spacing w:before="120" w:after="120"/>
        <w:ind w:left="0" w:firstLine="0"/>
        <w:rPr>
          <w:b/>
          <w:color w:val="000000"/>
          <w:sz w:val="20"/>
          <w:szCs w:val="20"/>
        </w:rPr>
      </w:pPr>
      <w:r w:rsidRPr="00C00C7E">
        <w:rPr>
          <w:b/>
          <w:color w:val="000000"/>
          <w:sz w:val="20"/>
          <w:szCs w:val="20"/>
        </w:rPr>
        <w:t>Các loại phí dịch vụ</w:t>
      </w:r>
      <w:r>
        <w:rPr>
          <w:color w:val="000000"/>
          <w:sz w:val="20"/>
          <w:szCs w:val="20"/>
        </w:rPr>
        <w:t>:</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mở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nạp tiền: Miễn phí nếu nạp tiền qua hình thức chuyển khoản ngân hàng. Trường hợp nạp tiền qua thẻ ngân hàng và ví điện tử tính theo biểu phí </w:t>
      </w:r>
      <w:r>
        <w:rPr>
          <w:color w:val="000000"/>
          <w:sz w:val="20"/>
          <w:szCs w:val="20"/>
        </w:rPr>
        <w:t>của LBC từng thời kỳ</w:t>
      </w:r>
      <w:r w:rsidRPr="000B76E7">
        <w:rPr>
          <w:color w:val="000000"/>
          <w:sz w:val="20"/>
          <w:szCs w:val="20"/>
        </w:rPr>
        <w:t xml:space="preserve"> và thu ngay khi nạp tiền. </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duy trì </w:t>
      </w:r>
      <w:r>
        <w:rPr>
          <w:color w:val="000000"/>
          <w:sz w:val="20"/>
          <w:szCs w:val="20"/>
        </w:rPr>
        <w:t>T</w:t>
      </w:r>
      <w:r w:rsidRPr="000B76E7">
        <w:rPr>
          <w:color w:val="000000"/>
          <w:sz w:val="20"/>
          <w:szCs w:val="20"/>
        </w:rPr>
        <w:t>ài Khoản</w:t>
      </w:r>
      <w:r>
        <w:rPr>
          <w:color w:val="000000"/>
          <w:sz w:val="20"/>
          <w:szCs w:val="20"/>
        </w:rPr>
        <w:t xml:space="preserve"> 3Gang</w:t>
      </w:r>
      <w:r w:rsidRPr="000B76E7">
        <w:rPr>
          <w:color w:val="000000"/>
          <w:sz w:val="20"/>
          <w:szCs w:val="20"/>
        </w:rPr>
        <w:t>: Miễn phí</w:t>
      </w:r>
      <w:r>
        <w:rPr>
          <w:color w:val="000000"/>
          <w:sz w:val="20"/>
          <w:szCs w:val="20"/>
        </w:rPr>
        <w:t xml:space="preserve"> cho đến thời điểm LBC quyết định thu phí và thông báo tại Ứng Dụng 3Gang.</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 xml:space="preserve">Phí </w:t>
      </w:r>
      <w:r>
        <w:rPr>
          <w:color w:val="000000"/>
          <w:sz w:val="20"/>
          <w:szCs w:val="20"/>
        </w:rPr>
        <w:t>giao dịch Sản Phẩm Chứng Chỉ Quỹ</w:t>
      </w:r>
      <w:r w:rsidRPr="000B76E7">
        <w:rPr>
          <w:color w:val="000000"/>
          <w:sz w:val="20"/>
          <w:szCs w:val="20"/>
        </w:rPr>
        <w:t>: theo quy định của từng Công ty quản lý quỹ, thu ngay khi phát sinh giao dịch.</w:t>
      </w:r>
    </w:p>
    <w:p w:rsidRPr="000B76E7"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0B76E7">
        <w:rPr>
          <w:color w:val="000000"/>
          <w:sz w:val="20"/>
          <w:szCs w:val="20"/>
        </w:rPr>
        <w:t>Phí rút tiền: Miễn phí</w:t>
      </w:r>
      <w:r>
        <w:rPr>
          <w:color w:val="000000"/>
          <w:sz w:val="20"/>
          <w:szCs w:val="20"/>
        </w:rPr>
        <w:t xml:space="preserve"> cho đến thời điểm LBC quyết định thu phí và thông báo tại Ứng Dụng 3Gang.</w:t>
      </w:r>
    </w:p>
    <w:p w:rsidRPr="00320EDA"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sidRPr="00320EDA">
        <w:rPr>
          <w:color w:val="000000"/>
          <w:sz w:val="20"/>
          <w:szCs w:val="20"/>
        </w:rPr>
        <w:t>Biểu phí khác (nếu có): Theo quy định của các Công ty quản lý Quỹ, của các bên có liên quan và theo quy định của LBC, cũng như quy định của pháp luật theo từng thời điểm.</w:t>
      </w:r>
    </w:p>
    <w:p w:rsidR="00162196" w:rsidP="00162196" w:rsidRDefault="00162196">
      <w:pPr>
        <w:pStyle w:val="ListParagraph"/>
        <w:numPr>
          <w:ilvl w:val="0"/>
          <w:numId w:val="18"/>
        </w:numPr>
        <w:autoSpaceDE w:val="false"/>
        <w:autoSpaceDN w:val="false"/>
        <w:adjustRightInd w:val="false"/>
        <w:ind w:left="709"/>
        <w:jc w:val="both"/>
        <w:rPr>
          <w:color w:val="000000"/>
          <w:sz w:val="20"/>
          <w:szCs w:val="20"/>
        </w:rPr>
      </w:pPr>
      <w:r>
        <w:rPr>
          <w:color w:val="000000"/>
          <w:sz w:val="20"/>
          <w:szCs w:val="20"/>
        </w:rPr>
        <w:t xml:space="preserve">LBC được quyền điều chỉnh/thay đổi/bổ sung các loại </w:t>
      </w:r>
      <w:r w:rsidRPr="00310E73">
        <w:rPr>
          <w:color w:val="000000"/>
          <w:sz w:val="20"/>
          <w:szCs w:val="20"/>
        </w:rPr>
        <w:t xml:space="preserve">Phí dịch vụ </w:t>
      </w:r>
      <w:r>
        <w:rPr>
          <w:color w:val="000000"/>
          <w:sz w:val="20"/>
          <w:szCs w:val="20"/>
        </w:rPr>
        <w:t>nêu trên theo chính sách kinh doanh của mình trong từng thời kỳ và việc điều chỉnh/thay đổi/bổ sung</w:t>
      </w:r>
      <w:r w:rsidRPr="00310E73">
        <w:rPr>
          <w:color w:val="000000"/>
          <w:sz w:val="20"/>
          <w:szCs w:val="20"/>
        </w:rPr>
        <w:t xml:space="preserve"> (nếu có) sẽ được công bố trên ứng dụng, website và các phương tiện truyền thông khác của LBC.</w:t>
      </w:r>
    </w:p>
    <w:p w:rsidR="00162196" w:rsidP="00162196" w:rsidRDefault="00162196">
      <w:pPr>
        <w:pStyle w:val="ListParagraph"/>
        <w:numPr>
          <w:ilvl w:val="0"/>
          <w:numId w:val="18"/>
        </w:numPr>
        <w:autoSpaceDE w:val="false"/>
        <w:autoSpaceDN w:val="false"/>
        <w:adjustRightInd w:val="false"/>
        <w:jc w:val="both"/>
        <w:rPr>
          <w:color w:val="000000"/>
          <w:sz w:val="20"/>
          <w:szCs w:val="20"/>
        </w:rPr>
      </w:pPr>
      <w:r w:rsidRPr="00437340">
        <w:rPr>
          <w:color w:val="000000"/>
          <w:sz w:val="20"/>
          <w:szCs w:val="20"/>
        </w:rPr>
        <w:t xml:space="preserve">Với việc sử dụng Dịch Vụ Gia Tăng, NĐT </w:t>
      </w:r>
      <w:r>
        <w:rPr>
          <w:color w:val="000000"/>
          <w:sz w:val="20"/>
          <w:szCs w:val="20"/>
        </w:rPr>
        <w:t xml:space="preserve">thanh toán giá sản phẩm theo giá niêm yết tại Ứng Dụng 3Gang. </w:t>
      </w:r>
    </w:p>
    <w:p w:rsidR="00162196" w:rsidP="00162196" w:rsidRDefault="00162196">
      <w:pPr>
        <w:pStyle w:val="ListParagraph"/>
        <w:numPr>
          <w:ilvl w:val="0"/>
          <w:numId w:val="18"/>
        </w:numPr>
        <w:autoSpaceDE w:val="false"/>
        <w:autoSpaceDN w:val="false"/>
        <w:adjustRightInd w:val="false"/>
        <w:ind w:left="709"/>
        <w:jc w:val="both"/>
        <w:rPr>
          <w:b/>
          <w:color w:val="000000"/>
          <w:sz w:val="20"/>
          <w:szCs w:val="20"/>
        </w:rPr>
      </w:pPr>
      <w:r w:rsidRPr="00F86C97">
        <w:rPr>
          <w:color w:val="000000"/>
          <w:sz w:val="20"/>
          <w:szCs w:val="20"/>
        </w:rPr>
        <w:t xml:space="preserve">NĐT đồng ý cho phép LBC </w:t>
      </w:r>
      <w:r>
        <w:rPr>
          <w:color w:val="000000"/>
          <w:sz w:val="20"/>
          <w:szCs w:val="20"/>
        </w:rPr>
        <w:t>trích tiền từ Tài Khoản 3Gang</w:t>
      </w:r>
      <w:r w:rsidRPr="00F86C97">
        <w:rPr>
          <w:color w:val="000000"/>
          <w:sz w:val="20"/>
          <w:szCs w:val="20"/>
        </w:rPr>
        <w:t xml:space="preserve"> để</w:t>
      </w:r>
      <w:r>
        <w:rPr>
          <w:color w:val="000000"/>
          <w:sz w:val="20"/>
          <w:szCs w:val="20"/>
        </w:rPr>
        <w:t xml:space="preserve"> </w:t>
      </w:r>
      <w:r w:rsidRPr="00F86C97">
        <w:rPr>
          <w:color w:val="000000"/>
          <w:sz w:val="20"/>
          <w:szCs w:val="20"/>
        </w:rPr>
        <w:t xml:space="preserve">thanh toán </w:t>
      </w:r>
      <w:r>
        <w:rPr>
          <w:color w:val="000000"/>
          <w:sz w:val="20"/>
          <w:szCs w:val="20"/>
        </w:rPr>
        <w:t>các loại p</w:t>
      </w:r>
      <w:r w:rsidRPr="00F86C97">
        <w:rPr>
          <w:color w:val="000000"/>
          <w:sz w:val="20"/>
          <w:szCs w:val="20"/>
        </w:rPr>
        <w:t xml:space="preserve">hí </w:t>
      </w:r>
      <w:r>
        <w:rPr>
          <w:color w:val="000000"/>
          <w:sz w:val="20"/>
          <w:szCs w:val="20"/>
        </w:rPr>
        <w:t xml:space="preserve">dịch vụ </w:t>
      </w:r>
      <w:r w:rsidRPr="00F86C97">
        <w:rPr>
          <w:color w:val="000000"/>
          <w:sz w:val="20"/>
          <w:szCs w:val="20"/>
        </w:rPr>
        <w:t>liên quan và/hoặc</w:t>
      </w:r>
      <w:r>
        <w:rPr>
          <w:color w:val="000000"/>
          <w:sz w:val="20"/>
          <w:szCs w:val="20"/>
        </w:rPr>
        <w:t xml:space="preserve"> phục vụ cho việc hợp tác kinh doanh theo các Sản Phẩm mà NĐT đã đầu tư.</w:t>
      </w:r>
      <w:r>
        <w:rPr>
          <w:b/>
          <w:color w:val="000000"/>
          <w:sz w:val="20"/>
          <w:szCs w:val="20"/>
        </w:rPr>
        <w:t xml:space="preserve"> </w:t>
      </w:r>
    </w:p>
    <w:p w:rsidRPr="00F15611" w:rsidR="00162196" w:rsidP="00162196" w:rsidRDefault="00162196">
      <w:pPr>
        <w:pStyle w:val="ListParagraph"/>
        <w:spacing w:before="120" w:after="120"/>
        <w:ind w:left="709"/>
        <w:rPr>
          <w:color w:val="000000"/>
          <w:sz w:val="20"/>
          <w:szCs w:val="20"/>
        </w:rPr>
      </w:pPr>
    </w:p>
    <w:p w:rsidR="00162196" w:rsidP="00162196" w:rsidRDefault="00162196">
      <w:pPr>
        <w:pStyle w:val="ListParagraph"/>
        <w:numPr>
          <w:ilvl w:val="0"/>
          <w:numId w:val="19"/>
        </w:numPr>
        <w:spacing w:before="120" w:after="120"/>
        <w:ind w:left="0" w:firstLine="0"/>
        <w:rPr>
          <w:b/>
          <w:color w:val="000000"/>
          <w:sz w:val="20"/>
          <w:szCs w:val="20"/>
        </w:rPr>
      </w:pPr>
      <w:r>
        <w:rPr>
          <w:b/>
          <w:color w:val="000000"/>
          <w:sz w:val="20"/>
          <w:szCs w:val="20"/>
        </w:rPr>
        <w:t>Hiệu lực của hợp đồng và thời gian hợp tác</w:t>
      </w:r>
    </w:p>
    <w:p w:rsidRPr="00A6415D" w:rsidR="00162196" w:rsidP="00162196" w:rsidRDefault="00162196">
      <w:pPr>
        <w:pStyle w:val="ListParagraph"/>
        <w:numPr>
          <w:ilvl w:val="1"/>
          <w:numId w:val="40"/>
        </w:numPr>
        <w:spacing w:before="120" w:after="120"/>
        <w:ind w:left="709" w:hanging="709"/>
        <w:jc w:val="both"/>
        <w:rPr>
          <w:color w:val="000000"/>
          <w:sz w:val="20"/>
          <w:szCs w:val="20"/>
        </w:rPr>
      </w:pPr>
      <w:r w:rsidRPr="00A6415D">
        <w:rPr>
          <w:color w:val="000000"/>
          <w:sz w:val="20"/>
          <w:szCs w:val="20"/>
        </w:rPr>
        <w:t>Hiệu lực của hợp đồng</w:t>
      </w:r>
    </w:p>
    <w:p w:rsidR="00162196" w:rsidP="00162196" w:rsidRDefault="00162196">
      <w:pPr>
        <w:pStyle w:val="ListParagraph"/>
        <w:numPr>
          <w:ilvl w:val="0"/>
          <w:numId w:val="25"/>
        </w:numPr>
        <w:spacing w:before="120" w:after="120"/>
        <w:ind w:left="709"/>
        <w:jc w:val="both"/>
        <w:rPr>
          <w:color w:val="000000"/>
          <w:sz w:val="20"/>
          <w:szCs w:val="20"/>
        </w:rPr>
      </w:pPr>
      <w:r w:rsidRPr="0075006C">
        <w:rPr>
          <w:color w:val="000000"/>
          <w:sz w:val="20"/>
          <w:szCs w:val="20"/>
        </w:rPr>
        <w:t>Hợp đồng có hiệu lực pháp lý kể từ thời điểm</w:t>
      </w:r>
      <w:r>
        <w:rPr>
          <w:color w:val="000000"/>
          <w:sz w:val="20"/>
          <w:szCs w:val="20"/>
        </w:rPr>
        <w:t xml:space="preserve"> NĐT</w:t>
      </w:r>
      <w:r w:rsidRPr="0075006C">
        <w:rPr>
          <w:color w:val="000000"/>
          <w:sz w:val="20"/>
          <w:szCs w:val="20"/>
        </w:rPr>
        <w:t xml:space="preserve"> </w:t>
      </w:r>
      <w:r>
        <w:rPr>
          <w:color w:val="000000"/>
          <w:sz w:val="20"/>
          <w:szCs w:val="20"/>
        </w:rPr>
        <w:t xml:space="preserve">ký hợp đồng với LBC </w:t>
      </w:r>
      <w:r w:rsidRPr="00E27D6B">
        <w:rPr>
          <w:color w:val="000000"/>
          <w:sz w:val="20"/>
          <w:szCs w:val="20"/>
        </w:rPr>
        <w:t>theo phương thức điện tử (Esignature)</w:t>
      </w:r>
      <w:r>
        <w:rPr>
          <w:color w:val="000000"/>
          <w:sz w:val="20"/>
          <w:szCs w:val="20"/>
        </w:rPr>
        <w:t>.</w:t>
      </w:r>
    </w:p>
    <w:p w:rsidRPr="0075006C" w:rsidR="00162196" w:rsidP="00162196" w:rsidRDefault="00162196">
      <w:pPr>
        <w:pStyle w:val="ListParagraph"/>
        <w:numPr>
          <w:ilvl w:val="0"/>
          <w:numId w:val="25"/>
        </w:numPr>
        <w:spacing w:before="120" w:after="120"/>
        <w:ind w:left="709"/>
        <w:jc w:val="both"/>
        <w:rPr>
          <w:color w:val="000000"/>
          <w:sz w:val="20"/>
          <w:szCs w:val="20"/>
        </w:rPr>
      </w:pPr>
      <w:r w:rsidRPr="00394CE3">
        <w:rPr>
          <w:color w:val="000000"/>
          <w:sz w:val="20"/>
          <w:szCs w:val="20"/>
        </w:rPr>
        <w:t xml:space="preserve">Hợp đồng ký kết sẽ là hợp đồng nguyên tắc ký kết một lần duy nhất và được áp dụng cho tất cả các giao dịch trên Ứng Dụng </w:t>
      </w:r>
      <w:r>
        <w:rPr>
          <w:color w:val="000000"/>
          <w:sz w:val="20"/>
          <w:szCs w:val="20"/>
        </w:rPr>
        <w:t>3Gang.</w:t>
      </w:r>
    </w:p>
    <w:p w:rsidRPr="005425AC" w:rsidR="00162196" w:rsidP="00162196" w:rsidRDefault="00162196">
      <w:pPr>
        <w:pStyle w:val="ListParagraph"/>
        <w:numPr>
          <w:ilvl w:val="1"/>
          <w:numId w:val="40"/>
        </w:numPr>
        <w:spacing w:before="120" w:after="120"/>
        <w:ind w:left="709" w:hanging="709"/>
        <w:jc w:val="both"/>
        <w:rPr>
          <w:color w:val="000000"/>
          <w:sz w:val="20"/>
          <w:szCs w:val="20"/>
        </w:rPr>
      </w:pPr>
      <w:r w:rsidRPr="000C5B69">
        <w:rPr>
          <w:color w:val="000000"/>
          <w:sz w:val="20"/>
          <w:szCs w:val="20"/>
        </w:rPr>
        <w:t>Thời gian hợp tác</w:t>
      </w:r>
      <w:r>
        <w:rPr>
          <w:color w:val="000000"/>
          <w:sz w:val="20"/>
          <w:szCs w:val="20"/>
        </w:rPr>
        <w:t>:</w:t>
      </w:r>
      <w:r w:rsidRPr="000C5B69">
        <w:rPr>
          <w:color w:val="000000"/>
          <w:sz w:val="20"/>
          <w:szCs w:val="20"/>
        </w:rPr>
        <w:t xml:space="preserve"> được tính từ thời điểm </w:t>
      </w:r>
      <w:r>
        <w:rPr>
          <w:color w:val="000000"/>
          <w:sz w:val="20"/>
          <w:szCs w:val="20"/>
        </w:rPr>
        <w:t>NĐT</w:t>
      </w:r>
      <w:r w:rsidRPr="000C5B69">
        <w:rPr>
          <w:color w:val="000000"/>
          <w:sz w:val="20"/>
          <w:szCs w:val="20"/>
        </w:rPr>
        <w:t xml:space="preserve"> đăng ký Tài Khoản </w:t>
      </w:r>
      <w:r>
        <w:rPr>
          <w:color w:val="000000"/>
          <w:sz w:val="20"/>
          <w:szCs w:val="20"/>
        </w:rPr>
        <w:t>3Gang và ký hợp đồng với LBC</w:t>
      </w:r>
      <w:r w:rsidRPr="000C5B69">
        <w:rPr>
          <w:color w:val="000000"/>
          <w:sz w:val="20"/>
          <w:szCs w:val="20"/>
        </w:rPr>
        <w:t xml:space="preserve"> tại</w:t>
      </w:r>
      <w:r>
        <w:rPr>
          <w:color w:val="000000"/>
          <w:sz w:val="20"/>
          <w:szCs w:val="20"/>
        </w:rPr>
        <w:t xml:space="preserve"> Ứng Dụng 3Gang, tùy thời điểm nào đến trước, </w:t>
      </w:r>
      <w:r w:rsidRPr="000C5B69">
        <w:rPr>
          <w:color w:val="000000"/>
          <w:sz w:val="20"/>
          <w:szCs w:val="20"/>
        </w:rPr>
        <w:t>cho tới thời điểm</w:t>
      </w:r>
      <w:r>
        <w:rPr>
          <w:color w:val="000000"/>
          <w:sz w:val="20"/>
          <w:szCs w:val="20"/>
        </w:rPr>
        <w:t xml:space="preserve"> </w:t>
      </w:r>
      <w:r w:rsidRPr="000C5B69">
        <w:rPr>
          <w:color w:val="000000"/>
          <w:sz w:val="20"/>
          <w:szCs w:val="20"/>
        </w:rPr>
        <w:t xml:space="preserve">xảy ra các trường hợp như được quy định tại </w:t>
      </w:r>
      <w:r w:rsidRPr="00AE1A25">
        <w:rPr>
          <w:sz w:val="20"/>
          <w:szCs w:val="20"/>
        </w:rPr>
        <w:t xml:space="preserve">Điều </w:t>
      </w:r>
      <w:r>
        <w:rPr>
          <w:sz w:val="20"/>
          <w:szCs w:val="20"/>
        </w:rPr>
        <w:t>9</w:t>
      </w:r>
      <w:r w:rsidRPr="00AE1A25">
        <w:rPr>
          <w:sz w:val="20"/>
          <w:szCs w:val="20"/>
        </w:rPr>
        <w:t xml:space="preserve"> </w:t>
      </w:r>
      <w:r>
        <w:rPr>
          <w:sz w:val="20"/>
          <w:szCs w:val="20"/>
        </w:rPr>
        <w:t>Hợp Đồng này</w:t>
      </w:r>
      <w:r w:rsidRPr="00AE1A25">
        <w:rPr>
          <w:sz w:val="20"/>
          <w:szCs w:val="20"/>
        </w:rPr>
        <w:t>.</w:t>
      </w:r>
    </w:p>
    <w:p w:rsidRPr="00C60B0F" w:rsidR="00162196" w:rsidP="00162196" w:rsidRDefault="00162196">
      <w:pPr>
        <w:pStyle w:val="ListParagraph"/>
        <w:autoSpaceDE w:val="false"/>
        <w:autoSpaceDN w:val="false"/>
        <w:adjustRightInd w:val="false"/>
        <w:ind w:left="851"/>
        <w:jc w:val="both"/>
        <w:rPr>
          <w:color w:val="000000"/>
          <w:sz w:val="18"/>
          <w:szCs w:val="20"/>
        </w:rPr>
      </w:pPr>
    </w:p>
    <w:p w:rsidRPr="00893D27" w:rsidR="00162196" w:rsidP="00162196" w:rsidRDefault="00162196">
      <w:pPr>
        <w:pStyle w:val="ListParagraph"/>
        <w:numPr>
          <w:ilvl w:val="0"/>
          <w:numId w:val="19"/>
        </w:numPr>
        <w:spacing w:before="120" w:after="120"/>
        <w:ind w:left="0" w:firstLine="0"/>
        <w:rPr>
          <w:b/>
          <w:color w:val="000000"/>
          <w:sz w:val="20"/>
          <w:szCs w:val="20"/>
        </w:rPr>
      </w:pPr>
      <w:r w:rsidRPr="00893D27">
        <w:rPr>
          <w:b/>
          <w:color w:val="000000"/>
          <w:sz w:val="20"/>
          <w:szCs w:val="20"/>
        </w:rPr>
        <w:t>Nguyên tắc thu chi</w:t>
      </w:r>
    </w:p>
    <w:p w:rsidRPr="0092507E" w:rsidR="00162196" w:rsidP="00162196" w:rsidRDefault="00162196">
      <w:pPr>
        <w:pStyle w:val="ListParagraph"/>
        <w:numPr>
          <w:ilvl w:val="0"/>
          <w:numId w:val="36"/>
        </w:numPr>
        <w:spacing w:before="120" w:after="120"/>
        <w:jc w:val="both"/>
        <w:rPr>
          <w:vanish/>
          <w:color w:val="000000"/>
          <w:sz w:val="20"/>
          <w:szCs w:val="20"/>
        </w:rPr>
      </w:pPr>
    </w:p>
    <w:p w:rsidRPr="0092507E" w:rsidR="00162196" w:rsidP="00162196" w:rsidRDefault="00162196">
      <w:pPr>
        <w:pStyle w:val="ListParagraph"/>
        <w:numPr>
          <w:ilvl w:val="0"/>
          <w:numId w:val="36"/>
        </w:numPr>
        <w:spacing w:before="120" w:after="120"/>
        <w:jc w:val="both"/>
        <w:rPr>
          <w:vanish/>
          <w:color w:val="000000"/>
          <w:sz w:val="20"/>
          <w:szCs w:val="20"/>
        </w:rPr>
      </w:pPr>
    </w:p>
    <w:p w:rsidRPr="00A6415D" w:rsidR="00162196" w:rsidP="00162196" w:rsidRDefault="00162196">
      <w:pPr>
        <w:pStyle w:val="ListParagraph"/>
        <w:numPr>
          <w:ilvl w:val="1"/>
          <w:numId w:val="41"/>
        </w:numPr>
        <w:spacing w:before="120" w:after="120"/>
        <w:ind w:left="709" w:hanging="709"/>
        <w:jc w:val="both"/>
        <w:rPr>
          <w:color w:val="000000"/>
          <w:sz w:val="20"/>
          <w:szCs w:val="20"/>
        </w:rPr>
      </w:pPr>
      <w:r w:rsidRPr="00A6415D">
        <w:rPr>
          <w:color w:val="000000"/>
          <w:sz w:val="20"/>
          <w:szCs w:val="20"/>
        </w:rPr>
        <w:t xml:space="preserve">Mọi khoản thu chi cho các giao dịch của NĐT trên Ứng </w:t>
      </w:r>
      <w:r>
        <w:rPr>
          <w:color w:val="000000"/>
          <w:sz w:val="20"/>
          <w:szCs w:val="20"/>
        </w:rPr>
        <w:t>D</w:t>
      </w:r>
      <w:r w:rsidRPr="00A6415D">
        <w:rPr>
          <w:color w:val="000000"/>
          <w:sz w:val="20"/>
          <w:szCs w:val="20"/>
        </w:rPr>
        <w:t xml:space="preserve">ụng 3Gang đều phải được ghi chép rõ ràng, đầy đủ và chính xác trên Tài </w:t>
      </w:r>
      <w:r>
        <w:rPr>
          <w:color w:val="000000"/>
          <w:sz w:val="20"/>
          <w:szCs w:val="20"/>
        </w:rPr>
        <w:t>K</w:t>
      </w:r>
      <w:r w:rsidRPr="00A6415D">
        <w:rPr>
          <w:color w:val="000000"/>
          <w:sz w:val="20"/>
          <w:szCs w:val="20"/>
        </w:rPr>
        <w:t>hoản 3Gang và Hệ thống phần mềm của LBC.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Doanh thu phát sinh có thể xảy ra và xảy ra bởi các trường hợp sau đây:</w:t>
      </w:r>
    </w:p>
    <w:p w:rsidRPr="00A6050B" w:rsidR="00162196" w:rsidP="00162196" w:rsidRDefault="00162196">
      <w:pPr>
        <w:pStyle w:val="ListParagraph"/>
        <w:numPr>
          <w:ilvl w:val="0"/>
          <w:numId w:val="21"/>
        </w:numPr>
        <w:spacing w:before="120" w:after="120"/>
        <w:jc w:val="both"/>
        <w:rPr>
          <w:color w:val="000000"/>
          <w:sz w:val="20"/>
          <w:szCs w:val="20"/>
        </w:rPr>
      </w:pPr>
      <w:r>
        <w:rPr>
          <w:color w:val="000000"/>
          <w:sz w:val="20"/>
          <w:szCs w:val="20"/>
        </w:rPr>
        <w:t>Tiền Lãi có được</w:t>
      </w:r>
      <w:r w:rsidRPr="00A6050B">
        <w:rPr>
          <w:color w:val="000000"/>
          <w:sz w:val="20"/>
          <w:szCs w:val="20"/>
        </w:rPr>
        <w:t xml:space="preserve"> từ</w:t>
      </w:r>
      <w:r>
        <w:rPr>
          <w:color w:val="000000"/>
          <w:sz w:val="20"/>
          <w:szCs w:val="20"/>
        </w:rPr>
        <w:t xml:space="preserve"> các</w:t>
      </w:r>
      <w:r w:rsidRPr="00A6050B">
        <w:rPr>
          <w:color w:val="000000"/>
          <w:sz w:val="20"/>
          <w:szCs w:val="20"/>
        </w:rPr>
        <w:t xml:space="preserve"> Sản Phẩm </w:t>
      </w:r>
      <w:r>
        <w:rPr>
          <w:color w:val="000000"/>
          <w:sz w:val="20"/>
          <w:szCs w:val="20"/>
        </w:rPr>
        <w:t>mà NĐT quyết định đầu tư</w:t>
      </w:r>
      <w:r w:rsidRPr="00A6050B">
        <w:rPr>
          <w:color w:val="000000"/>
          <w:sz w:val="20"/>
          <w:szCs w:val="20"/>
        </w:rPr>
        <w:t>.</w:t>
      </w:r>
    </w:p>
    <w:p w:rsidRPr="00A6050B" w:rsidR="00162196" w:rsidP="00162196" w:rsidRDefault="00162196">
      <w:pPr>
        <w:pStyle w:val="ListParagraph"/>
        <w:numPr>
          <w:ilvl w:val="0"/>
          <w:numId w:val="21"/>
        </w:numPr>
        <w:spacing w:before="120" w:after="120"/>
        <w:jc w:val="both"/>
        <w:rPr>
          <w:color w:val="000000"/>
          <w:sz w:val="20"/>
          <w:szCs w:val="20"/>
        </w:rPr>
      </w:pPr>
      <w:r w:rsidRPr="00A6050B">
        <w:rPr>
          <w:color w:val="000000"/>
          <w:sz w:val="20"/>
          <w:szCs w:val="20"/>
        </w:rPr>
        <w:t>Các khoản thu nhập khác.</w:t>
      </w:r>
    </w:p>
    <w:p w:rsidRPr="00A6050B" w:rsidR="00162196" w:rsidP="00162196" w:rsidRDefault="00162196">
      <w:pPr>
        <w:pStyle w:val="ListParagraph"/>
        <w:numPr>
          <w:ilvl w:val="1"/>
          <w:numId w:val="41"/>
        </w:numPr>
        <w:spacing w:before="120" w:after="120"/>
        <w:ind w:left="709" w:hanging="709"/>
        <w:jc w:val="both"/>
        <w:rPr>
          <w:color w:val="000000"/>
          <w:sz w:val="20"/>
          <w:szCs w:val="20"/>
        </w:rPr>
      </w:pPr>
      <w:r w:rsidRPr="00A6050B">
        <w:rPr>
          <w:color w:val="000000"/>
          <w:sz w:val="20"/>
          <w:szCs w:val="20"/>
        </w:rPr>
        <w:t>Chi phí phát sinh có thể xảy ra và xảy ra bởi các trường hợp sau đây:</w:t>
      </w:r>
    </w:p>
    <w:p w:rsidRPr="00A6050B"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lastRenderedPageBreak/>
        <w:t xml:space="preserve">Các khoản phí được quy định tại </w:t>
      </w:r>
      <w:r>
        <w:rPr>
          <w:color w:val="000000"/>
          <w:sz w:val="20"/>
          <w:szCs w:val="20"/>
        </w:rPr>
        <w:t>Hợp đồng này</w:t>
      </w:r>
      <w:r w:rsidRPr="00A6050B">
        <w:rPr>
          <w:color w:val="000000"/>
          <w:sz w:val="20"/>
          <w:szCs w:val="20"/>
        </w:rPr>
        <w:t>;</w:t>
      </w:r>
    </w:p>
    <w:p w:rsidRPr="00A6050B" w:rsidR="00162196" w:rsidP="00162196" w:rsidRDefault="00162196">
      <w:pPr>
        <w:pStyle w:val="ListParagraph"/>
        <w:numPr>
          <w:ilvl w:val="0"/>
          <w:numId w:val="22"/>
        </w:numPr>
        <w:spacing w:before="120" w:after="120"/>
        <w:jc w:val="both"/>
        <w:rPr>
          <w:color w:val="000000"/>
          <w:sz w:val="20"/>
          <w:szCs w:val="20"/>
        </w:rPr>
      </w:pPr>
      <w:r>
        <w:rPr>
          <w:color w:val="000000"/>
          <w:sz w:val="20"/>
          <w:szCs w:val="20"/>
        </w:rPr>
        <w:t>Phí dịch vụ mà NĐT đã sử dụng;</w:t>
      </w:r>
    </w:p>
    <w:p w:rsidR="00162196" w:rsidP="00162196" w:rsidRDefault="00162196">
      <w:pPr>
        <w:pStyle w:val="ListParagraph"/>
        <w:numPr>
          <w:ilvl w:val="0"/>
          <w:numId w:val="22"/>
        </w:numPr>
        <w:spacing w:before="120" w:after="120"/>
        <w:jc w:val="both"/>
        <w:rPr>
          <w:color w:val="000000"/>
          <w:sz w:val="20"/>
          <w:szCs w:val="20"/>
        </w:rPr>
      </w:pPr>
      <w:r w:rsidRPr="00A6050B">
        <w:rPr>
          <w:color w:val="000000"/>
          <w:sz w:val="20"/>
          <w:szCs w:val="20"/>
        </w:rPr>
        <w:t>Chi phí khác.</w:t>
      </w:r>
    </w:p>
    <w:p w:rsidRPr="00A6050B" w:rsidR="00162196" w:rsidP="00162196" w:rsidRDefault="00162196">
      <w:pPr>
        <w:pStyle w:val="ListParagraph"/>
        <w:spacing w:before="120" w:after="120"/>
        <w:jc w:val="both"/>
        <w:rPr>
          <w:color w:val="000000"/>
          <w:sz w:val="20"/>
          <w:szCs w:val="20"/>
        </w:rPr>
      </w:pPr>
    </w:p>
    <w:p w:rsidRPr="0009381F" w:rsidR="00162196" w:rsidP="00162196" w:rsidRDefault="00162196">
      <w:pPr>
        <w:pStyle w:val="ListParagraph"/>
        <w:numPr>
          <w:ilvl w:val="0"/>
          <w:numId w:val="19"/>
        </w:numPr>
        <w:spacing w:before="120" w:after="120"/>
        <w:ind w:left="0" w:firstLine="0"/>
        <w:rPr>
          <w:b/>
          <w:color w:val="000000"/>
          <w:sz w:val="20"/>
          <w:szCs w:val="20"/>
        </w:rPr>
      </w:pPr>
      <w:r w:rsidRPr="0009381F">
        <w:rPr>
          <w:b/>
          <w:color w:val="000000"/>
          <w:sz w:val="20"/>
          <w:szCs w:val="20"/>
        </w:rPr>
        <w:t>Quyền và nghĩa vụ của các Bên</w:t>
      </w:r>
    </w:p>
    <w:p w:rsidRPr="0092507E" w:rsidR="00162196" w:rsidP="00162196" w:rsidRDefault="00162196">
      <w:pPr>
        <w:pStyle w:val="ListParagraph"/>
        <w:numPr>
          <w:ilvl w:val="0"/>
          <w:numId w:val="37"/>
        </w:numPr>
        <w:spacing w:before="120" w:after="120"/>
        <w:jc w:val="both"/>
        <w:rPr>
          <w:b/>
          <w:vanish/>
          <w:color w:val="000000"/>
          <w:sz w:val="20"/>
          <w:szCs w:val="20"/>
        </w:rPr>
      </w:pPr>
    </w:p>
    <w:p w:rsidRPr="0092507E" w:rsidR="00162196" w:rsidP="00162196" w:rsidRDefault="00162196">
      <w:pPr>
        <w:pStyle w:val="ListParagraph"/>
        <w:numPr>
          <w:ilvl w:val="0"/>
          <w:numId w:val="37"/>
        </w:numPr>
        <w:spacing w:before="120" w:after="120"/>
        <w:jc w:val="both"/>
        <w:rPr>
          <w:b/>
          <w:vanish/>
          <w:color w:val="000000"/>
          <w:sz w:val="20"/>
          <w:szCs w:val="20"/>
        </w:rPr>
      </w:pPr>
    </w:p>
    <w:p w:rsidRPr="00A6415D" w:rsidR="00162196" w:rsidP="00162196" w:rsidRDefault="00162196">
      <w:pPr>
        <w:pStyle w:val="ListParagraph"/>
        <w:numPr>
          <w:ilvl w:val="1"/>
          <w:numId w:val="42"/>
        </w:numPr>
        <w:spacing w:before="120" w:after="120"/>
        <w:ind w:left="709" w:hanging="709"/>
        <w:jc w:val="both"/>
        <w:rPr>
          <w:b/>
          <w:color w:val="000000"/>
          <w:sz w:val="20"/>
          <w:szCs w:val="20"/>
        </w:rPr>
      </w:pPr>
      <w:r w:rsidRPr="00A6415D">
        <w:rPr>
          <w:b/>
          <w:color w:val="000000"/>
          <w:sz w:val="20"/>
          <w:szCs w:val="20"/>
        </w:rPr>
        <w:t>Quyền và nghĩa vụ của LBC</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Quyền của</w:t>
      </w:r>
      <w:r>
        <w:rPr>
          <w:b/>
          <w:color w:val="000000"/>
          <w:sz w:val="20"/>
          <w:szCs w:val="20"/>
        </w:rPr>
        <w:t xml:space="preserve"> LBC</w:t>
      </w:r>
      <w:r w:rsidRPr="00E668E5">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Đại diện cho NĐT thực hiện việc phân chia </w:t>
      </w:r>
      <w:r>
        <w:rPr>
          <w:color w:val="000000"/>
          <w:sz w:val="20"/>
          <w:szCs w:val="20"/>
        </w:rPr>
        <w:t>kết quả hợp tác kinh doanh theo quy định tại khoản 2.5 điều 2 Hợp Đồng này</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từ chối hợp tác kinh doanh với NĐT nếu NĐT vi phạm các điều kiện và điều khoản của </w:t>
      </w:r>
      <w:r>
        <w:rPr>
          <w:color w:val="000000"/>
          <w:sz w:val="20"/>
          <w:szCs w:val="20"/>
        </w:rPr>
        <w:t>Hợp Đồng này</w:t>
      </w:r>
      <w:r w:rsidRPr="0009381F">
        <w:rPr>
          <w:color w:val="000000"/>
          <w:sz w:val="20"/>
          <w:szCs w:val="20"/>
        </w:rPr>
        <w:t xml:space="preserve"> và Điều khoản </w:t>
      </w:r>
      <w:r>
        <w:rPr>
          <w:color w:val="000000"/>
          <w:sz w:val="20"/>
          <w:szCs w:val="20"/>
        </w:rPr>
        <w:t>giao dịch</w:t>
      </w:r>
      <w:r w:rsidRPr="0009381F">
        <w:rPr>
          <w:color w:val="000000"/>
          <w:sz w:val="20"/>
          <w:szCs w:val="20"/>
        </w:rPr>
        <w:t xml:space="preserve"> khi đăng ký Tài Khoản </w:t>
      </w:r>
      <w:r>
        <w:rPr>
          <w:color w:val="000000"/>
          <w:sz w:val="20"/>
          <w:szCs w:val="20"/>
        </w:rPr>
        <w:t xml:space="preserve">3Gang </w:t>
      </w:r>
      <w:r w:rsidRPr="0009381F">
        <w:rPr>
          <w:color w:val="000000"/>
          <w:sz w:val="20"/>
          <w:szCs w:val="20"/>
        </w:rPr>
        <w:t xml:space="preserve">tại </w:t>
      </w:r>
      <w:r>
        <w:rPr>
          <w:color w:val="000000"/>
          <w:sz w:val="20"/>
          <w:szCs w:val="20"/>
        </w:rPr>
        <w:t>Ứng Dụng 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toàn quyền quyết định hoạt động hợp tác kinh doanh bao gồm nhưng không giới hạn về Tài khoản ngân hàng của Công ty, </w:t>
      </w:r>
      <w:r>
        <w:rPr>
          <w:color w:val="000000"/>
          <w:sz w:val="20"/>
          <w:szCs w:val="20"/>
        </w:rPr>
        <w:t>Lĩnh vực đầu tư/kinh doanh, Phương thức đầu tư/kinh doanh</w:t>
      </w:r>
      <w:r w:rsidRPr="0009381F">
        <w:rPr>
          <w:color w:val="000000"/>
          <w:sz w:val="20"/>
          <w:szCs w:val="20"/>
        </w:rPr>
        <w:t>,</w:t>
      </w:r>
      <w:r>
        <w:rPr>
          <w:color w:val="000000"/>
          <w:sz w:val="20"/>
          <w:szCs w:val="20"/>
        </w:rPr>
        <w:t xml:space="preserve"> quy định giao dịch tại Ứng Dụng 3Gang</w:t>
      </w:r>
      <w:r w:rsidRPr="0009381F">
        <w:rPr>
          <w:color w:val="000000"/>
          <w:sz w:val="20"/>
          <w:szCs w:val="20"/>
        </w:rPr>
        <w:t>, Phí,</w:t>
      </w:r>
      <w:r>
        <w:rPr>
          <w:color w:val="000000"/>
          <w:sz w:val="20"/>
          <w:szCs w:val="20"/>
        </w:rPr>
        <w:t xml:space="preserve"> Đơn vị thứ ba cung cấp dịch vụ</w:t>
      </w:r>
      <w:r w:rsidRPr="0009381F">
        <w:rPr>
          <w:color w:val="000000"/>
          <w:sz w:val="20"/>
          <w:szCs w:val="20"/>
        </w:rPr>
        <w:t xml:space="preserve"> </w:t>
      </w:r>
      <w:r>
        <w:rPr>
          <w:color w:val="000000"/>
          <w:sz w:val="20"/>
          <w:szCs w:val="20"/>
        </w:rPr>
        <w:t>gia tăng, Đơn vị cung cấp dịch vụ thu hộ</w:t>
      </w:r>
      <w:r w:rsidRPr="0009381F">
        <w:rPr>
          <w:color w:val="000000"/>
          <w:sz w:val="20"/>
          <w:szCs w:val="20"/>
        </w:rPr>
        <w:t xml:space="preserve">.... và công khai trên Ứng dụng </w:t>
      </w:r>
      <w:r>
        <w:rPr>
          <w:color w:val="000000"/>
          <w:sz w:val="20"/>
          <w:szCs w:val="20"/>
        </w:rPr>
        <w:t>3Gang</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 xml:space="preserve">Đại diện NĐT </w:t>
      </w:r>
      <w:r w:rsidRPr="00B775DD">
        <w:rPr>
          <w:color w:val="000000"/>
          <w:sz w:val="20"/>
          <w:szCs w:val="20"/>
        </w:rPr>
        <w:t>nhận</w:t>
      </w:r>
      <w:r>
        <w:rPr>
          <w:color w:val="000000"/>
          <w:sz w:val="20"/>
          <w:szCs w:val="20"/>
        </w:rPr>
        <w:t xml:space="preserve"> Tiền Vốn Đầu Tư, phân bổ vào Sản Phẩm mà NĐT đã lựa chọn</w:t>
      </w:r>
      <w:r w:rsidRPr="00B775DD">
        <w:rPr>
          <w:color w:val="000000"/>
          <w:sz w:val="20"/>
          <w:szCs w:val="20"/>
        </w:rPr>
        <w:t xml:space="preserve"> và thực hiện việc phân chia </w:t>
      </w:r>
      <w:r>
        <w:rPr>
          <w:color w:val="000000"/>
          <w:sz w:val="20"/>
          <w:szCs w:val="20"/>
        </w:rPr>
        <w:t>Tiền Lãi</w:t>
      </w:r>
      <w:r w:rsidRPr="00B775DD">
        <w:rPr>
          <w:color w:val="000000"/>
          <w:sz w:val="20"/>
          <w:szCs w:val="20"/>
        </w:rPr>
        <w:t xml:space="preserve"> (nếu có) từ các Sản Phẩm</w:t>
      </w:r>
      <w:r>
        <w:rPr>
          <w:color w:val="000000"/>
          <w:sz w:val="20"/>
          <w:szCs w:val="20"/>
        </w:rPr>
        <w:t xml:space="preserve"> NĐT đã đầu tư</w:t>
      </w:r>
      <w:r w:rsidRPr="00B43A4B">
        <w:rPr>
          <w:color w:val="000000"/>
          <w:sz w:val="20"/>
          <w:szCs w:val="20"/>
        </w:rPr>
        <w:t xml:space="preserve"> và </w:t>
      </w:r>
      <w:r>
        <w:rPr>
          <w:color w:val="000000"/>
          <w:sz w:val="20"/>
          <w:szCs w:val="20"/>
        </w:rPr>
        <w:t>ghi nhận giá trị tương ứng tại Tài Khoản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toàn quyền sử dụng và định đoạt các tài sản do mình đứng tên (bao gồm cả tài sản có liên quan hoặc phát sinh từ Hợp tác kinh doanh), mà không cần thông báo hay xin chấp thuận của 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24F4D">
        <w:rPr>
          <w:color w:val="000000"/>
          <w:sz w:val="20"/>
          <w:szCs w:val="20"/>
        </w:rPr>
        <w:t>Trong quá trình tham gia hợp tác kinh doanh</w:t>
      </w:r>
      <w:r>
        <w:rPr>
          <w:color w:val="000000"/>
          <w:sz w:val="20"/>
          <w:szCs w:val="20"/>
        </w:rPr>
        <w:t>,</w:t>
      </w:r>
      <w:r w:rsidRPr="00024F4D">
        <w:rPr>
          <w:color w:val="000000"/>
          <w:sz w:val="20"/>
          <w:szCs w:val="20"/>
        </w:rPr>
        <w:t xml:space="preserve"> NĐT có những biểu hiện bất thường, hay khi có những sự kiện, vấn đề có thể ảnh hưởng đến quyền lợi của LBC, bên thứ ba và/hoặc có dấu hiệu vi phạm pháp luật, </w:t>
      </w:r>
      <w:r>
        <w:rPr>
          <w:color w:val="000000"/>
          <w:sz w:val="20"/>
          <w:szCs w:val="20"/>
        </w:rPr>
        <w:t>LBC</w:t>
      </w:r>
      <w:r w:rsidRPr="00024F4D">
        <w:rPr>
          <w:color w:val="000000"/>
          <w:sz w:val="20"/>
          <w:szCs w:val="20"/>
        </w:rPr>
        <w:t xml:space="preserve"> có quyền áp dụng những quyền hạn, hạn chế liên quan tới NĐT, </w:t>
      </w:r>
      <w:r>
        <w:rPr>
          <w:color w:val="000000"/>
          <w:sz w:val="20"/>
          <w:szCs w:val="20"/>
        </w:rPr>
        <w:t>Tài khoản 3Gang</w:t>
      </w:r>
      <w:r w:rsidRPr="00024F4D">
        <w:rPr>
          <w:color w:val="000000"/>
          <w:sz w:val="20"/>
          <w:szCs w:val="20"/>
        </w:rPr>
        <w:t xml:space="preserve"> (bao gồm cả việc phong tỏa Tài khoản) và thông báo tới</w:t>
      </w:r>
      <w:r>
        <w:rPr>
          <w:color w:val="000000"/>
          <w:sz w:val="20"/>
          <w:szCs w:val="20"/>
        </w:rPr>
        <w:t xml:space="preserve"> </w:t>
      </w:r>
      <w:r w:rsidRPr="00024F4D">
        <w:rPr>
          <w:color w:val="000000"/>
          <w:sz w:val="20"/>
          <w:szCs w:val="20"/>
        </w:rPr>
        <w:t xml:space="preserve">cơ quan quản lý cần thiết, đồng thời chấm dứt Hợp đồng với </w:t>
      </w:r>
      <w:r>
        <w:rPr>
          <w:color w:val="000000"/>
          <w:sz w:val="20"/>
          <w:szCs w:val="20"/>
        </w:rPr>
        <w:t>NĐT.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F5450C">
        <w:rPr>
          <w:color w:val="000000"/>
          <w:sz w:val="20"/>
          <w:szCs w:val="20"/>
        </w:rPr>
        <w:t xml:space="preserve">LBC không chịu bất kỳ trách nhiệm phát sinh trong trường hợp NĐT không thực hiện các thao tác trên Ứng Dụng </w:t>
      </w:r>
      <w:r>
        <w:rPr>
          <w:color w:val="000000"/>
          <w:sz w:val="20"/>
          <w:szCs w:val="20"/>
        </w:rPr>
        <w:t xml:space="preserve">3Gang </w:t>
      </w:r>
      <w:r w:rsidRPr="00F5450C">
        <w:rPr>
          <w:color w:val="000000"/>
          <w:sz w:val="20"/>
          <w:szCs w:val="20"/>
        </w:rPr>
        <w:t xml:space="preserve">theo đúng và phù hợp với </w:t>
      </w:r>
      <w:r>
        <w:rPr>
          <w:color w:val="000000"/>
          <w:sz w:val="20"/>
          <w:szCs w:val="20"/>
        </w:rPr>
        <w:t xml:space="preserve">hướng </w:t>
      </w:r>
      <w:r w:rsidRPr="00F5450C">
        <w:rPr>
          <w:color w:val="000000"/>
          <w:sz w:val="20"/>
          <w:szCs w:val="20"/>
        </w:rPr>
        <w:t xml:space="preserve">dẫn </w:t>
      </w:r>
      <w:r>
        <w:rPr>
          <w:color w:val="000000"/>
          <w:sz w:val="20"/>
          <w:szCs w:val="20"/>
        </w:rPr>
        <w:t>và quy định đã công bố trên 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C13D33">
        <w:rPr>
          <w:color w:val="000000"/>
          <w:sz w:val="20"/>
          <w:szCs w:val="20"/>
        </w:rPr>
        <w:t>Trong trường hợp, NĐT thực hiện các thao tác không đúng hoặc không phù hợp với hướng dẫn của LBC thì các thao tác này sẽ bị (i) LBC từ chối hoặc (ii) LBC thay thế bằng các thao tác</w:t>
      </w:r>
      <w:r>
        <w:rPr>
          <w:color w:val="000000"/>
          <w:sz w:val="20"/>
          <w:szCs w:val="20"/>
        </w:rPr>
        <w:t xml:space="preserve"> </w:t>
      </w:r>
      <w:r w:rsidRPr="00C13D33">
        <w:rPr>
          <w:color w:val="000000"/>
          <w:sz w:val="20"/>
          <w:szCs w:val="20"/>
        </w:rPr>
        <w:t xml:space="preserve">mặc định khác như đã công bố trên </w:t>
      </w:r>
      <w:r>
        <w:rPr>
          <w:color w:val="000000"/>
          <w:sz w:val="20"/>
          <w:szCs w:val="20"/>
        </w:rPr>
        <w:t>Ứng Dụng 3Gang.</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4D7CEE">
        <w:rPr>
          <w:color w:val="000000"/>
          <w:sz w:val="20"/>
          <w:szCs w:val="20"/>
        </w:rPr>
        <w:t>Yêu cầu NĐT thực hiện thủ tục định danh thông tin cá nhân trong quá</w:t>
      </w:r>
      <w:r>
        <w:rPr>
          <w:color w:val="000000"/>
          <w:sz w:val="20"/>
          <w:szCs w:val="20"/>
        </w:rPr>
        <w:t xml:space="preserve"> </w:t>
      </w:r>
      <w:r w:rsidRPr="004D7CEE">
        <w:rPr>
          <w:color w:val="000000"/>
          <w:sz w:val="20"/>
          <w:szCs w:val="20"/>
        </w:rPr>
        <w:t xml:space="preserve">trình sử dụng </w:t>
      </w:r>
      <w:r>
        <w:rPr>
          <w:color w:val="000000"/>
          <w:sz w:val="20"/>
          <w:szCs w:val="20"/>
        </w:rPr>
        <w:t>Ứng Dụng</w:t>
      </w:r>
      <w:r w:rsidRPr="004D7CEE">
        <w:rPr>
          <w:color w:val="000000"/>
          <w:sz w:val="20"/>
          <w:szCs w:val="20"/>
        </w:rPr>
        <w:t xml:space="preserve"> </w:t>
      </w:r>
      <w:r>
        <w:rPr>
          <w:color w:val="000000"/>
          <w:sz w:val="20"/>
          <w:szCs w:val="20"/>
        </w:rPr>
        <w:t xml:space="preserve">3Gang </w:t>
      </w:r>
      <w:r w:rsidRPr="004D7CEE">
        <w:rPr>
          <w:color w:val="000000"/>
          <w:sz w:val="20"/>
          <w:szCs w:val="20"/>
        </w:rPr>
        <w:t xml:space="preserve">theo yêu cầu của </w:t>
      </w:r>
      <w:r>
        <w:rPr>
          <w:color w:val="000000"/>
          <w:sz w:val="20"/>
          <w:szCs w:val="20"/>
        </w:rPr>
        <w:t>LBC</w:t>
      </w:r>
      <w:r w:rsidRPr="004D7CEE">
        <w:rPr>
          <w:color w:val="000000"/>
          <w:sz w:val="20"/>
          <w:szCs w:val="20"/>
        </w:rPr>
        <w:t xml:space="preserve"> tại từng thời điểm</w:t>
      </w:r>
      <w:r>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605D82">
        <w:rPr>
          <w:color w:val="000000"/>
          <w:sz w:val="20"/>
          <w:szCs w:val="20"/>
        </w:rPr>
        <w:t>LBC có quyền chuyển giao, ủy quyền, và/hoặc chuyển nhượng</w:t>
      </w:r>
      <w:r>
        <w:rPr>
          <w:color w:val="000000"/>
          <w:sz w:val="20"/>
          <w:szCs w:val="20"/>
        </w:rPr>
        <w:t xml:space="preserve"> cho bên thứ ba</w:t>
      </w:r>
      <w:r w:rsidRPr="00605D82">
        <w:rPr>
          <w:color w:val="000000"/>
          <w:sz w:val="20"/>
          <w:szCs w:val="20"/>
        </w:rPr>
        <w:t xml:space="preserve"> bất kỳ quyền</w:t>
      </w:r>
      <w:r>
        <w:rPr>
          <w:color w:val="000000"/>
          <w:sz w:val="20"/>
          <w:szCs w:val="20"/>
        </w:rPr>
        <w:t xml:space="preserve"> </w:t>
      </w:r>
      <w:r w:rsidRPr="00605D82">
        <w:rPr>
          <w:color w:val="000000"/>
          <w:sz w:val="20"/>
          <w:szCs w:val="20"/>
        </w:rPr>
        <w:t xml:space="preserve">và/hoặc nghĩa vụ nào của mình theo </w:t>
      </w:r>
      <w:r>
        <w:rPr>
          <w:color w:val="000000"/>
          <w:sz w:val="20"/>
          <w:szCs w:val="20"/>
        </w:rPr>
        <w:t>Hợp Đồng này mà không cần phải có sự chấp thuận trước của NĐT.</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Trừ khi có quy định cụ thể khác, </w:t>
      </w:r>
      <w:r>
        <w:rPr>
          <w:color w:val="000000"/>
          <w:sz w:val="20"/>
          <w:szCs w:val="20"/>
        </w:rPr>
        <w:t>LBC</w:t>
      </w:r>
      <w:r w:rsidRPr="00D64619">
        <w:rPr>
          <w:color w:val="000000"/>
          <w:sz w:val="20"/>
          <w:szCs w:val="20"/>
        </w:rPr>
        <w:t xml:space="preserve"> có quyền thực hiện các quyền, công</w:t>
      </w:r>
      <w:r>
        <w:rPr>
          <w:color w:val="000000"/>
          <w:sz w:val="20"/>
          <w:szCs w:val="20"/>
        </w:rPr>
        <w:t xml:space="preserve"> </w:t>
      </w:r>
      <w:r w:rsidRPr="00A6415D">
        <w:rPr>
          <w:color w:val="000000"/>
          <w:sz w:val="20"/>
          <w:szCs w:val="20"/>
        </w:rPr>
        <w:t>việc, và nghĩa vụ của mình được quy định tại Hợp đồng này mà không cần có sự</w:t>
      </w:r>
      <w:r>
        <w:rPr>
          <w:color w:val="000000"/>
          <w:sz w:val="20"/>
          <w:szCs w:val="20"/>
        </w:rPr>
        <w:t xml:space="preserve"> </w:t>
      </w:r>
      <w:r w:rsidRPr="00A6415D">
        <w:rPr>
          <w:color w:val="000000"/>
          <w:sz w:val="20"/>
          <w:szCs w:val="20"/>
        </w:rPr>
        <w:t xml:space="preserve">chấp thuận trước của </w:t>
      </w:r>
      <w:r>
        <w:rPr>
          <w:color w:val="000000"/>
          <w:sz w:val="20"/>
          <w:szCs w:val="20"/>
        </w:rPr>
        <w:t>Nhà đầu tư.</w:t>
      </w:r>
    </w:p>
    <w:p w:rsidRPr="00E668E5" w:rsidR="00162196" w:rsidP="00162196" w:rsidRDefault="00162196">
      <w:pPr>
        <w:pStyle w:val="ListParagraph"/>
        <w:numPr>
          <w:ilvl w:val="1"/>
          <w:numId w:val="23"/>
        </w:numPr>
        <w:spacing w:before="120" w:after="120"/>
        <w:ind w:hanging="720"/>
        <w:jc w:val="both"/>
        <w:rPr>
          <w:b/>
          <w:color w:val="000000"/>
          <w:sz w:val="20"/>
          <w:szCs w:val="20"/>
        </w:rPr>
      </w:pPr>
      <w:r w:rsidRPr="00E668E5">
        <w:rPr>
          <w:b/>
          <w:color w:val="000000"/>
          <w:sz w:val="20"/>
          <w:szCs w:val="20"/>
        </w:rPr>
        <w:t>Nghĩa vụ của Công ty</w:t>
      </w:r>
      <w:r>
        <w:rPr>
          <w:b/>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Đảm bảo tính công khai, minh bạch trong cung cấp thông tin cho 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Thường xuyên cập nhật Hệ thống phần mềm khi cần thiết để nâng cấp chất lượng và trải nghiệm của NĐT khi sử dụng </w:t>
      </w:r>
      <w:r>
        <w:rPr>
          <w:color w:val="000000"/>
          <w:sz w:val="20"/>
          <w:szCs w:val="20"/>
        </w:rPr>
        <w:t>Ứng Dụng 3Gang</w:t>
      </w:r>
      <w:r w:rsidRPr="0009381F">
        <w:rPr>
          <w:color w:val="000000"/>
          <w:sz w:val="20"/>
          <w:szCs w:val="20"/>
        </w:rPr>
        <w:t>. Đảm bảo tính bảo mật và ổn định của Hệ thống phần mềm.</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Định kỳ cập nhật kết quả hoạt động liên quan tới Hợp tác kinh doanh tới NĐT theo hình thức và nội dung mà LBC cho rằng là phù hợp nhất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1"/>
          <w:numId w:val="42"/>
        </w:numPr>
        <w:spacing w:before="120" w:after="120"/>
        <w:ind w:left="709" w:hanging="709"/>
        <w:jc w:val="both"/>
        <w:rPr>
          <w:b/>
          <w:color w:val="000000"/>
          <w:sz w:val="20"/>
          <w:szCs w:val="20"/>
        </w:rPr>
      </w:pPr>
      <w:r w:rsidRPr="0009381F">
        <w:rPr>
          <w:b/>
          <w:color w:val="000000"/>
          <w:sz w:val="20"/>
          <w:szCs w:val="20"/>
        </w:rPr>
        <w:t xml:space="preserve">Quyền và nghĩa vụ của </w:t>
      </w:r>
      <w:r>
        <w:rPr>
          <w:b/>
          <w:color w:val="000000"/>
          <w:sz w:val="20"/>
          <w:szCs w:val="20"/>
        </w:rPr>
        <w:t>Nhà đầu tư</w:t>
      </w:r>
    </w:p>
    <w:p w:rsidRPr="00560768" w:rsidR="00162196" w:rsidP="00162196" w:rsidRDefault="00162196">
      <w:pPr>
        <w:pStyle w:val="ListParagraph"/>
        <w:numPr>
          <w:ilvl w:val="2"/>
          <w:numId w:val="28"/>
        </w:numPr>
        <w:spacing w:before="120" w:after="120"/>
        <w:jc w:val="both"/>
        <w:rPr>
          <w:b/>
          <w:color w:val="000000"/>
          <w:sz w:val="20"/>
          <w:szCs w:val="20"/>
        </w:rPr>
      </w:pPr>
      <w:r w:rsidRPr="00560768">
        <w:rPr>
          <w:b/>
          <w:color w:val="000000"/>
          <w:sz w:val="20"/>
          <w:szCs w:val="20"/>
        </w:rPr>
        <w:t>Quyền của Nhà đầu tư:</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chủ động quyết định sử dụng các </w:t>
      </w:r>
      <w:r>
        <w:rPr>
          <w:color w:val="000000"/>
          <w:sz w:val="20"/>
          <w:szCs w:val="20"/>
        </w:rPr>
        <w:t>tính năng trên Ứng Dụng 3Gang</w:t>
      </w:r>
      <w:r w:rsidRPr="0009381F">
        <w:rPr>
          <w:color w:val="000000"/>
          <w:sz w:val="20"/>
          <w:szCs w:val="20"/>
        </w:rPr>
        <w:t xml:space="preserve"> </w:t>
      </w:r>
      <w:r>
        <w:rPr>
          <w:color w:val="000000"/>
          <w:sz w:val="20"/>
          <w:szCs w:val="20"/>
        </w:rPr>
        <w:t>và lựa chọn các gói Sản Phẩm/Dịch Vụ Gia Tăng phù hợp</w:t>
      </w:r>
      <w:r w:rsidRPr="0009381F">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Được quyền tích lũy/đầu tư thêm và rút tiền tích lũy/đầu tư từ </w:t>
      </w:r>
      <w:r>
        <w:rPr>
          <w:color w:val="000000"/>
          <w:sz w:val="20"/>
          <w:szCs w:val="20"/>
        </w:rPr>
        <w:t>Ứng Dụng 3Gang</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Được nhận các thông báo liên quan đến hoạt động hợp tác kinh doanh/các mức phí/biểu phí</w:t>
      </w:r>
      <w:r>
        <w:rPr>
          <w:color w:val="000000"/>
          <w:sz w:val="20"/>
          <w:szCs w:val="20"/>
        </w:rPr>
        <w:t xml:space="preserve"> </w:t>
      </w:r>
      <w:r w:rsidRPr="0009381F">
        <w:rPr>
          <w:color w:val="000000"/>
          <w:sz w:val="20"/>
          <w:szCs w:val="20"/>
        </w:rPr>
        <w:t>khác (nếu có).</w:t>
      </w:r>
    </w:p>
    <w:p w:rsidRPr="00A4116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4116F">
        <w:rPr>
          <w:color w:val="000000"/>
          <w:sz w:val="20"/>
          <w:szCs w:val="20"/>
        </w:rPr>
        <w:t xml:space="preserve">Được quyền uỷ quyền cho LBC chuyển khoản </w:t>
      </w:r>
      <w:r>
        <w:rPr>
          <w:color w:val="000000"/>
          <w:sz w:val="20"/>
          <w:szCs w:val="20"/>
        </w:rPr>
        <w:t>Tiền Vốn Đầu Tư</w:t>
      </w:r>
      <w:r w:rsidRPr="00A4116F">
        <w:rPr>
          <w:color w:val="000000"/>
          <w:sz w:val="20"/>
          <w:szCs w:val="20"/>
        </w:rPr>
        <w:t xml:space="preserve"> mà NĐT rút cho bên thứ ba để </w:t>
      </w:r>
      <w:r>
        <w:rPr>
          <w:color w:val="000000"/>
          <w:sz w:val="20"/>
          <w:szCs w:val="20"/>
        </w:rPr>
        <w:t>thực hiện việc đầu tư/kinh doanh</w:t>
      </w:r>
      <w:r w:rsidRPr="00A4116F">
        <w:rPr>
          <w:color w:val="000000"/>
          <w:sz w:val="20"/>
          <w:szCs w:val="20"/>
        </w:rPr>
        <w:t>, đồng thời uỷ quyền cho LBC nhận khoản chi trả từ bên thứ</w:t>
      </w:r>
      <w:r>
        <w:rPr>
          <w:color w:val="000000"/>
          <w:sz w:val="20"/>
          <w:szCs w:val="20"/>
        </w:rPr>
        <w:t xml:space="preserve"> </w:t>
      </w:r>
      <w:r w:rsidRPr="00A4116F">
        <w:rPr>
          <w:color w:val="000000"/>
          <w:sz w:val="20"/>
          <w:szCs w:val="20"/>
        </w:rPr>
        <w:t xml:space="preserve">ba để ghi nhận thành </w:t>
      </w:r>
      <w:r>
        <w:rPr>
          <w:color w:val="000000"/>
          <w:sz w:val="20"/>
          <w:szCs w:val="20"/>
        </w:rPr>
        <w:t>Tiền Vốn Đầu Tư.</w:t>
      </w:r>
    </w:p>
    <w:p w:rsidRPr="00E668E5" w:rsidR="00162196" w:rsidP="00162196" w:rsidRDefault="00162196">
      <w:pPr>
        <w:pStyle w:val="ListParagraph"/>
        <w:numPr>
          <w:ilvl w:val="2"/>
          <w:numId w:val="28"/>
        </w:numPr>
        <w:spacing w:before="120" w:after="120"/>
        <w:jc w:val="both"/>
        <w:rPr>
          <w:b/>
          <w:color w:val="000000"/>
          <w:sz w:val="20"/>
          <w:szCs w:val="20"/>
        </w:rPr>
      </w:pPr>
      <w:r w:rsidRPr="00E668E5">
        <w:rPr>
          <w:b/>
          <w:color w:val="000000"/>
          <w:sz w:val="20"/>
          <w:szCs w:val="20"/>
        </w:rPr>
        <w:t>Nghĩa vụ của Nhà đầu tư</w:t>
      </w:r>
      <w:r>
        <w:rPr>
          <w:b/>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Có trách nhiệm đảm bảo tính hợp pháp của nguồn tiền đóng góp trong quá trình thực</w:t>
      </w:r>
      <w:r>
        <w:rPr>
          <w:color w:val="000000"/>
          <w:sz w:val="20"/>
          <w:szCs w:val="20"/>
        </w:rPr>
        <w:t xml:space="preserve"> </w:t>
      </w:r>
      <w:r w:rsidRPr="0009381F">
        <w:rPr>
          <w:color w:val="000000"/>
          <w:sz w:val="20"/>
          <w:szCs w:val="20"/>
        </w:rPr>
        <w:t xml:space="preserve">hiện </w:t>
      </w:r>
      <w:r>
        <w:rPr>
          <w:color w:val="000000"/>
          <w:sz w:val="20"/>
          <w:szCs w:val="20"/>
        </w:rPr>
        <w:t xml:space="preserve">Hợp Đồng này. NĐT xác nhận </w:t>
      </w:r>
      <w:r w:rsidRPr="0009381F">
        <w:rPr>
          <w:color w:val="000000"/>
          <w:sz w:val="20"/>
          <w:szCs w:val="20"/>
        </w:rPr>
        <w:t>rằng mình có đủ năng lực và các quyền lợi hợp pháp để ký kết</w:t>
      </w:r>
      <w:r>
        <w:rPr>
          <w:color w:val="000000"/>
          <w:sz w:val="20"/>
          <w:szCs w:val="20"/>
        </w:rPr>
        <w:t xml:space="preserve"> </w:t>
      </w:r>
      <w:r w:rsidRPr="0009381F">
        <w:rPr>
          <w:color w:val="000000"/>
          <w:sz w:val="20"/>
          <w:szCs w:val="20"/>
        </w:rPr>
        <w:t xml:space="preserve">và thực hiện </w:t>
      </w:r>
      <w:r>
        <w:rPr>
          <w:color w:val="000000"/>
          <w:sz w:val="20"/>
          <w:szCs w:val="20"/>
        </w:rPr>
        <w:t>Hợp Đồng này</w:t>
      </w:r>
      <w:r w:rsidRPr="0009381F">
        <w:rPr>
          <w:color w:val="000000"/>
          <w:sz w:val="20"/>
          <w:szCs w:val="20"/>
        </w:rPr>
        <w:t xml:space="preserve">. </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AC54DA">
        <w:rPr>
          <w:color w:val="000000"/>
          <w:sz w:val="20"/>
          <w:szCs w:val="20"/>
        </w:rPr>
        <w:lastRenderedPageBreak/>
        <w:t xml:space="preserve">Sử dụng </w:t>
      </w:r>
      <w:r>
        <w:rPr>
          <w:color w:val="000000"/>
          <w:sz w:val="20"/>
          <w:szCs w:val="20"/>
        </w:rPr>
        <w:t>Ứng Dụng 3Gang</w:t>
      </w:r>
      <w:r w:rsidRPr="00AC54DA">
        <w:rPr>
          <w:color w:val="000000"/>
          <w:sz w:val="20"/>
          <w:szCs w:val="20"/>
        </w:rPr>
        <w:t xml:space="preserve"> làm nơi thực hiện giao dịch và các hoạt</w:t>
      </w:r>
      <w:r>
        <w:rPr>
          <w:color w:val="000000"/>
          <w:sz w:val="20"/>
          <w:szCs w:val="20"/>
        </w:rPr>
        <w:t xml:space="preserve"> </w:t>
      </w:r>
      <w:r w:rsidRPr="00AC54DA">
        <w:rPr>
          <w:color w:val="000000"/>
          <w:sz w:val="20"/>
          <w:szCs w:val="20"/>
        </w:rPr>
        <w:t>động liên quan khác và công nhận các thao tác trên</w:t>
      </w:r>
      <w:r>
        <w:rPr>
          <w:color w:val="000000"/>
          <w:sz w:val="20"/>
          <w:szCs w:val="20"/>
        </w:rPr>
        <w:t xml:space="preserve"> Ứng Dụng 3Gang</w:t>
      </w:r>
      <w:r w:rsidRPr="00AC54DA">
        <w:rPr>
          <w:color w:val="000000"/>
          <w:sz w:val="20"/>
          <w:szCs w:val="20"/>
        </w:rPr>
        <w:t xml:space="preserve"> là thao tác hợp lệ, hợp pháp và có quyền hạn ngang với việc</w:t>
      </w:r>
      <w:r>
        <w:rPr>
          <w:color w:val="000000"/>
          <w:sz w:val="20"/>
          <w:szCs w:val="20"/>
        </w:rPr>
        <w:t xml:space="preserve"> sử dụng giấy tờ và </w:t>
      </w:r>
      <w:r w:rsidRPr="00AC54DA">
        <w:rPr>
          <w:color w:val="000000"/>
          <w:sz w:val="20"/>
          <w:szCs w:val="20"/>
        </w:rPr>
        <w:t xml:space="preserve">chữ ký bằng tay (chữ ký tươi) của </w:t>
      </w:r>
      <w:r>
        <w:rPr>
          <w:color w:val="000000"/>
          <w:sz w:val="20"/>
          <w:szCs w:val="20"/>
        </w:rPr>
        <w:t>NĐT.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Chuyển tiền hợp tác kinh doanh tới Tài Khoản </w:t>
      </w:r>
      <w:r>
        <w:rPr>
          <w:color w:val="000000"/>
          <w:sz w:val="20"/>
          <w:szCs w:val="20"/>
        </w:rPr>
        <w:t>Nhận Vốn Của LBC.</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Chấp nhận toàn bộ kết quả</w:t>
      </w:r>
      <w:r>
        <w:rPr>
          <w:color w:val="000000"/>
          <w:sz w:val="20"/>
          <w:szCs w:val="20"/>
        </w:rPr>
        <w:t xml:space="preserve"> từ</w:t>
      </w:r>
      <w:r w:rsidRPr="0009381F">
        <w:rPr>
          <w:color w:val="000000"/>
          <w:sz w:val="20"/>
          <w:szCs w:val="20"/>
        </w:rPr>
        <w:t xml:space="preserve"> hoạt động </w:t>
      </w:r>
      <w:r>
        <w:rPr>
          <w:color w:val="000000"/>
          <w:sz w:val="20"/>
          <w:szCs w:val="20"/>
        </w:rPr>
        <w:t xml:space="preserve">kinh doanh, đầu tư </w:t>
      </w:r>
      <w:r w:rsidRPr="0009381F">
        <w:rPr>
          <w:color w:val="000000"/>
          <w:sz w:val="20"/>
          <w:szCs w:val="20"/>
        </w:rPr>
        <w:t xml:space="preserve">của </w:t>
      </w:r>
      <w:r>
        <w:rPr>
          <w:color w:val="000000"/>
          <w:sz w:val="20"/>
          <w:szCs w:val="20"/>
        </w:rPr>
        <w:t>Sản Phẩm</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Chấp nhận và thực hiện theo Điều khoản </w:t>
      </w:r>
      <w:r>
        <w:rPr>
          <w:color w:val="000000"/>
          <w:sz w:val="20"/>
          <w:szCs w:val="20"/>
        </w:rPr>
        <w:t>giao dịch</w:t>
      </w:r>
      <w:r w:rsidRPr="0009381F">
        <w:rPr>
          <w:color w:val="000000"/>
          <w:sz w:val="20"/>
          <w:szCs w:val="20"/>
        </w:rPr>
        <w:t xml:space="preserve"> và các chính sách khác của </w:t>
      </w:r>
      <w:r>
        <w:rPr>
          <w:color w:val="000000"/>
          <w:sz w:val="20"/>
          <w:szCs w:val="20"/>
        </w:rPr>
        <w:t>LBC</w:t>
      </w:r>
      <w:r w:rsidRPr="0009381F">
        <w:rPr>
          <w:color w:val="000000"/>
          <w:sz w:val="20"/>
          <w:szCs w:val="20"/>
        </w:rPr>
        <w:t xml:space="preserve"> đưa ra</w:t>
      </w:r>
      <w:r>
        <w:rPr>
          <w:color w:val="000000"/>
          <w:sz w:val="20"/>
          <w:szCs w:val="20"/>
        </w:rPr>
        <w:t xml:space="preserve"> </w:t>
      </w:r>
      <w:r w:rsidRPr="0009381F">
        <w:rPr>
          <w:color w:val="000000"/>
          <w:sz w:val="20"/>
          <w:szCs w:val="20"/>
        </w:rPr>
        <w:t>từng thời điểm trên website</w:t>
      </w:r>
      <w:r>
        <w:rPr>
          <w:color w:val="000000"/>
          <w:sz w:val="20"/>
          <w:szCs w:val="20"/>
        </w:rPr>
        <w:t>/Ứng Dụng 3Gang.</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sidRPr="00233125">
        <w:rPr>
          <w:color w:val="000000"/>
          <w:sz w:val="20"/>
          <w:szCs w:val="20"/>
        </w:rPr>
        <w:t xml:space="preserve">Tuân thủ các quy định đã cam kết trong </w:t>
      </w:r>
      <w:r>
        <w:rPr>
          <w:color w:val="000000"/>
          <w:sz w:val="20"/>
          <w:szCs w:val="20"/>
        </w:rPr>
        <w:t>Hợp Đồng này</w:t>
      </w:r>
      <w:r w:rsidRPr="00233125">
        <w:rPr>
          <w:color w:val="000000"/>
          <w:sz w:val="20"/>
          <w:szCs w:val="20"/>
        </w:rPr>
        <w:t xml:space="preserve"> và quy định pháp luật</w:t>
      </w:r>
      <w:r>
        <w:rPr>
          <w:color w:val="000000"/>
          <w:sz w:val="20"/>
          <w:szCs w:val="20"/>
        </w:rPr>
        <w:t>.</w:t>
      </w:r>
    </w:p>
    <w:p w:rsidRPr="0009381F"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có trách nhiệm cung cấp Giấy tờ tùy thân là Căn cước công dân hoặc chứng minh</w:t>
      </w:r>
      <w:r>
        <w:rPr>
          <w:color w:val="000000"/>
          <w:sz w:val="20"/>
          <w:szCs w:val="20"/>
        </w:rPr>
        <w:t xml:space="preserve"> </w:t>
      </w:r>
      <w:r w:rsidRPr="0009381F">
        <w:rPr>
          <w:color w:val="000000"/>
          <w:sz w:val="20"/>
          <w:szCs w:val="20"/>
        </w:rPr>
        <w:t>nhân dân hoặc hộ chiếu còn thời hạn, cũng như các tài liệu khác như tài liệu chứng minh tư</w:t>
      </w:r>
      <w:r>
        <w:rPr>
          <w:color w:val="000000"/>
          <w:sz w:val="20"/>
          <w:szCs w:val="20"/>
        </w:rPr>
        <w:t xml:space="preserve"> </w:t>
      </w:r>
      <w:r w:rsidRPr="0009381F">
        <w:rPr>
          <w:color w:val="000000"/>
          <w:sz w:val="20"/>
          <w:szCs w:val="20"/>
        </w:rPr>
        <w:t xml:space="preserve">cách pháp lý của </w:t>
      </w:r>
      <w:r>
        <w:rPr>
          <w:color w:val="000000"/>
          <w:sz w:val="20"/>
          <w:szCs w:val="20"/>
        </w:rPr>
        <w:t xml:space="preserve">NĐT </w:t>
      </w:r>
      <w:r w:rsidRPr="0009381F">
        <w:rPr>
          <w:color w:val="000000"/>
          <w:sz w:val="20"/>
          <w:szCs w:val="20"/>
        </w:rPr>
        <w:t xml:space="preserve">và các tài liệu khác khi </w:t>
      </w:r>
      <w:r>
        <w:rPr>
          <w:color w:val="000000"/>
          <w:sz w:val="20"/>
          <w:szCs w:val="20"/>
        </w:rPr>
        <w:t>LBC</w:t>
      </w:r>
      <w:r w:rsidRPr="0009381F">
        <w:rPr>
          <w:color w:val="000000"/>
          <w:sz w:val="20"/>
          <w:szCs w:val="20"/>
        </w:rPr>
        <w:t xml:space="preserve"> có yêu</w:t>
      </w:r>
      <w:r>
        <w:rPr>
          <w:color w:val="000000"/>
          <w:sz w:val="20"/>
          <w:szCs w:val="20"/>
        </w:rPr>
        <w:t xml:space="preserve"> </w:t>
      </w:r>
      <w:r w:rsidRPr="0009381F">
        <w:rPr>
          <w:color w:val="000000"/>
          <w:sz w:val="20"/>
          <w:szCs w:val="20"/>
        </w:rPr>
        <w:t>cầu.</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sidRPr="0009381F">
        <w:rPr>
          <w:color w:val="000000"/>
          <w:sz w:val="20"/>
          <w:szCs w:val="20"/>
        </w:rPr>
        <w:t xml:space="preserve">Thực hiện trả chi phí cho </w:t>
      </w:r>
      <w:r>
        <w:rPr>
          <w:color w:val="000000"/>
          <w:sz w:val="20"/>
          <w:szCs w:val="20"/>
        </w:rPr>
        <w:t>Dịch Vụ Gia Tăng</w:t>
      </w:r>
      <w:r w:rsidRPr="0009381F">
        <w:rPr>
          <w:color w:val="000000"/>
          <w:sz w:val="20"/>
          <w:szCs w:val="20"/>
        </w:rPr>
        <w:t xml:space="preserve"> quy định tại </w:t>
      </w:r>
      <w:r>
        <w:rPr>
          <w:color w:val="000000"/>
          <w:sz w:val="20"/>
          <w:szCs w:val="20"/>
        </w:rPr>
        <w:t>Điều 5</w:t>
      </w:r>
      <w:r w:rsidRPr="0009381F">
        <w:rPr>
          <w:color w:val="000000"/>
          <w:sz w:val="20"/>
          <w:szCs w:val="20"/>
        </w:rPr>
        <w:t xml:space="preserve"> của </w:t>
      </w:r>
      <w:r>
        <w:rPr>
          <w:color w:val="000000"/>
          <w:sz w:val="20"/>
          <w:szCs w:val="20"/>
        </w:rPr>
        <w:t>Hợp Đồng này</w:t>
      </w:r>
      <w:r w:rsidRPr="0009381F">
        <w:rPr>
          <w:color w:val="000000"/>
          <w:sz w:val="20"/>
          <w:szCs w:val="20"/>
        </w:rPr>
        <w:t xml:space="preserve"> bằng việc đồng ý và nhất trí rằng hệ thống phần mềm sẽ trừ trực tiếp từ giá trị tích lũy ghi</w:t>
      </w:r>
      <w:r>
        <w:rPr>
          <w:color w:val="000000"/>
          <w:sz w:val="20"/>
          <w:szCs w:val="20"/>
        </w:rPr>
        <w:t xml:space="preserve"> </w:t>
      </w:r>
      <w:r w:rsidRPr="0009381F">
        <w:rPr>
          <w:color w:val="000000"/>
          <w:sz w:val="20"/>
          <w:szCs w:val="20"/>
        </w:rPr>
        <w:t xml:space="preserve">nhận trên </w:t>
      </w:r>
      <w:r>
        <w:rPr>
          <w:color w:val="000000"/>
          <w:sz w:val="20"/>
          <w:szCs w:val="20"/>
        </w:rPr>
        <w:t xml:space="preserve">Tài Khoản 3Gang </w:t>
      </w:r>
      <w:r w:rsidRPr="0009381F">
        <w:rPr>
          <w:color w:val="000000"/>
          <w:sz w:val="20"/>
          <w:szCs w:val="20"/>
        </w:rPr>
        <w:t xml:space="preserve">của </w:t>
      </w:r>
      <w:r>
        <w:rPr>
          <w:color w:val="000000"/>
          <w:sz w:val="20"/>
          <w:szCs w:val="20"/>
        </w:rPr>
        <w:t>NĐT</w:t>
      </w:r>
      <w:r w:rsidRPr="0009381F">
        <w:rPr>
          <w:color w:val="000000"/>
          <w:sz w:val="20"/>
          <w:szCs w:val="20"/>
        </w:rPr>
        <w:t>.</w:t>
      </w:r>
    </w:p>
    <w:p w:rsidR="00162196" w:rsidP="00162196" w:rsidRDefault="00162196">
      <w:pPr>
        <w:pStyle w:val="ListParagraph"/>
        <w:numPr>
          <w:ilvl w:val="0"/>
          <w:numId w:val="24"/>
        </w:numPr>
        <w:autoSpaceDE w:val="false"/>
        <w:autoSpaceDN w:val="false"/>
        <w:adjustRightInd w:val="false"/>
        <w:jc w:val="both"/>
        <w:rPr>
          <w:color w:val="000000"/>
          <w:sz w:val="20"/>
          <w:szCs w:val="20"/>
        </w:rPr>
      </w:pPr>
      <w:r>
        <w:rPr>
          <w:color w:val="000000"/>
          <w:sz w:val="20"/>
          <w:szCs w:val="20"/>
        </w:rPr>
        <w:t>NĐT</w:t>
      </w:r>
      <w:r w:rsidRPr="0009381F">
        <w:rPr>
          <w:color w:val="000000"/>
          <w:sz w:val="20"/>
          <w:szCs w:val="20"/>
        </w:rPr>
        <w:t xml:space="preserve"> đồng ý rằng với vai trò </w:t>
      </w:r>
      <w:r>
        <w:rPr>
          <w:color w:val="000000"/>
          <w:sz w:val="20"/>
          <w:szCs w:val="20"/>
        </w:rPr>
        <w:t>cung cấp</w:t>
      </w:r>
      <w:r w:rsidRPr="0009381F">
        <w:rPr>
          <w:color w:val="000000"/>
          <w:sz w:val="20"/>
          <w:szCs w:val="20"/>
        </w:rPr>
        <w:t xml:space="preserve"> nền tảng công nghệ kết nối </w:t>
      </w:r>
      <w:r>
        <w:rPr>
          <w:color w:val="000000"/>
          <w:sz w:val="20"/>
          <w:szCs w:val="20"/>
        </w:rPr>
        <w:t>NĐT</w:t>
      </w:r>
      <w:r w:rsidRPr="0009381F">
        <w:rPr>
          <w:color w:val="000000"/>
          <w:sz w:val="20"/>
          <w:szCs w:val="20"/>
        </w:rPr>
        <w:t xml:space="preserve"> tới các Sản Phẩm</w:t>
      </w:r>
      <w:r>
        <w:rPr>
          <w:color w:val="000000"/>
          <w:sz w:val="20"/>
          <w:szCs w:val="20"/>
        </w:rPr>
        <w:t xml:space="preserve"> và các Dịch vụ gia tăng, thì LBC</w:t>
      </w:r>
      <w:r w:rsidRPr="0009381F">
        <w:rPr>
          <w:color w:val="000000"/>
          <w:sz w:val="20"/>
          <w:szCs w:val="20"/>
        </w:rPr>
        <w:t xml:space="preserve"> không phải chịu trách nhiệm cho bất kỳ thiệt hại nào</w:t>
      </w:r>
      <w:r>
        <w:rPr>
          <w:color w:val="000000"/>
          <w:sz w:val="20"/>
          <w:szCs w:val="20"/>
        </w:rPr>
        <w:t xml:space="preserve"> </w:t>
      </w:r>
      <w:r w:rsidRPr="0009381F">
        <w:rPr>
          <w:color w:val="000000"/>
          <w:sz w:val="20"/>
          <w:szCs w:val="20"/>
        </w:rPr>
        <w:t>liên quan tới việc sử dụng, không thể sử dụng hoặc gián đoạn trong quá trình sử dụng</w:t>
      </w:r>
      <w:r>
        <w:rPr>
          <w:color w:val="000000"/>
          <w:sz w:val="20"/>
          <w:szCs w:val="20"/>
        </w:rPr>
        <w:t xml:space="preserve"> Ứng Dụng 3Gang.</w:t>
      </w:r>
    </w:p>
    <w:p w:rsidRPr="00A6415D" w:rsidR="00162196" w:rsidP="00162196" w:rsidRDefault="00162196">
      <w:pPr>
        <w:pStyle w:val="ListParagraph"/>
        <w:numPr>
          <w:ilvl w:val="0"/>
          <w:numId w:val="24"/>
        </w:numPr>
        <w:autoSpaceDE w:val="false"/>
        <w:autoSpaceDN w:val="false"/>
        <w:adjustRightInd w:val="false"/>
        <w:jc w:val="both"/>
        <w:rPr>
          <w:color w:val="000000"/>
          <w:sz w:val="20"/>
          <w:szCs w:val="20"/>
        </w:rPr>
      </w:pPr>
      <w:r w:rsidRPr="00D64619">
        <w:rPr>
          <w:color w:val="000000"/>
          <w:sz w:val="20"/>
          <w:szCs w:val="20"/>
        </w:rPr>
        <w:t xml:space="preserve">Thường xuyên kiểm tra các thông báo của </w:t>
      </w:r>
      <w:r>
        <w:rPr>
          <w:color w:val="000000"/>
          <w:sz w:val="20"/>
          <w:szCs w:val="20"/>
        </w:rPr>
        <w:t>LBC</w:t>
      </w:r>
      <w:r w:rsidRPr="00D64619">
        <w:rPr>
          <w:color w:val="000000"/>
          <w:sz w:val="20"/>
          <w:szCs w:val="20"/>
        </w:rPr>
        <w:t xml:space="preserve"> để bảo đảm cập nhật với</w:t>
      </w:r>
      <w:r>
        <w:rPr>
          <w:color w:val="000000"/>
          <w:sz w:val="20"/>
          <w:szCs w:val="20"/>
        </w:rPr>
        <w:t xml:space="preserve"> </w:t>
      </w:r>
      <w:r w:rsidRPr="00A6415D">
        <w:rPr>
          <w:color w:val="000000"/>
          <w:sz w:val="20"/>
          <w:szCs w:val="20"/>
        </w:rPr>
        <w:t xml:space="preserve">những bổ sung, thay đổi </w:t>
      </w:r>
      <w:r>
        <w:rPr>
          <w:color w:val="000000"/>
          <w:sz w:val="20"/>
          <w:szCs w:val="20"/>
        </w:rPr>
        <w:t>các chính sách đối với Sản Phẩm và Dịch Vụ Gia Tăng</w:t>
      </w:r>
      <w:r w:rsidRPr="00A6415D">
        <w:rPr>
          <w:color w:val="000000"/>
          <w:sz w:val="20"/>
          <w:szCs w:val="20"/>
        </w:rPr>
        <w:t xml:space="preserve"> và/hoặc mọi quy định, thỏa</w:t>
      </w:r>
      <w:r>
        <w:rPr>
          <w:color w:val="000000"/>
          <w:sz w:val="20"/>
          <w:szCs w:val="20"/>
        </w:rPr>
        <w:t xml:space="preserve"> </w:t>
      </w:r>
      <w:r w:rsidRPr="00A6415D">
        <w:rPr>
          <w:color w:val="000000"/>
          <w:sz w:val="20"/>
          <w:szCs w:val="20"/>
        </w:rPr>
        <w:t xml:space="preserve">thuận, văn bản khác. Sau 24 giờ kể từ khi thông báo chính thức tại </w:t>
      </w:r>
      <w:r w:rsidRPr="007E385F">
        <w:rPr>
          <w:color w:val="000000"/>
          <w:sz w:val="20"/>
          <w:szCs w:val="20"/>
        </w:rPr>
        <w:t xml:space="preserve">Ứng dụng 3Gang </w:t>
      </w:r>
      <w:r w:rsidRPr="00D64619">
        <w:rPr>
          <w:color w:val="000000"/>
          <w:sz w:val="20"/>
          <w:szCs w:val="20"/>
        </w:rPr>
        <w:t xml:space="preserve">về việc những bổ sung, thay đổi nội dung </w:t>
      </w:r>
      <w:r>
        <w:rPr>
          <w:color w:val="000000"/>
          <w:sz w:val="20"/>
          <w:szCs w:val="20"/>
        </w:rPr>
        <w:t>này</w:t>
      </w:r>
      <w:r w:rsidRPr="00D64619">
        <w:rPr>
          <w:color w:val="000000"/>
          <w:sz w:val="20"/>
          <w:szCs w:val="20"/>
        </w:rPr>
        <w:t xml:space="preserve">, </w:t>
      </w:r>
      <w:r>
        <w:rPr>
          <w:color w:val="000000"/>
          <w:sz w:val="20"/>
          <w:szCs w:val="20"/>
        </w:rPr>
        <w:t>NĐT</w:t>
      </w:r>
      <w:r w:rsidRPr="00D64619">
        <w:rPr>
          <w:color w:val="000000"/>
          <w:sz w:val="20"/>
          <w:szCs w:val="20"/>
        </w:rPr>
        <w:t xml:space="preserve"> vẫn tiếp tục sử dụng </w:t>
      </w:r>
      <w:r w:rsidRPr="007E385F">
        <w:rPr>
          <w:color w:val="000000"/>
          <w:sz w:val="20"/>
          <w:szCs w:val="20"/>
        </w:rPr>
        <w:t>Ứng dụng 3Gang</w:t>
      </w:r>
      <w:r>
        <w:rPr>
          <w:color w:val="000000"/>
          <w:sz w:val="20"/>
          <w:szCs w:val="20"/>
        </w:rPr>
        <w:t xml:space="preserve"> </w:t>
      </w:r>
      <w:r w:rsidRPr="00A6415D">
        <w:rPr>
          <w:color w:val="000000"/>
          <w:sz w:val="20"/>
          <w:szCs w:val="20"/>
        </w:rPr>
        <w:t xml:space="preserve">thì được hiểu rằng </w:t>
      </w:r>
      <w:r>
        <w:rPr>
          <w:color w:val="000000"/>
          <w:sz w:val="20"/>
          <w:szCs w:val="20"/>
        </w:rPr>
        <w:t>NĐT</w:t>
      </w:r>
      <w:r w:rsidRPr="00A6415D">
        <w:rPr>
          <w:color w:val="000000"/>
          <w:sz w:val="20"/>
          <w:szCs w:val="20"/>
        </w:rPr>
        <w:t xml:space="preserve"> đã đồng ý với những thay đổi trên.</w:t>
      </w:r>
      <w:r>
        <w:rPr>
          <w:color w:val="000000"/>
          <w:sz w:val="20"/>
          <w:szCs w:val="20"/>
        </w:rPr>
        <w:t xml:space="preserve"> Đồng thời, NĐT phải t</w:t>
      </w:r>
      <w:r w:rsidRPr="00A6415D">
        <w:rPr>
          <w:color w:val="000000"/>
          <w:sz w:val="20"/>
          <w:szCs w:val="20"/>
        </w:rPr>
        <w:t>hường xuyên kiểm tra, đọc và hiểu các thông tin, nội dung, và thao tác liên</w:t>
      </w:r>
      <w:r>
        <w:rPr>
          <w:color w:val="000000"/>
          <w:sz w:val="20"/>
          <w:szCs w:val="20"/>
        </w:rPr>
        <w:t xml:space="preserve"> </w:t>
      </w:r>
      <w:r w:rsidRPr="00A6415D">
        <w:rPr>
          <w:color w:val="000000"/>
          <w:sz w:val="20"/>
          <w:szCs w:val="20"/>
        </w:rPr>
        <w:t xml:space="preserve">quan đến Hợp tác tại mọi thời điểm được công bố trên </w:t>
      </w:r>
      <w:r w:rsidRPr="007E385F">
        <w:rPr>
          <w:color w:val="000000"/>
          <w:sz w:val="20"/>
          <w:szCs w:val="20"/>
        </w:rPr>
        <w:t>Ứng dụng 3Gang</w:t>
      </w:r>
      <w:r w:rsidRPr="00D64619">
        <w:rPr>
          <w:color w:val="000000"/>
          <w:sz w:val="20"/>
          <w:szCs w:val="20"/>
        </w:rPr>
        <w:t xml:space="preserve">, hoặc thông báo vào hòm thư điện tử đã đăng ký của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063920" w:rsidR="00162196" w:rsidP="00162196" w:rsidRDefault="00162196">
      <w:pPr>
        <w:pStyle w:val="ListParagraph"/>
        <w:numPr>
          <w:ilvl w:val="0"/>
          <w:numId w:val="19"/>
        </w:numPr>
        <w:spacing w:before="120" w:after="120"/>
        <w:ind w:left="0" w:firstLine="0"/>
        <w:rPr>
          <w:b/>
          <w:color w:val="000000"/>
          <w:sz w:val="20"/>
          <w:szCs w:val="20"/>
        </w:rPr>
      </w:pPr>
      <w:r w:rsidRPr="00063920">
        <w:rPr>
          <w:b/>
          <w:color w:val="000000"/>
          <w:sz w:val="20"/>
          <w:szCs w:val="20"/>
        </w:rPr>
        <w:t>Chấm dứt hợp đồng</w:t>
      </w: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DA70CD" w:rsidR="00162196" w:rsidP="00162196" w:rsidRDefault="00162196">
      <w:pPr>
        <w:pStyle w:val="ListParagraph"/>
        <w:numPr>
          <w:ilvl w:val="0"/>
          <w:numId w:val="38"/>
        </w:numPr>
        <w:autoSpaceDE w:val="false"/>
        <w:autoSpaceDN w:val="false"/>
        <w:adjustRightInd w:val="false"/>
        <w:jc w:val="both"/>
        <w:rPr>
          <w:b/>
          <w:vanish/>
          <w:color w:val="000000"/>
          <w:sz w:val="20"/>
          <w:szCs w:val="20"/>
        </w:rPr>
      </w:pPr>
    </w:p>
    <w:p w:rsidRPr="00A6415D" w:rsidR="00162196" w:rsidP="00162196" w:rsidRDefault="00162196">
      <w:pPr>
        <w:pStyle w:val="ListParagraph"/>
        <w:numPr>
          <w:ilvl w:val="1"/>
          <w:numId w:val="43"/>
        </w:numPr>
        <w:autoSpaceDE w:val="false"/>
        <w:autoSpaceDN w:val="false"/>
        <w:adjustRightInd w:val="false"/>
        <w:ind w:left="709" w:hanging="709"/>
        <w:jc w:val="both"/>
        <w:rPr>
          <w:b/>
          <w:color w:val="000000"/>
          <w:sz w:val="20"/>
          <w:szCs w:val="20"/>
        </w:rPr>
      </w:pPr>
      <w:r w:rsidRPr="00A6415D">
        <w:rPr>
          <w:b/>
          <w:color w:val="000000"/>
          <w:sz w:val="20"/>
          <w:szCs w:val="20"/>
        </w:rPr>
        <w:t>Hợp Đồng này sẽ chấm dứt trong các trường hợp sau:</w:t>
      </w:r>
    </w:p>
    <w:p w:rsidRPr="009744B4"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744B4">
        <w:rPr>
          <w:color w:val="000000"/>
          <w:sz w:val="20"/>
          <w:szCs w:val="20"/>
        </w:rPr>
        <w:t>Hợp đồng hết thời hạn theo thông báo</w:t>
      </w:r>
      <w:r>
        <w:rPr>
          <w:color w:val="000000"/>
          <w:sz w:val="20"/>
          <w:szCs w:val="20"/>
        </w:rPr>
        <w:t xml:space="preserve"> bằng văn bản</w:t>
      </w:r>
      <w:r w:rsidRPr="009744B4">
        <w:rPr>
          <w:color w:val="000000"/>
          <w:sz w:val="20"/>
          <w:szCs w:val="20"/>
        </w:rPr>
        <w:t xml:space="preserve"> từ </w:t>
      </w:r>
      <w:r>
        <w:rPr>
          <w:color w:val="000000"/>
          <w:sz w:val="20"/>
          <w:szCs w:val="20"/>
        </w:rPr>
        <w:t>LBC</w:t>
      </w:r>
      <w:r w:rsidRPr="009744B4">
        <w:rPr>
          <w:color w:val="000000"/>
          <w:sz w:val="20"/>
          <w:szCs w:val="20"/>
        </w:rPr>
        <w:t xml:space="preserve"> và các Bên đã hoàn thành đầy đủ các trách nhiệm của mình </w:t>
      </w:r>
      <w:r>
        <w:rPr>
          <w:color w:val="000000"/>
          <w:sz w:val="20"/>
          <w:szCs w:val="20"/>
        </w:rPr>
        <w:t>tại Hợp Đồng này</w:t>
      </w:r>
      <w:r w:rsidRPr="009744B4">
        <w:rPr>
          <w:color w:val="000000"/>
          <w:sz w:val="20"/>
          <w:szCs w:val="20"/>
        </w:rPr>
        <w:t>.</w:t>
      </w:r>
    </w:p>
    <w:p w:rsidRPr="00931F1E"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Các Bên đồng ý bằng văn bản về việc chấm dứt Hợp đồng trước thời hạn.</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931F1E">
        <w:rPr>
          <w:color w:val="000000"/>
          <w:sz w:val="20"/>
          <w:szCs w:val="20"/>
        </w:rPr>
        <w:t xml:space="preserve">Nếu một Bên vi phạm nghiêm trọng việc thực hiện nghĩa vụ của mình theo </w:t>
      </w:r>
      <w:r>
        <w:rPr>
          <w:color w:val="000000"/>
          <w:sz w:val="20"/>
          <w:szCs w:val="20"/>
        </w:rPr>
        <w:t>Hợp Đồng này</w:t>
      </w:r>
      <w:r w:rsidRPr="002E6173">
        <w:rPr>
          <w:color w:val="000000"/>
          <w:sz w:val="20"/>
          <w:szCs w:val="20"/>
        </w:rPr>
        <w:t xml:space="preserve"> </w:t>
      </w:r>
      <w:r w:rsidRPr="00931F1E">
        <w:rPr>
          <w:color w:val="000000"/>
          <w:sz w:val="20"/>
          <w:szCs w:val="20"/>
        </w:rPr>
        <w:t>và/hoặc vi phạm bất kỳ điều</w:t>
      </w:r>
      <w:r>
        <w:rPr>
          <w:color w:val="000000"/>
          <w:sz w:val="20"/>
          <w:szCs w:val="20"/>
        </w:rPr>
        <w:t xml:space="preserve"> </w:t>
      </w:r>
      <w:r w:rsidRPr="00931F1E">
        <w:rPr>
          <w:color w:val="000000"/>
          <w:sz w:val="20"/>
          <w:szCs w:val="20"/>
        </w:rPr>
        <w:t xml:space="preserve">khoản </w:t>
      </w:r>
      <w:r>
        <w:rPr>
          <w:color w:val="000000"/>
          <w:sz w:val="20"/>
          <w:szCs w:val="20"/>
        </w:rPr>
        <w:t>giao dịch</w:t>
      </w:r>
      <w:r w:rsidRPr="00931F1E">
        <w:rPr>
          <w:color w:val="000000"/>
          <w:sz w:val="20"/>
          <w:szCs w:val="20"/>
        </w:rPr>
        <w:t xml:space="preserve"> hoặc chính sách đưa ra từng thời điểm bởi </w:t>
      </w:r>
      <w:r>
        <w:rPr>
          <w:color w:val="000000"/>
          <w:sz w:val="20"/>
          <w:szCs w:val="20"/>
        </w:rPr>
        <w:t xml:space="preserve">LBC, đồng thời </w:t>
      </w:r>
      <w:r w:rsidRPr="00931F1E">
        <w:rPr>
          <w:color w:val="000000"/>
          <w:sz w:val="20"/>
          <w:szCs w:val="20"/>
        </w:rPr>
        <w:t>không thể khắc phục những vi phạm đó trong vòng năm (05) ngày làm</w:t>
      </w:r>
      <w:r>
        <w:rPr>
          <w:color w:val="000000"/>
          <w:sz w:val="20"/>
          <w:szCs w:val="20"/>
        </w:rPr>
        <w:t xml:space="preserve"> </w:t>
      </w:r>
      <w:r w:rsidRPr="00931F1E">
        <w:rPr>
          <w:color w:val="000000"/>
          <w:sz w:val="20"/>
          <w:szCs w:val="20"/>
        </w:rPr>
        <w:t>việc tính từ ngày có thông báo</w:t>
      </w:r>
      <w:r>
        <w:rPr>
          <w:color w:val="000000"/>
          <w:sz w:val="20"/>
          <w:szCs w:val="20"/>
        </w:rPr>
        <w:t xml:space="preserve"> của Bên còn lại.</w:t>
      </w:r>
      <w:r w:rsidRPr="00931F1E">
        <w:rPr>
          <w:color w:val="000000"/>
          <w:sz w:val="20"/>
          <w:szCs w:val="20"/>
        </w:rPr>
        <w:t xml:space="preserve"> Trong trường hợp</w:t>
      </w:r>
      <w:r>
        <w:rPr>
          <w:color w:val="000000"/>
          <w:sz w:val="20"/>
          <w:szCs w:val="20"/>
        </w:rPr>
        <w:t xml:space="preserve"> </w:t>
      </w:r>
      <w:r w:rsidRPr="00931F1E">
        <w:rPr>
          <w:color w:val="000000"/>
          <w:sz w:val="20"/>
          <w:szCs w:val="20"/>
        </w:rPr>
        <w:t>này, Bên còn lại có quyền yêu cầu chấm dứt Hợp đồng</w:t>
      </w:r>
      <w:r>
        <w:rPr>
          <w:color w:val="000000"/>
          <w:sz w:val="20"/>
          <w:szCs w:val="20"/>
        </w:rPr>
        <w:t xml:space="preserve"> </w:t>
      </w:r>
      <w:r w:rsidRPr="00931F1E">
        <w:rPr>
          <w:color w:val="000000"/>
          <w:sz w:val="20"/>
          <w:szCs w:val="20"/>
        </w:rPr>
        <w:t xml:space="preserve">trước thời hạn bằng việc gửi văn bản thông báo trước </w:t>
      </w:r>
      <w:r>
        <w:rPr>
          <w:color w:val="000000"/>
          <w:sz w:val="20"/>
          <w:szCs w:val="20"/>
        </w:rPr>
        <w:t>3</w:t>
      </w:r>
      <w:r w:rsidRPr="00931F1E">
        <w:rPr>
          <w:color w:val="000000"/>
          <w:sz w:val="20"/>
          <w:szCs w:val="20"/>
        </w:rPr>
        <w:t>0 (</w:t>
      </w:r>
      <w:r>
        <w:rPr>
          <w:color w:val="000000"/>
          <w:sz w:val="20"/>
          <w:szCs w:val="20"/>
        </w:rPr>
        <w:t xml:space="preserve">ba mươi) ngày và </w:t>
      </w:r>
      <w:r w:rsidRPr="00931F1E">
        <w:rPr>
          <w:color w:val="000000"/>
          <w:sz w:val="20"/>
          <w:szCs w:val="20"/>
        </w:rPr>
        <w:t>Bên vi phạm phải chịu một khoản phạt vi phạm theo quy định của pháp luật và bồi thường</w:t>
      </w:r>
      <w:r>
        <w:rPr>
          <w:color w:val="000000"/>
          <w:sz w:val="20"/>
          <w:szCs w:val="20"/>
        </w:rPr>
        <w:t xml:space="preserve"> </w:t>
      </w:r>
      <w:r w:rsidRPr="00931F1E">
        <w:rPr>
          <w:color w:val="000000"/>
          <w:sz w:val="20"/>
          <w:szCs w:val="20"/>
        </w:rPr>
        <w:t>toàn bộ thiệt hại thực tế phát sinh cho Bên bị vi phạm.</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Tài Khoản </w:t>
      </w:r>
      <w:r>
        <w:rPr>
          <w:color w:val="000000"/>
          <w:sz w:val="20"/>
          <w:szCs w:val="20"/>
        </w:rPr>
        <w:t>3Gang của NĐT</w:t>
      </w:r>
      <w:r w:rsidRPr="00306B76">
        <w:rPr>
          <w:color w:val="000000"/>
          <w:sz w:val="20"/>
          <w:szCs w:val="20"/>
        </w:rPr>
        <w:t xml:space="preserve"> không hoạt động hoặc không có tiền trong</w:t>
      </w:r>
      <w:r>
        <w:rPr>
          <w:color w:val="000000"/>
          <w:sz w:val="20"/>
          <w:szCs w:val="20"/>
        </w:rPr>
        <w:t xml:space="preserve"> </w:t>
      </w:r>
      <w:r w:rsidRPr="00306B76">
        <w:rPr>
          <w:color w:val="000000"/>
          <w:sz w:val="20"/>
          <w:szCs w:val="20"/>
        </w:rPr>
        <w:t xml:space="preserve">khoảng thời gian lớn hơn </w:t>
      </w:r>
      <w:r>
        <w:rPr>
          <w:color w:val="000000"/>
          <w:sz w:val="20"/>
          <w:szCs w:val="20"/>
        </w:rPr>
        <w:t>12 tháng</w:t>
      </w:r>
      <w:r w:rsidRPr="00306B76">
        <w:rPr>
          <w:color w:val="000000"/>
          <w:sz w:val="20"/>
          <w:szCs w:val="20"/>
        </w:rPr>
        <w:t xml:space="preserve">, </w:t>
      </w:r>
      <w:r>
        <w:rPr>
          <w:color w:val="000000"/>
          <w:sz w:val="20"/>
          <w:szCs w:val="20"/>
        </w:rPr>
        <w:t>LBC</w:t>
      </w:r>
      <w:r w:rsidRPr="00306B76">
        <w:rPr>
          <w:color w:val="000000"/>
          <w:sz w:val="20"/>
          <w:szCs w:val="20"/>
        </w:rPr>
        <w:t xml:space="preserve"> có quyền (nhưng không</w:t>
      </w:r>
      <w:r>
        <w:rPr>
          <w:color w:val="000000"/>
          <w:sz w:val="20"/>
          <w:szCs w:val="20"/>
        </w:rPr>
        <w:t xml:space="preserve"> </w:t>
      </w:r>
      <w:r w:rsidRPr="00306B76">
        <w:rPr>
          <w:color w:val="000000"/>
          <w:sz w:val="20"/>
          <w:szCs w:val="20"/>
        </w:rPr>
        <w:t xml:space="preserve">phải nghĩa vụ) đơn phương chấm dứt </w:t>
      </w:r>
      <w:r>
        <w:rPr>
          <w:color w:val="000000"/>
          <w:sz w:val="20"/>
          <w:szCs w:val="20"/>
        </w:rPr>
        <w:t>Hợp Đồng này mà không phải thông báo trước đến NĐT và LBC cũng không phải chịu bất cứ khoản phạt vi phạm hay bồi thường nào liên quan đến việc chấm dứt này</w:t>
      </w:r>
      <w:r w:rsidRPr="00306B76">
        <w:rPr>
          <w:color w:val="000000"/>
          <w:sz w:val="20"/>
          <w:szCs w:val="20"/>
        </w:rPr>
        <w:t>.</w:t>
      </w:r>
    </w:p>
    <w:p w:rsidRPr="00306B76"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Pr>
          <w:color w:val="000000"/>
          <w:sz w:val="20"/>
          <w:szCs w:val="20"/>
        </w:rPr>
        <w:t>LBC</w:t>
      </w:r>
      <w:r w:rsidRPr="00306B76">
        <w:rPr>
          <w:color w:val="000000"/>
          <w:sz w:val="20"/>
          <w:szCs w:val="20"/>
        </w:rPr>
        <w:t xml:space="preserve"> có quyền, nhưng không có nghĩa vụ, chấm dứt </w:t>
      </w:r>
      <w:r>
        <w:rPr>
          <w:color w:val="000000"/>
          <w:sz w:val="20"/>
          <w:szCs w:val="20"/>
        </w:rPr>
        <w:t>Hợp Đồng này</w:t>
      </w:r>
      <w:r w:rsidRPr="00306B76">
        <w:rPr>
          <w:color w:val="000000"/>
          <w:sz w:val="20"/>
          <w:szCs w:val="20"/>
        </w:rPr>
        <w:t xml:space="preserve"> khi có</w:t>
      </w:r>
      <w:r>
        <w:rPr>
          <w:color w:val="000000"/>
          <w:sz w:val="20"/>
          <w:szCs w:val="20"/>
        </w:rPr>
        <w:t xml:space="preserve"> </w:t>
      </w:r>
      <w:r w:rsidRPr="00306B76">
        <w:rPr>
          <w:color w:val="000000"/>
          <w:sz w:val="20"/>
          <w:szCs w:val="20"/>
        </w:rPr>
        <w:t>Sự Kiện Bất Khả Kháng.</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 xml:space="preserve">Khi </w:t>
      </w:r>
      <w:r>
        <w:rPr>
          <w:color w:val="000000"/>
          <w:sz w:val="20"/>
          <w:szCs w:val="20"/>
        </w:rPr>
        <w:t>LBC</w:t>
      </w:r>
      <w:r w:rsidRPr="00306B76">
        <w:rPr>
          <w:color w:val="000000"/>
          <w:sz w:val="20"/>
          <w:szCs w:val="20"/>
        </w:rPr>
        <w:t xml:space="preserve"> chấm dứt hoạt độ</w:t>
      </w:r>
      <w:r>
        <w:rPr>
          <w:color w:val="000000"/>
          <w:sz w:val="20"/>
          <w:szCs w:val="20"/>
        </w:rPr>
        <w:t>ng theo quy định của pháp luật.</w:t>
      </w:r>
    </w:p>
    <w:p w:rsidR="00162196" w:rsidP="00162196" w:rsidRDefault="00162196">
      <w:pPr>
        <w:pStyle w:val="ListParagraph"/>
        <w:numPr>
          <w:ilvl w:val="1"/>
          <w:numId w:val="26"/>
        </w:numPr>
        <w:autoSpaceDE w:val="false"/>
        <w:autoSpaceDN w:val="false"/>
        <w:adjustRightInd w:val="false"/>
        <w:ind w:hanging="720"/>
        <w:jc w:val="both"/>
        <w:rPr>
          <w:color w:val="000000"/>
          <w:sz w:val="20"/>
          <w:szCs w:val="20"/>
        </w:rPr>
      </w:pPr>
      <w:r w:rsidRPr="00306B76">
        <w:rPr>
          <w:color w:val="000000"/>
          <w:sz w:val="20"/>
          <w:szCs w:val="20"/>
        </w:rPr>
        <w:t>Theo các trường hợp khác do pháp luật quy định và cho phép</w:t>
      </w:r>
      <w:r>
        <w:rPr>
          <w:color w:val="000000"/>
          <w:sz w:val="20"/>
          <w:szCs w:val="20"/>
        </w:rPr>
        <w:t>.</w:t>
      </w:r>
    </w:p>
    <w:p w:rsidRPr="00E668E5" w:rsidR="00162196" w:rsidP="00162196" w:rsidRDefault="00162196">
      <w:pPr>
        <w:pStyle w:val="ListParagraph"/>
        <w:numPr>
          <w:ilvl w:val="1"/>
          <w:numId w:val="43"/>
        </w:numPr>
        <w:autoSpaceDE w:val="false"/>
        <w:autoSpaceDN w:val="false"/>
        <w:adjustRightInd w:val="false"/>
        <w:ind w:left="709" w:hanging="720"/>
        <w:jc w:val="both"/>
        <w:rPr>
          <w:b/>
          <w:color w:val="000000"/>
          <w:sz w:val="20"/>
          <w:szCs w:val="20"/>
        </w:rPr>
      </w:pPr>
      <w:r w:rsidRPr="00E668E5">
        <w:rPr>
          <w:b/>
          <w:color w:val="000000"/>
          <w:sz w:val="20"/>
          <w:szCs w:val="20"/>
        </w:rPr>
        <w:t>Quyền lợi NĐT trong trường hợp chấm dứt hợp đồng:</w:t>
      </w:r>
    </w:p>
    <w:p w:rsidRPr="00560768" w:rsidR="00162196" w:rsidP="00162196" w:rsidRDefault="00162196">
      <w:pPr>
        <w:pStyle w:val="ListParagraph"/>
        <w:numPr>
          <w:ilvl w:val="2"/>
          <w:numId w:val="29"/>
        </w:numPr>
        <w:autoSpaceDE w:val="false"/>
        <w:autoSpaceDN w:val="false"/>
        <w:adjustRightInd w:val="false"/>
        <w:jc w:val="both"/>
        <w:rPr>
          <w:color w:val="000000"/>
          <w:sz w:val="20"/>
          <w:szCs w:val="20"/>
        </w:rPr>
      </w:pPr>
      <w:r w:rsidRPr="00560768">
        <w:rPr>
          <w:color w:val="000000"/>
          <w:sz w:val="20"/>
          <w:szCs w:val="20"/>
        </w:rPr>
        <w:t xml:space="preserve">Trường hợp Hợp Đồng chấm dứt theo điểm </w:t>
      </w:r>
      <w:r>
        <w:rPr>
          <w:color w:val="000000"/>
          <w:sz w:val="20"/>
          <w:szCs w:val="20"/>
        </w:rPr>
        <w:t xml:space="preserve">a, b, d, f </w:t>
      </w:r>
      <w:r w:rsidRPr="00560768">
        <w:rPr>
          <w:color w:val="000000"/>
          <w:sz w:val="20"/>
          <w:szCs w:val="20"/>
        </w:rPr>
        <w:t xml:space="preserve">Khoản </w:t>
      </w:r>
      <w:r>
        <w:rPr>
          <w:color w:val="000000"/>
          <w:sz w:val="20"/>
          <w:szCs w:val="20"/>
        </w:rPr>
        <w:t>9.</w:t>
      </w:r>
      <w:r w:rsidRPr="00560768">
        <w:rPr>
          <w:color w:val="000000"/>
          <w:sz w:val="20"/>
          <w:szCs w:val="20"/>
        </w:rPr>
        <w:t xml:space="preserve">1 Điều </w:t>
      </w:r>
      <w:r>
        <w:rPr>
          <w:color w:val="000000"/>
          <w:sz w:val="20"/>
          <w:szCs w:val="20"/>
        </w:rPr>
        <w:t>9</w:t>
      </w:r>
      <w:r w:rsidRPr="00560768">
        <w:rPr>
          <w:color w:val="000000"/>
          <w:sz w:val="20"/>
          <w:szCs w:val="20"/>
        </w:rPr>
        <w:t xml:space="preserve"> của </w:t>
      </w:r>
      <w:r>
        <w:rPr>
          <w:color w:val="000000"/>
          <w:sz w:val="20"/>
          <w:szCs w:val="20"/>
        </w:rPr>
        <w:t>Hợp Đồng này</w:t>
      </w:r>
      <w:r w:rsidRPr="00560768">
        <w:rPr>
          <w:color w:val="000000"/>
          <w:sz w:val="20"/>
          <w:szCs w:val="20"/>
        </w:rPr>
        <w:t xml:space="preserve"> thì số tiền của NĐT có trong Tài Khoản </w:t>
      </w:r>
      <w:r>
        <w:rPr>
          <w:color w:val="000000"/>
          <w:sz w:val="20"/>
          <w:szCs w:val="20"/>
        </w:rPr>
        <w:t>3Gang</w:t>
      </w:r>
      <w:r w:rsidRPr="00560768">
        <w:rPr>
          <w:color w:val="000000"/>
          <w:sz w:val="20"/>
          <w:szCs w:val="20"/>
        </w:rPr>
        <w:t xml:space="preserve"> sẽ được hoàn trả tới Tài Khoản Ngân Hàng Của NĐT đã đăng ký tại Ứng Dụng </w:t>
      </w:r>
      <w:r>
        <w:rPr>
          <w:color w:val="000000"/>
          <w:sz w:val="20"/>
          <w:szCs w:val="20"/>
        </w:rPr>
        <w:t>3Gang</w:t>
      </w:r>
      <w:r w:rsidRPr="00560768">
        <w:rPr>
          <w:color w:val="000000"/>
          <w:sz w:val="20"/>
          <w:szCs w:val="20"/>
        </w:rPr>
        <w:t xml:space="preserve"> sau khi trừ </w:t>
      </w:r>
      <w:r>
        <w:rPr>
          <w:color w:val="000000"/>
          <w:sz w:val="20"/>
          <w:szCs w:val="20"/>
        </w:rPr>
        <w:t xml:space="preserve">các nghĩa vụ thanh toán và phí dịch vụ mà NĐT đã sử dụng và </w:t>
      </w:r>
      <w:r w:rsidRPr="00560768">
        <w:rPr>
          <w:color w:val="000000"/>
          <w:sz w:val="20"/>
          <w:szCs w:val="20"/>
        </w:rPr>
        <w:t>các khoản</w:t>
      </w:r>
      <w:r>
        <w:rPr>
          <w:color w:val="000000"/>
          <w:sz w:val="20"/>
          <w:szCs w:val="20"/>
        </w:rPr>
        <w:t xml:space="preserve"> phí</w:t>
      </w:r>
      <w:r w:rsidRPr="00560768">
        <w:rPr>
          <w:color w:val="000000"/>
          <w:sz w:val="20"/>
          <w:szCs w:val="20"/>
        </w:rPr>
        <w:t xml:space="preserve"> phát sinh</w:t>
      </w:r>
      <w:r>
        <w:rPr>
          <w:color w:val="000000"/>
          <w:sz w:val="20"/>
          <w:szCs w:val="20"/>
        </w:rPr>
        <w:t xml:space="preserve"> (nếu có)</w:t>
      </w:r>
      <w:r w:rsidRPr="00560768">
        <w:rPr>
          <w:color w:val="000000"/>
          <w:sz w:val="20"/>
          <w:szCs w:val="20"/>
        </w:rPr>
        <w:t>.</w:t>
      </w:r>
    </w:p>
    <w:p w:rsidRPr="00D43EFE" w:rsidR="00162196" w:rsidP="00162196" w:rsidRDefault="00162196">
      <w:pPr>
        <w:pStyle w:val="ListParagraph"/>
        <w:numPr>
          <w:ilvl w:val="2"/>
          <w:numId w:val="29"/>
        </w:numPr>
        <w:autoSpaceDE w:val="false"/>
        <w:autoSpaceDN w:val="false"/>
        <w:adjustRightInd w:val="false"/>
        <w:jc w:val="both"/>
        <w:rPr>
          <w:color w:val="000000"/>
          <w:sz w:val="20"/>
          <w:szCs w:val="20"/>
        </w:rPr>
      </w:pPr>
      <w:r w:rsidRPr="00D43EFE">
        <w:rPr>
          <w:color w:val="000000"/>
          <w:sz w:val="20"/>
          <w:szCs w:val="20"/>
        </w:rPr>
        <w:t xml:space="preserve">Trong các trường hợp khác khi Hợp Đồng chấm dứt, giá trị tài sản thể hiện trong Tài Khoản </w:t>
      </w:r>
      <w:r>
        <w:rPr>
          <w:color w:val="000000"/>
          <w:sz w:val="20"/>
          <w:szCs w:val="20"/>
        </w:rPr>
        <w:t>3Gang</w:t>
      </w:r>
      <w:r w:rsidRPr="00D43EFE">
        <w:rPr>
          <w:color w:val="000000"/>
          <w:sz w:val="20"/>
          <w:szCs w:val="20"/>
        </w:rPr>
        <w:t xml:space="preserve"> mà NĐT được hưởng lợi sẽ được LBC toàn quyền quyết định quy đổi ra tiền theo các phương thức sau và cam kết đảm bảo phần lợi ích NĐT được thừa hưởng hợp pháp</w:t>
      </w:r>
      <w:r>
        <w:rPr>
          <w:color w:val="000000"/>
          <w:sz w:val="20"/>
          <w:szCs w:val="20"/>
        </w:rPr>
        <w:t>: (i) các Sản Phẩm Tích Lũy, Sản Phẩm Gửi Góp sẽ được hoàn trả toàn bộ gốc và không tính lãi suất, (ii) Danh mục đầu tư CCQ sẽ được bán tại ngày giao dịch gần nhất của CCQ đó, hoặc (iii) các</w:t>
      </w:r>
      <w:r w:rsidRPr="00D43EFE">
        <w:rPr>
          <w:color w:val="000000"/>
          <w:sz w:val="20"/>
          <w:szCs w:val="20"/>
        </w:rPr>
        <w:t xml:space="preserve"> phương thức phù hợp và công bằng </w:t>
      </w:r>
      <w:r>
        <w:rPr>
          <w:color w:val="000000"/>
          <w:sz w:val="20"/>
          <w:szCs w:val="20"/>
        </w:rPr>
        <w:t xml:space="preserve">khác </w:t>
      </w:r>
      <w:r w:rsidRPr="00D43EFE">
        <w:rPr>
          <w:color w:val="000000"/>
          <w:sz w:val="20"/>
          <w:szCs w:val="20"/>
        </w:rPr>
        <w:t xml:space="preserve">do </w:t>
      </w:r>
      <w:r>
        <w:rPr>
          <w:color w:val="000000"/>
          <w:sz w:val="20"/>
          <w:szCs w:val="20"/>
        </w:rPr>
        <w:t>LBC</w:t>
      </w:r>
      <w:r w:rsidRPr="00D43EFE">
        <w:rPr>
          <w:color w:val="000000"/>
          <w:sz w:val="20"/>
          <w:szCs w:val="20"/>
        </w:rPr>
        <w:t xml:space="preserve"> quyết định.</w:t>
      </w:r>
    </w:p>
    <w:p w:rsidR="00162196" w:rsidP="00162196" w:rsidRDefault="00162196">
      <w:pPr>
        <w:pStyle w:val="ListParagraph"/>
        <w:numPr>
          <w:ilvl w:val="2"/>
          <w:numId w:val="29"/>
        </w:numPr>
        <w:autoSpaceDE w:val="false"/>
        <w:autoSpaceDN w:val="false"/>
        <w:adjustRightInd w:val="false"/>
        <w:jc w:val="both"/>
        <w:rPr>
          <w:color w:val="000000"/>
          <w:sz w:val="20"/>
          <w:szCs w:val="20"/>
        </w:rPr>
      </w:pPr>
      <w:r w:rsidRPr="002246C2">
        <w:rPr>
          <w:color w:val="000000"/>
          <w:sz w:val="20"/>
          <w:szCs w:val="20"/>
        </w:rPr>
        <w:t xml:space="preserve">Trong mọi trường hợp khi Hợp Đồng chấm dứt thì giá trị tài sản trong Tài Khoản </w:t>
      </w:r>
      <w:r>
        <w:rPr>
          <w:color w:val="000000"/>
          <w:sz w:val="20"/>
          <w:szCs w:val="20"/>
        </w:rPr>
        <w:t>3Gang</w:t>
      </w:r>
      <w:r w:rsidRPr="002246C2">
        <w:rPr>
          <w:color w:val="000000"/>
          <w:sz w:val="20"/>
          <w:szCs w:val="20"/>
        </w:rPr>
        <w:t xml:space="preserve"> chỉ được hoàn trả lại cho NĐT sau khi đã được khấu trừ phù hợp để bảo đảm xử lý các hệ quả, bồi thường thiệt hại, phạt vi </w:t>
      </w:r>
      <w:r w:rsidRPr="002246C2">
        <w:rPr>
          <w:color w:val="000000"/>
          <w:sz w:val="20"/>
          <w:szCs w:val="20"/>
        </w:rPr>
        <w:lastRenderedPageBreak/>
        <w:t>phạm hoặc để bù trừ cho các nghĩa vụ tài chính của NĐT với LBC, hoặc theo quyết định</w:t>
      </w:r>
      <w:r>
        <w:rPr>
          <w:color w:val="000000"/>
          <w:sz w:val="20"/>
          <w:szCs w:val="20"/>
        </w:rPr>
        <w:t xml:space="preserve"> </w:t>
      </w:r>
      <w:r w:rsidRPr="002246C2">
        <w:rPr>
          <w:color w:val="000000"/>
          <w:sz w:val="20"/>
          <w:szCs w:val="20"/>
        </w:rPr>
        <w:t>bởi Cơ quan nhà nước có thẩm quyền</w:t>
      </w:r>
      <w:r>
        <w:rPr>
          <w:color w:val="000000"/>
          <w:sz w:val="20"/>
          <w:szCs w:val="20"/>
        </w:rPr>
        <w:t>.</w:t>
      </w:r>
    </w:p>
    <w:p w:rsidR="00162196" w:rsidP="00162196" w:rsidRDefault="00162196">
      <w:pPr>
        <w:pStyle w:val="ListParagraph"/>
        <w:numPr>
          <w:ilvl w:val="1"/>
          <w:numId w:val="43"/>
        </w:numPr>
        <w:autoSpaceDE w:val="false"/>
        <w:autoSpaceDN w:val="false"/>
        <w:adjustRightInd w:val="false"/>
        <w:ind w:left="709" w:hanging="709"/>
        <w:jc w:val="both"/>
        <w:rPr>
          <w:color w:val="000000"/>
          <w:sz w:val="20"/>
          <w:szCs w:val="20"/>
        </w:rPr>
      </w:pPr>
      <w:r w:rsidRPr="00BC0B25">
        <w:rPr>
          <w:color w:val="000000"/>
          <w:sz w:val="20"/>
          <w:szCs w:val="20"/>
        </w:rPr>
        <w:t xml:space="preserve">Ngay trước hoặc sau khi Hợp Đồng bị chấm dứt vì bất kỳ lý do nào, </w:t>
      </w:r>
      <w:r>
        <w:rPr>
          <w:color w:val="000000"/>
          <w:sz w:val="20"/>
          <w:szCs w:val="20"/>
        </w:rPr>
        <w:t>LBC</w:t>
      </w:r>
      <w:r w:rsidRPr="00BC0B25">
        <w:rPr>
          <w:color w:val="000000"/>
          <w:sz w:val="20"/>
          <w:szCs w:val="20"/>
        </w:rPr>
        <w:t xml:space="preserve"> có</w:t>
      </w:r>
      <w:r>
        <w:rPr>
          <w:color w:val="000000"/>
          <w:sz w:val="20"/>
          <w:szCs w:val="20"/>
        </w:rPr>
        <w:t xml:space="preserve"> </w:t>
      </w:r>
      <w:r w:rsidRPr="00BC0B25">
        <w:rPr>
          <w:color w:val="000000"/>
          <w:sz w:val="20"/>
          <w:szCs w:val="20"/>
        </w:rPr>
        <w:t>quyền tạm khóa, khóa, hoặc xóa Tài Khoản</w:t>
      </w:r>
      <w:r>
        <w:rPr>
          <w:color w:val="000000"/>
          <w:sz w:val="20"/>
          <w:szCs w:val="20"/>
        </w:rPr>
        <w:t xml:space="preserve"> 3Gang của</w:t>
      </w:r>
      <w:r w:rsidRPr="00BC0B25">
        <w:rPr>
          <w:color w:val="000000"/>
          <w:sz w:val="20"/>
          <w:szCs w:val="20"/>
        </w:rPr>
        <w:t xml:space="preserve"> </w:t>
      </w:r>
      <w:r>
        <w:rPr>
          <w:color w:val="000000"/>
          <w:sz w:val="20"/>
          <w:szCs w:val="20"/>
        </w:rPr>
        <w:t>NĐT</w:t>
      </w:r>
      <w:r w:rsidRPr="00BC0B25">
        <w:rPr>
          <w:color w:val="000000"/>
          <w:sz w:val="20"/>
          <w:szCs w:val="20"/>
        </w:rPr>
        <w:t xml:space="preserve"> sau khi thông báo</w:t>
      </w:r>
      <w:r>
        <w:rPr>
          <w:color w:val="000000"/>
          <w:sz w:val="20"/>
          <w:szCs w:val="20"/>
        </w:rPr>
        <w:t xml:space="preserve"> đến</w:t>
      </w:r>
      <w:r w:rsidRPr="00BC0B25">
        <w:rPr>
          <w:color w:val="000000"/>
          <w:sz w:val="20"/>
          <w:szCs w:val="20"/>
        </w:rPr>
        <w:t xml:space="preserve"> </w:t>
      </w:r>
      <w:r>
        <w:rPr>
          <w:color w:val="000000"/>
          <w:sz w:val="20"/>
          <w:szCs w:val="20"/>
        </w:rPr>
        <w:t>NĐT.</w:t>
      </w:r>
    </w:p>
    <w:p w:rsidR="00162196" w:rsidP="00162196" w:rsidRDefault="00162196">
      <w:pPr>
        <w:pStyle w:val="ListParagraph"/>
        <w:autoSpaceDE w:val="false"/>
        <w:autoSpaceDN w:val="false"/>
        <w:adjustRightInd w:val="false"/>
        <w:jc w:val="both"/>
        <w:rPr>
          <w:color w:val="000000"/>
          <w:sz w:val="20"/>
          <w:szCs w:val="20"/>
        </w:rPr>
      </w:pPr>
    </w:p>
    <w:p w:rsidRPr="00D171A0" w:rsidR="00162196" w:rsidP="00162196" w:rsidRDefault="00162196">
      <w:pPr>
        <w:pStyle w:val="ListParagraph"/>
        <w:numPr>
          <w:ilvl w:val="0"/>
          <w:numId w:val="19"/>
        </w:numPr>
        <w:spacing w:before="120" w:after="120"/>
        <w:ind w:left="0" w:firstLine="0"/>
        <w:rPr>
          <w:color w:val="000000"/>
          <w:sz w:val="20"/>
          <w:szCs w:val="20"/>
        </w:rPr>
      </w:pPr>
      <w:r w:rsidRPr="00D171A0">
        <w:rPr>
          <w:b/>
          <w:color w:val="000000"/>
          <w:sz w:val="20"/>
          <w:szCs w:val="20"/>
        </w:rPr>
        <w:t>Điều</w:t>
      </w:r>
      <w:r>
        <w:rPr>
          <w:color w:val="000000"/>
          <w:sz w:val="20"/>
          <w:szCs w:val="20"/>
        </w:rPr>
        <w:t xml:space="preserve"> </w:t>
      </w:r>
      <w:r w:rsidRPr="00D171A0">
        <w:rPr>
          <w:b/>
          <w:color w:val="000000"/>
          <w:sz w:val="20"/>
          <w:szCs w:val="20"/>
        </w:rPr>
        <w:t>khoản khác</w:t>
      </w: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DA70CD" w:rsidR="00162196" w:rsidP="00162196" w:rsidRDefault="00162196">
      <w:pPr>
        <w:pStyle w:val="ListParagraph"/>
        <w:numPr>
          <w:ilvl w:val="0"/>
          <w:numId w:val="39"/>
        </w:numPr>
        <w:autoSpaceDE w:val="false"/>
        <w:autoSpaceDN w:val="false"/>
        <w:adjustRightInd w:val="false"/>
        <w:jc w:val="both"/>
        <w:rPr>
          <w:vanish/>
          <w:color w:val="000000"/>
          <w:sz w:val="20"/>
          <w:szCs w:val="20"/>
        </w:rPr>
      </w:pPr>
    </w:p>
    <w:p w:rsidRPr="00A6415D"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A6415D">
        <w:rPr>
          <w:color w:val="000000"/>
          <w:sz w:val="20"/>
          <w:szCs w:val="20"/>
        </w:rPr>
        <w:t>Các Bên cam kết thực hiện đúng mọi điều khoản của Hợp Đồng này và các tài liệu liên quan.</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Bảo mật: Các Bên cam kết giữ bảo mật tất cả các thông tin, văn bản và/hoặc các tài liệu liên quan khác trong quá trình thực hiện </w:t>
      </w:r>
      <w:r>
        <w:rPr>
          <w:color w:val="000000"/>
          <w:sz w:val="20"/>
          <w:szCs w:val="20"/>
        </w:rPr>
        <w:t>Hợp Đồng này</w:t>
      </w:r>
      <w:r w:rsidRPr="00B061B7">
        <w:rPr>
          <w:color w:val="000000"/>
          <w:sz w:val="20"/>
          <w:szCs w:val="20"/>
        </w:rPr>
        <w:t xml:space="preserve"> và không tiết lộ cho bất kỳ bên thứ ba nào nếu chưa được sự đồng ý bằng văn bản của Bên còn lại. Các Bên vẫn phải tuân thủ điều khoản này sau khi Hợp Đồng chấm dứt.</w:t>
      </w:r>
    </w:p>
    <w:p w:rsidRPr="00CE1C20"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Luật điều chỉnh và Giải quyết tranh chấp: </w:t>
      </w:r>
      <w:r>
        <w:rPr>
          <w:color w:val="000000"/>
          <w:sz w:val="20"/>
          <w:szCs w:val="20"/>
        </w:rPr>
        <w:t>Hợp Đồng này</w:t>
      </w:r>
      <w:r w:rsidRPr="00B061B7">
        <w:rPr>
          <w:color w:val="000000"/>
          <w:sz w:val="20"/>
          <w:szCs w:val="20"/>
        </w:rPr>
        <w:t xml:space="preserve"> được điều chỉnh theo quy định pháp luật Việt Nam. Mọi tranh chấp phát sinh từ hoặc liên quan đến </w:t>
      </w:r>
      <w:r>
        <w:rPr>
          <w:color w:val="000000"/>
          <w:sz w:val="20"/>
          <w:szCs w:val="20"/>
        </w:rPr>
        <w:t>Hợp Đồng này</w:t>
      </w:r>
      <w:r w:rsidRPr="00B061B7">
        <w:rPr>
          <w:color w:val="000000"/>
          <w:sz w:val="20"/>
          <w:szCs w:val="20"/>
        </w:rPr>
        <w:t xml:space="preserve"> trước tiên sẽ được các Bên giải quyết thông qua thương lượng, hòa giải. Trường hợp không thương lượng được thì một trong các Bên có </w:t>
      </w:r>
      <w:r w:rsidRPr="00CE1C20">
        <w:rPr>
          <w:color w:val="000000"/>
          <w:sz w:val="20"/>
          <w:szCs w:val="20"/>
        </w:rPr>
        <w:t>quyền đưa tranh chấp ra Tòa án nhân dân có thẩm quyền để giải quyết theo quy định của pháp luật.</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Sửa đổi, bổ sung: Mọi sửa đổi, bổ sung bất kỳ điều khoản nào của Hợp Đồng phải được lập thành văn bản thành phụ lục của Hợp Đồng và phải được xác nhận bằng việc ký hoặc xác nhận thông qua Ứng Dụng</w:t>
      </w:r>
      <w:r>
        <w:rPr>
          <w:color w:val="000000"/>
          <w:sz w:val="20"/>
          <w:szCs w:val="20"/>
        </w:rPr>
        <w:t xml:space="preserve"> 3Gang</w:t>
      </w:r>
      <w:r w:rsidRPr="00B061B7">
        <w:rPr>
          <w:color w:val="000000"/>
          <w:sz w:val="20"/>
          <w:szCs w:val="20"/>
        </w:rPr>
        <w:t xml:space="preserve">. Phụ lục của Hợp Đồng là một phần không tách rời của </w:t>
      </w:r>
      <w:r>
        <w:rPr>
          <w:color w:val="000000"/>
          <w:sz w:val="20"/>
          <w:szCs w:val="20"/>
        </w:rPr>
        <w:t>Hợp Đồng này</w:t>
      </w:r>
      <w:r w:rsidRPr="00B061B7">
        <w:rPr>
          <w:color w:val="000000"/>
          <w:sz w:val="20"/>
          <w:szCs w:val="20"/>
        </w:rPr>
        <w:t>.</w:t>
      </w:r>
    </w:p>
    <w:p w:rsidRPr="00B061B7" w:rsidR="00162196" w:rsidP="00162196" w:rsidRDefault="00162196">
      <w:pPr>
        <w:pStyle w:val="ListParagraph"/>
        <w:autoSpaceDE w:val="false"/>
        <w:autoSpaceDN w:val="false"/>
        <w:adjustRightInd w:val="false"/>
        <w:jc w:val="both"/>
        <w:rPr>
          <w:color w:val="000000"/>
          <w:sz w:val="20"/>
          <w:szCs w:val="20"/>
        </w:rPr>
      </w:pPr>
      <w:r w:rsidRPr="00D64619">
        <w:rPr>
          <w:color w:val="000000"/>
          <w:sz w:val="20"/>
          <w:szCs w:val="20"/>
        </w:rPr>
        <w:t xml:space="preserve">Trong trường hợp </w:t>
      </w:r>
      <w:r>
        <w:rPr>
          <w:color w:val="000000"/>
          <w:sz w:val="20"/>
          <w:szCs w:val="20"/>
        </w:rPr>
        <w:t>LBC</w:t>
      </w:r>
      <w:r w:rsidRPr="00D64619">
        <w:rPr>
          <w:color w:val="000000"/>
          <w:sz w:val="20"/>
          <w:szCs w:val="20"/>
        </w:rPr>
        <w:t xml:space="preserve"> có những thay đổi về điều khoản, điều kiện </w:t>
      </w:r>
      <w:r>
        <w:rPr>
          <w:color w:val="000000"/>
          <w:sz w:val="20"/>
          <w:szCs w:val="20"/>
        </w:rPr>
        <w:t>liên quan đến Hợp Đồng này</w:t>
      </w:r>
      <w:r w:rsidRPr="00D64619">
        <w:rPr>
          <w:color w:val="000000"/>
          <w:sz w:val="20"/>
          <w:szCs w:val="20"/>
        </w:rPr>
        <w:t xml:space="preserve"> thì </w:t>
      </w:r>
      <w:r>
        <w:rPr>
          <w:color w:val="000000"/>
          <w:sz w:val="20"/>
          <w:szCs w:val="20"/>
        </w:rPr>
        <w:t>LBC</w:t>
      </w:r>
      <w:r w:rsidRPr="00D64619">
        <w:rPr>
          <w:color w:val="000000"/>
          <w:sz w:val="20"/>
          <w:szCs w:val="20"/>
        </w:rPr>
        <w:t xml:space="preserve"> </w:t>
      </w:r>
      <w:r>
        <w:rPr>
          <w:color w:val="000000"/>
          <w:sz w:val="20"/>
          <w:szCs w:val="20"/>
        </w:rPr>
        <w:t>sẽ thông báo những thay đổi này trên Ứng dụng 3Gang</w:t>
      </w:r>
      <w:r w:rsidRPr="00D64619">
        <w:rPr>
          <w:color w:val="000000"/>
          <w:sz w:val="20"/>
          <w:szCs w:val="20"/>
        </w:rPr>
        <w:t xml:space="preserve">, đồng thời thông báo cho </w:t>
      </w:r>
      <w:r>
        <w:rPr>
          <w:color w:val="000000"/>
          <w:sz w:val="20"/>
          <w:szCs w:val="20"/>
        </w:rPr>
        <w:t>NĐT</w:t>
      </w:r>
      <w:r w:rsidRPr="00D64619">
        <w:rPr>
          <w:color w:val="000000"/>
          <w:sz w:val="20"/>
          <w:szCs w:val="20"/>
        </w:rPr>
        <w:t xml:space="preserve"> </w:t>
      </w:r>
      <w:r>
        <w:rPr>
          <w:color w:val="000000"/>
          <w:sz w:val="20"/>
          <w:szCs w:val="20"/>
        </w:rPr>
        <w:t xml:space="preserve">theo quy định tại Hợp Đồng này. </w:t>
      </w:r>
      <w:r w:rsidRPr="00D64619">
        <w:rPr>
          <w:color w:val="000000"/>
          <w:sz w:val="20"/>
          <w:szCs w:val="20"/>
        </w:rPr>
        <w:t xml:space="preserve">Trong trường hợp </w:t>
      </w:r>
      <w:r>
        <w:rPr>
          <w:color w:val="000000"/>
          <w:sz w:val="20"/>
          <w:szCs w:val="20"/>
        </w:rPr>
        <w:t>NĐT</w:t>
      </w:r>
      <w:r w:rsidRPr="00D64619">
        <w:rPr>
          <w:color w:val="000000"/>
          <w:sz w:val="20"/>
          <w:szCs w:val="20"/>
        </w:rPr>
        <w:t xml:space="preserve"> không đồng ý với những sửa đổi này thì phải lập tức thông báo cho </w:t>
      </w:r>
      <w:r>
        <w:rPr>
          <w:color w:val="000000"/>
          <w:sz w:val="20"/>
          <w:szCs w:val="20"/>
        </w:rPr>
        <w:t>LBC</w:t>
      </w:r>
      <w:r w:rsidRPr="00D64619">
        <w:rPr>
          <w:color w:val="000000"/>
          <w:sz w:val="20"/>
          <w:szCs w:val="20"/>
        </w:rPr>
        <w:t xml:space="preserve">, nếu </w:t>
      </w:r>
      <w:r>
        <w:rPr>
          <w:color w:val="000000"/>
          <w:sz w:val="20"/>
          <w:szCs w:val="20"/>
        </w:rPr>
        <w:t>NĐT</w:t>
      </w:r>
      <w:r w:rsidRPr="00D64619">
        <w:rPr>
          <w:color w:val="000000"/>
          <w:sz w:val="20"/>
          <w:szCs w:val="20"/>
        </w:rPr>
        <w:t xml:space="preserve"> không thông báo về nội dung không đồng ý hoặc tiếp tục</w:t>
      </w:r>
      <w:r>
        <w:rPr>
          <w:color w:val="000000"/>
          <w:sz w:val="20"/>
          <w:szCs w:val="20"/>
        </w:rPr>
        <w:t xml:space="preserve"> </w:t>
      </w:r>
      <w:r w:rsidRPr="00D64619">
        <w:rPr>
          <w:color w:val="000000"/>
          <w:sz w:val="20"/>
          <w:szCs w:val="20"/>
        </w:rPr>
        <w:t xml:space="preserve">sử dụng </w:t>
      </w:r>
      <w:r>
        <w:rPr>
          <w:color w:val="000000"/>
          <w:sz w:val="20"/>
          <w:szCs w:val="20"/>
        </w:rPr>
        <w:t>Ứng dụng 3Gang</w:t>
      </w:r>
      <w:r w:rsidRPr="00D64619">
        <w:rPr>
          <w:color w:val="000000"/>
          <w:sz w:val="20"/>
          <w:szCs w:val="20"/>
        </w:rPr>
        <w:t xml:space="preserve"> mặc nhiên đồng nghĩa với việc </w:t>
      </w:r>
      <w:r>
        <w:rPr>
          <w:color w:val="000000"/>
          <w:sz w:val="20"/>
          <w:szCs w:val="20"/>
        </w:rPr>
        <w:t>NĐT</w:t>
      </w:r>
      <w:r w:rsidRPr="00D64619">
        <w:rPr>
          <w:color w:val="000000"/>
          <w:sz w:val="20"/>
          <w:szCs w:val="20"/>
        </w:rPr>
        <w:t xml:space="preserve"> đã đồng ý với các sửa đổi.</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Chuyển nhượng</w:t>
      </w:r>
      <w:r w:rsidRPr="00B061B7">
        <w:rPr>
          <w:color w:val="000000"/>
          <w:sz w:val="20"/>
          <w:szCs w:val="20"/>
        </w:rPr>
        <w:t xml:space="preserve">: </w:t>
      </w:r>
      <w:r>
        <w:rPr>
          <w:color w:val="000000"/>
          <w:sz w:val="20"/>
          <w:szCs w:val="20"/>
        </w:rPr>
        <w:t>NĐT</w:t>
      </w:r>
      <w:r w:rsidRPr="00B97CA3">
        <w:rPr>
          <w:color w:val="000000"/>
          <w:sz w:val="20"/>
          <w:szCs w:val="20"/>
        </w:rPr>
        <w:t xml:space="preserve"> không được phép thực hiện giao dịch chuyển nhượng với NĐT khác</w:t>
      </w:r>
      <w:r>
        <w:rPr>
          <w:color w:val="000000"/>
          <w:sz w:val="20"/>
          <w:szCs w:val="20"/>
        </w:rPr>
        <w:t xml:space="preserve"> nếu không được LBC chấp thuận trước</w:t>
      </w:r>
      <w:r w:rsidRPr="00B061B7">
        <w:rPr>
          <w:color w:val="000000"/>
          <w:sz w:val="20"/>
          <w:szCs w:val="20"/>
        </w:rPr>
        <w: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Pr>
          <w:color w:val="000000"/>
          <w:sz w:val="20"/>
          <w:szCs w:val="20"/>
        </w:rPr>
        <w:t xml:space="preserve">Thừa kế: (i) </w:t>
      </w:r>
      <w:r w:rsidRPr="00FB3FAC">
        <w:rPr>
          <w:color w:val="000000"/>
          <w:sz w:val="20"/>
          <w:szCs w:val="20"/>
        </w:rPr>
        <w:t xml:space="preserve">Người được thừa kế sẽ được thừa kế toàn bộ quyền và nghĩa vụ của </w:t>
      </w:r>
      <w:r>
        <w:rPr>
          <w:color w:val="000000"/>
          <w:sz w:val="20"/>
          <w:szCs w:val="20"/>
        </w:rPr>
        <w:t>NĐT</w:t>
      </w:r>
      <w:r w:rsidRPr="00FB3FAC">
        <w:rPr>
          <w:color w:val="000000"/>
          <w:sz w:val="20"/>
          <w:szCs w:val="20"/>
        </w:rPr>
        <w:t xml:space="preserve"> </w:t>
      </w:r>
      <w:r>
        <w:rPr>
          <w:color w:val="000000"/>
          <w:sz w:val="20"/>
          <w:szCs w:val="20"/>
        </w:rPr>
        <w:t>đối với quyền và nghĩa vụ của NĐT tại Hợp Đồng này</w:t>
      </w:r>
      <w:r w:rsidRPr="00A256ED">
        <w:rPr>
          <w:color w:val="000000"/>
          <w:sz w:val="20"/>
          <w:szCs w:val="20"/>
        </w:rPr>
        <w:t xml:space="preserve"> (ii) </w:t>
      </w:r>
      <w:r w:rsidRPr="00FB3FAC">
        <w:rPr>
          <w:color w:val="000000"/>
          <w:sz w:val="20"/>
          <w:szCs w:val="20"/>
        </w:rPr>
        <w:t xml:space="preserve">Thủ tục thừa kế khoản đầu tư của </w:t>
      </w:r>
      <w:r>
        <w:rPr>
          <w:color w:val="000000"/>
          <w:sz w:val="20"/>
          <w:szCs w:val="20"/>
        </w:rPr>
        <w:t>NĐT</w:t>
      </w:r>
      <w:r w:rsidRPr="00FB3FAC">
        <w:rPr>
          <w:color w:val="000000"/>
          <w:sz w:val="20"/>
          <w:szCs w:val="20"/>
        </w:rPr>
        <w:t xml:space="preserve"> được thực hiện theo các Quy định hiện hành của Pháp luật và của LBC</w:t>
      </w:r>
      <w:r w:rsidRPr="00A256ED">
        <w:rPr>
          <w:color w:val="000000"/>
          <w:sz w:val="20"/>
          <w:szCs w:val="20"/>
        </w:rPr>
        <w:t xml:space="preserve"> (iii) </w:t>
      </w:r>
      <w:r w:rsidRPr="00FB3FAC">
        <w:rPr>
          <w:color w:val="000000"/>
          <w:sz w:val="20"/>
          <w:szCs w:val="20"/>
        </w:rPr>
        <w:t xml:space="preserve">Người thừa kế và người đồng thừa kế hợp pháp có thể đến trụ sở của LBC để nộp hồ sơ thừa kế và được LBC hỗ trợ trong việc thực hiện các quyền và trách nhiệm tương ứng của </w:t>
      </w:r>
      <w:r>
        <w:rPr>
          <w:color w:val="000000"/>
          <w:sz w:val="20"/>
          <w:szCs w:val="20"/>
        </w:rPr>
        <w:t>NĐT.</w:t>
      </w:r>
    </w:p>
    <w:p w:rsidRPr="00B061B7"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 xml:space="preserve">Hiệu lực: Các Bên đồng ý rằng </w:t>
      </w:r>
      <w:r>
        <w:rPr>
          <w:color w:val="000000"/>
          <w:sz w:val="20"/>
          <w:szCs w:val="20"/>
        </w:rPr>
        <w:t>Hợp Đồng này</w:t>
      </w:r>
      <w:r w:rsidRPr="00B061B7">
        <w:rPr>
          <w:color w:val="000000"/>
          <w:sz w:val="20"/>
          <w:szCs w:val="20"/>
        </w:rPr>
        <w:t xml:space="preserve"> có hiệu lực kể từ ngày ký. Các Bên cũng xác nhận rằng nếu bất kỳ điều khoản nào của </w:t>
      </w:r>
      <w:r>
        <w:rPr>
          <w:color w:val="000000"/>
          <w:sz w:val="20"/>
          <w:szCs w:val="20"/>
        </w:rPr>
        <w:t>Hợp Đồng này</w:t>
      </w:r>
      <w:r w:rsidRPr="00B061B7">
        <w:rPr>
          <w:color w:val="000000"/>
          <w:sz w:val="20"/>
          <w:szCs w:val="20"/>
        </w:rPr>
        <w:t xml:space="preserve"> bị vô hiệu hoặc không thể thi hành, thì tính hợp pháp hoặc tính bắt buộc của những điều khoản còn lại của </w:t>
      </w:r>
      <w:r>
        <w:rPr>
          <w:color w:val="000000"/>
          <w:sz w:val="20"/>
          <w:szCs w:val="20"/>
        </w:rPr>
        <w:t>Hợp Đồng này</w:t>
      </w:r>
      <w:r w:rsidRPr="00B061B7">
        <w:rPr>
          <w:color w:val="000000"/>
          <w:sz w:val="20"/>
          <w:szCs w:val="20"/>
        </w:rPr>
        <w:t xml:space="preserve"> sẽ không bị ảnh hưởng hoặc mất hiệu lực.</w:t>
      </w:r>
    </w:p>
    <w:p w:rsidR="00162196" w:rsidP="00162196" w:rsidRDefault="00162196">
      <w:pPr>
        <w:pStyle w:val="ListParagraph"/>
        <w:numPr>
          <w:ilvl w:val="1"/>
          <w:numId w:val="36"/>
        </w:numPr>
        <w:autoSpaceDE w:val="false"/>
        <w:autoSpaceDN w:val="false"/>
        <w:adjustRightInd w:val="false"/>
        <w:ind w:hanging="720"/>
        <w:jc w:val="both"/>
        <w:rPr>
          <w:color w:val="000000"/>
          <w:sz w:val="20"/>
          <w:szCs w:val="20"/>
        </w:rPr>
      </w:pPr>
      <w:r w:rsidRPr="00B061B7">
        <w:rPr>
          <w:color w:val="000000"/>
          <w:sz w:val="20"/>
          <w:szCs w:val="20"/>
        </w:rPr>
        <w:t>Các Bên xác nhận và đồng ý rằng tại từng thời điểm và tùy tình hình thực tế, LBC có thể áp dụng một trong các phương thức ký Hợp Đồng bằng một trong các cách như sau: (i) ký trực tiếp vào bản in cùng Hợp Đồng, hoặc (ii) sử dụng giao kết hợp đồng điện tử theo quy định pháp luật để xác nhận mỗi Bên tham gia giao dịch, thể hiện sự chấp thuận nội dung và đồng ý giao kết Hợp Đồng.</w:t>
      </w:r>
    </w:p>
    <w:p w:rsidR="00815278" w:rsidP="00162196" w:rsidRDefault="00815278">
      <w:pPr>
        <w:pStyle w:val="ListParagraph"/>
        <w:autoSpaceDE w:val="false"/>
        <w:autoSpaceDN w:val="false"/>
        <w:adjustRightInd w:val="false"/>
        <w:ind w:left="709"/>
        <w:jc w:val="both"/>
        <w:rPr>
          <w:color w:val="000000"/>
          <w:sz w:val="20"/>
          <w:szCs w:val="20"/>
        </w:rPr>
      </w:pPr>
    </w:p>
    <w:p w:rsidRPr="00B061B7" w:rsidR="00815278" w:rsidP="00815278" w:rsidRDefault="00815278">
      <w:pPr>
        <w:pStyle w:val="ListParagraph"/>
        <w:autoSpaceDE w:val="false"/>
        <w:autoSpaceDN w:val="false"/>
        <w:adjustRightInd w:val="false"/>
        <w:ind w:left="709"/>
        <w:jc w:val="both"/>
        <w:rPr>
          <w:color w:val="000000"/>
          <w:sz w:val="20"/>
          <w:szCs w:val="20"/>
        </w:rPr>
      </w:pPr>
    </w:p>
    <w:tbl>
      <w:tblPr>
        <w:tblW w:w="9142" w:type="dxa"/>
        <w:tblBorders>
          <w:top w:val="nil"/>
          <w:left w:val="nil"/>
          <w:bottom w:val="nil"/>
          <w:right w:val="nil"/>
          <w:insideH w:val="nil"/>
          <w:insideV w:val="nil"/>
        </w:tblBorders>
        <w:tblLayout w:type="fixed"/>
        <w:tblLook w:firstRow="0" w:lastRow="0" w:firstColumn="0" w:lastColumn="0" w:noHBand="0" w:noVBand="1" w:val="0400"/>
      </w:tblPr>
      <w:tblGrid>
        <w:gridCol w:w="4692"/>
        <w:gridCol w:w="4450"/>
      </w:tblGrid>
      <w:tr w:rsidR="00815278" w:rsidTr="00815278">
        <w:trPr>
          <w:trHeight w:val="871"/>
        </w:trPr>
        <w:tc>
          <w:tcPr>
            <w:tcW w:w="4692" w:type="dxa"/>
          </w:tcPr>
          <w:p w:rsidR="00815278" w:rsidP="00BA701F" w:rsidRDefault="00815278">
            <w:pPr>
              <w:spacing w:before="60" w:after="60"/>
              <w:jc w:val="center"/>
              <w:rPr>
                <w:b/>
              </w:rPr>
            </w:pPr>
            <w:r>
              <w:rPr>
                <w:b/>
              </w:rPr>
              <w:t>BÊN ĐẦU TƯ</w:t>
            </w:r>
          </w:p>
          <w:p w:rsidR="000177A3" w:rsidP="00BA701F" w:rsidRDefault="000177A3">
            <w:pPr>
              <w:spacing w:before="60" w:after="60"/>
              <w:jc w:val="center"/>
              <w:rPr>
                <w:b/>
              </w:rPr>
            </w:pPr>
          </w:p>
          <w:p w:rsidR="000177A3" w:rsidP="00BA701F" w:rsidRDefault="000177A3">
            <w:pPr>
              <w:spacing w:before="60" w:after="60"/>
              <w:jc w:val="center"/>
              <w:rPr>
                <w:i/>
              </w:rPr>
            </w:pPr>
            <w:r w:rsidRPr="000177A3">
              <w:rPr>
                <w:i/>
              </w:rPr>
              <w:t>Đã ký</w:t>
            </w:r>
          </w:p>
          <w:p w:rsidRPr="000177A3" w:rsidR="000177A3" w:rsidP="00BA701F" w:rsidRDefault="000177A3">
            <w:pPr>
              <w:spacing w:before="60" w:after="60"/>
              <w:jc w:val="center"/>
              <w:rPr>
                <w:i/>
              </w:rPr>
            </w:pPr>
            <w:r>
              <w:t>Níc Thị Test</w:t>
            </w:r>
          </w:p>
        </w:tc>
        <w:tc>
          <w:tcPr>
            <w:tcW w:w="4450" w:type="dxa"/>
          </w:tcPr>
          <w:p w:rsidR="00815278" w:rsidP="00BA701F" w:rsidRDefault="00815278">
            <w:pPr>
              <w:spacing w:before="60" w:after="60"/>
              <w:jc w:val="center"/>
              <w:rPr>
                <w:b/>
              </w:rPr>
            </w:pPr>
            <w:r>
              <w:rPr>
                <w:b/>
              </w:rPr>
              <w:t>CÔNG TY CP LENDBIZ CAPITAL</w:t>
            </w:r>
          </w:p>
          <w:p w:rsidR="00AF6EE9" w:rsidP="00BA701F" w:rsidRDefault="000177A3">
            <w:pPr>
              <w:spacing w:before="60" w:after="60"/>
              <w:jc w:val="center"/>
              <w:rPr>
                <w:b/>
              </w:rPr>
            </w:pPr>
            <w:r>
              <w:rPr>
                <w:b/>
                <w:noProof/>
              </w:rPr>
              <w:drawing>
                <wp:inline distT="0" distB="0" distL="0" distR="0">
                  <wp:extent cx="1945693" cy="1362075"/>
                  <wp:effectExtent l="0" t="0" r="0" b="0"/>
                  <wp:docPr id="3" name="Picture 3"/>
                  <wp:cNvGraphicFramePr>
                    <a:graphicFrameLocks noChangeAspect="true"/>
                  </wp:cNvGraphicFramePr>
                  <a:graphic>
                    <a:graphicData uri="http://schemas.openxmlformats.org/drawingml/2006/picture">
                      <pic:pic>
                        <pic:nvPicPr>
                          <pic:cNvPr id="3" name="condau.jpg"/>
                          <pic:cNvPicPr/>
                        </pic:nvPicPr>
                        <pic:blipFill>
                          <a:blip cstate="print" r:embed="rId7">
                            <a:extLst>
                              <a:ext uri="{28A0092B-C50C-407E-A947-70E740481C1C}">
                                <a14:useLocalDpi xmlns:a14="http://schemas.microsoft.com/office/drawing/2010/main" xmlns:cx="http://schemas.microsoft.com/office/drawing/2014/chartex" xmlns:wpc="http://schemas.microsoft.com/office/word/2010/wordprocessingCanvas" xmlns:wpg="http://schemas.microsoft.com/office/word/2010/wordprocessingGroup" xmlns:wpi="http://schemas.microsoft.com/office/word/2010/wordprocessingInk" val="0"/>
                              </a:ext>
                            </a:extLst>
                          </a:blip>
                          <a:stretch>
                            <a:fillRect/>
                          </a:stretch>
                        </pic:blipFill>
                        <pic:spPr>
                          <a:xfrm>
                            <a:off x="0" y="0"/>
                            <a:ext cx="1955096" cy="1368658"/>
                          </a:xfrm>
                          <a:prstGeom prst="rect">
                            <a:avLst/>
                          </a:prstGeom>
                        </pic:spPr>
                      </pic:pic>
                    </a:graphicData>
                  </a:graphic>
                </wp:inline>
              </w:drawing>
            </w:r>
          </w:p>
          <w:p w:rsidR="00AF6EE9" w:rsidP="00BA701F" w:rsidRDefault="00AF6EE9">
            <w:pPr>
              <w:spacing w:before="60" w:after="60"/>
              <w:jc w:val="center"/>
              <w:rPr>
                <w:b/>
              </w:rPr>
            </w:pPr>
          </w:p>
          <w:p w:rsidR="00AF6EE9" w:rsidP="00BA701F" w:rsidRDefault="00AF6EE9">
            <w:pPr>
              <w:spacing w:before="60" w:after="60"/>
              <w:jc w:val="center"/>
              <w:rPr>
                <w:b/>
              </w:rPr>
            </w:pPr>
          </w:p>
          <w:p w:rsidR="00AF6EE9" w:rsidP="00BA701F" w:rsidRDefault="00AF6EE9">
            <w:pPr>
              <w:spacing w:before="60" w:after="60"/>
              <w:jc w:val="center"/>
              <w:rPr>
                <w:b/>
              </w:rPr>
            </w:pPr>
          </w:p>
        </w:tc>
      </w:tr>
    </w:tbl>
    <w:p w:rsidRPr="003C3445" w:rsidR="00AF6EE9" w:rsidP="00AF6EE9" w:rsidRDefault="00AF6EE9">
      <w:pPr>
        <w:pStyle w:val="Default"/>
        <w:spacing w:before="120" w:after="120"/>
        <w:jc w:val="center"/>
        <w:rPr>
          <w:rFonts w:ascii="Times New Roman" w:hAnsi="Times New Roman" w:cs="Times New Roman"/>
          <w:b/>
          <w:bCs/>
          <w:sz w:val="28"/>
          <w:szCs w:val="22"/>
        </w:rPr>
      </w:pPr>
      <w:r w:rsidRPr="003C3445">
        <w:rPr>
          <w:rFonts w:ascii="Times New Roman" w:hAnsi="Times New Roman" w:cs="Times New Roman"/>
          <w:b/>
          <w:bCs/>
          <w:sz w:val="28"/>
          <w:szCs w:val="22"/>
        </w:rPr>
        <w:lastRenderedPageBreak/>
        <w:t>ĐIỀU KHOẢN GIAO DỊCH</w:t>
      </w:r>
    </w:p>
    <w:p w:rsidRPr="003C3445" w:rsidR="00AF6EE9" w:rsidP="00AF6EE9" w:rsidRDefault="00AF6EE9">
      <w:pPr>
        <w:pStyle w:val="Default"/>
        <w:numPr>
          <w:ilvl w:val="0"/>
          <w:numId w:val="5"/>
        </w:numPr>
        <w:spacing w:before="120" w:after="120"/>
        <w:ind w:left="426"/>
        <w:jc w:val="both"/>
        <w:rPr>
          <w:rFonts w:ascii="Times New Roman" w:hAnsi="Times New Roman" w:cs="Times New Roman"/>
          <w:sz w:val="22"/>
          <w:szCs w:val="22"/>
        </w:rPr>
      </w:pPr>
      <w:r w:rsidRPr="003C3445">
        <w:rPr>
          <w:rFonts w:ascii="Times New Roman" w:hAnsi="Times New Roman" w:cs="Times New Roman"/>
          <w:b/>
          <w:bCs/>
          <w:sz w:val="22"/>
          <w:szCs w:val="22"/>
        </w:rPr>
        <w:t xml:space="preserve">CÁC ĐIỀU KIỆN VÀ ĐIỀU KHOẢN GIAO DỊCH ĐIỆN TỬ TẠI 3GANG </w:t>
      </w:r>
    </w:p>
    <w:p w:rsidRPr="003C3445" w:rsidR="00AF6EE9" w:rsidP="00AF6EE9" w:rsidRDefault="00AF6EE9">
      <w:pPr>
        <w:pStyle w:val="Default"/>
        <w:spacing w:before="120" w:after="120"/>
        <w:jc w:val="both"/>
        <w:rPr>
          <w:rFonts w:ascii="Times New Roman" w:hAnsi="Times New Roman" w:cs="Times New Roman"/>
          <w:sz w:val="22"/>
          <w:szCs w:val="22"/>
        </w:rPr>
      </w:pPr>
      <w:r w:rsidRPr="003C3445">
        <w:rPr>
          <w:rFonts w:ascii="Times New Roman" w:hAnsi="Times New Roman" w:cs="Times New Roman"/>
          <w:sz w:val="22"/>
          <w:szCs w:val="22"/>
        </w:rPr>
        <w:t xml:space="preserve">Cập nhật lần cuối ngày: </w:t>
      </w:r>
      <w:r>
        <w:rPr>
          <w:rFonts w:ascii="Times New Roman" w:hAnsi="Times New Roman" w:cs="Times New Roman"/>
          <w:sz w:val="22"/>
          <w:szCs w:val="22"/>
        </w:rPr>
        <w:t>23</w:t>
      </w:r>
      <w:r w:rsidRPr="003C3445">
        <w:rPr>
          <w:rFonts w:ascii="Times New Roman" w:hAnsi="Times New Roman" w:cs="Times New Roman"/>
          <w:sz w:val="22"/>
          <w:szCs w:val="22"/>
        </w:rPr>
        <w:t>/</w:t>
      </w:r>
      <w:r>
        <w:rPr>
          <w:rFonts w:ascii="Times New Roman" w:hAnsi="Times New Roman" w:cs="Times New Roman"/>
          <w:sz w:val="22"/>
          <w:szCs w:val="22"/>
        </w:rPr>
        <w:t>09</w:t>
      </w:r>
      <w:r w:rsidRPr="003C3445">
        <w:rPr>
          <w:rFonts w:ascii="Times New Roman" w:hAnsi="Times New Roman" w:cs="Times New Roman"/>
          <w:sz w:val="22"/>
          <w:szCs w:val="22"/>
        </w:rPr>
        <w:t>/</w:t>
      </w:r>
      <w:r>
        <w:rPr>
          <w:rFonts w:ascii="Times New Roman" w:hAnsi="Times New Roman" w:cs="Times New Roman"/>
          <w:sz w:val="22"/>
          <w:szCs w:val="22"/>
        </w:rPr>
        <w:t>2022</w:t>
      </w:r>
    </w:p>
    <w:p w:rsidRPr="003C3445" w:rsidR="00AF6EE9" w:rsidP="00AF6EE9" w:rsidRDefault="00AF6EE9">
      <w:pPr>
        <w:pStyle w:val="Default"/>
        <w:spacing w:before="120" w:after="120"/>
        <w:jc w:val="both"/>
        <w:rPr>
          <w:rFonts w:ascii="Times New Roman" w:hAnsi="Times New Roman" w:cs="Times New Roman"/>
          <w:color w:val="auto"/>
          <w:sz w:val="22"/>
        </w:rPr>
      </w:pPr>
      <w:r w:rsidRPr="003C3445">
        <w:rPr>
          <w:rFonts w:ascii="Times New Roman" w:hAnsi="Times New Roman" w:cs="Times New Roman"/>
          <w:b/>
          <w:color w:val="auto"/>
          <w:sz w:val="22"/>
          <w:shd w:val="clear" w:color="auto" w:fill="FFFFFF"/>
        </w:rPr>
        <w:t>3GANG</w:t>
      </w:r>
      <w:r w:rsidRPr="003C3445">
        <w:rPr>
          <w:rFonts w:ascii="Times New Roman" w:hAnsi="Times New Roman" w:cs="Times New Roman"/>
          <w:color w:val="auto"/>
          <w:sz w:val="22"/>
          <w:shd w:val="clear" w:color="auto" w:fill="FFFFFF"/>
        </w:rPr>
        <w:t xml:space="preserve"> xin chào mừng và trân trọng cảm ơn Khách hàng đã lựa chọn sử dụng các dịch vụ và giải pháp của chúng tôi. </w:t>
      </w:r>
      <w:r w:rsidRPr="003C3445">
        <w:rPr>
          <w:rFonts w:ascii="Times New Roman" w:hAnsi="Times New Roman" w:cs="Times New Roman"/>
          <w:color w:val="auto"/>
          <w:sz w:val="22"/>
        </w:rPr>
        <w:t xml:space="preserve">Điều khoản sử dụng (“Điều khoản”) này quy định các quyền và nghĩa vụ của Khách hàng khi truy cập, sử dụng các tính năng trên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Khách hàng có nghĩa vụ đọc kỹ tất cả các nội dung được nêu dưới đây để biết được đầy đủ quyền hạn và trách nhiệm của Khách hàng theo quy định của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Mọi hành động đăng ký Tài khoản 3GANG hoặc sử dụng Website/Phần mềm </w:t>
      </w:r>
      <w:r w:rsidRPr="003C3445">
        <w:rPr>
          <w:rFonts w:ascii="Times New Roman" w:hAnsi="Times New Roman" w:cs="Times New Roman"/>
          <w:b/>
          <w:color w:val="auto"/>
          <w:sz w:val="22"/>
        </w:rPr>
        <w:t>3GANG</w:t>
      </w:r>
      <w:r w:rsidRPr="003C3445">
        <w:rPr>
          <w:rFonts w:ascii="Times New Roman" w:hAnsi="Times New Roman" w:cs="Times New Roman"/>
          <w:color w:val="auto"/>
          <w:sz w:val="22"/>
        </w:rPr>
        <w:t xml:space="preserve"> xuất phát từ phía Khách hàng đều được coi là đồng ý với Điều khoản này.</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sz w:val="22"/>
          <w:szCs w:val="22"/>
        </w:rPr>
      </w:pPr>
      <w:r w:rsidRPr="003C3445">
        <w:rPr>
          <w:rFonts w:ascii="Times New Roman" w:hAnsi="Times New Roman" w:cs="Times New Roman"/>
          <w:b/>
          <w:bCs/>
          <w:sz w:val="22"/>
          <w:szCs w:val="22"/>
        </w:rPr>
        <w:t>Định nghĩa và giải thích từ ngữ</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Website/Ứng dụng 3GANG:</w:t>
      </w:r>
      <w:r w:rsidRPr="003C3445">
        <w:rPr>
          <w:rFonts w:ascii="Times New Roman" w:hAnsi="Times New Roman" w:cs="Times New Roman"/>
          <w:sz w:val="22"/>
          <w:szCs w:val="22"/>
        </w:rPr>
        <w:t xml:space="preserve"> Là website và ứng dụng do</w:t>
      </w:r>
      <w:r w:rsidRPr="003C3445">
        <w:rPr>
          <w:rFonts w:ascii="Times New Roman" w:hAnsi="Times New Roman" w:cs="Times New Roman"/>
          <w:color w:val="auto"/>
          <w:sz w:val="22"/>
        </w:rPr>
        <w:t xml:space="preserve"> Công ty cổ phần Lendbiz Capital (Lendbiz Capital) phát triển, giúp cho Khách hàng là Nhà đầu tư cá nhân có thể lựa chọn (i) Tích lũy với số vốn nhỏ; (ii) Đầu tư chứng chỉ quỹ; (iii) Mua sản phẩm bảo hiểm Bảo Việt, mua thẻ cào điện thoại, thẻ game và các sản phẩm/dịch vụ bổ sung khác.</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sz w:val="22"/>
          <w:szCs w:val="22"/>
        </w:rPr>
        <w:t xml:space="preserve"> Là hệ thống giao dịch mà Lendbiz Capital dùng để cung cấp các dịch vụ cho khách hàng thông qua các phương tiện điện tử. Tại Hệ thống giao dịch điện tử của 3GANG, Khách hàng có thể (i) Cập nhật thông tin Khách hàng; (ii) Ký hợp đồng, tất toán hợp đồng (iii) Đặt lệnh giao dịch hoặc lệnh mua, bán sản phẩm/dịch </w:t>
      </w:r>
      <w:proofErr w:type="gramStart"/>
      <w:r w:rsidRPr="003C3445">
        <w:rPr>
          <w:rFonts w:ascii="Times New Roman" w:hAnsi="Times New Roman" w:cs="Times New Roman"/>
          <w:sz w:val="22"/>
          <w:szCs w:val="22"/>
        </w:rPr>
        <w:t>vụ  (</w:t>
      </w:r>
      <w:proofErr w:type="gramEnd"/>
      <w:r w:rsidRPr="003C3445">
        <w:rPr>
          <w:rFonts w:ascii="Times New Roman" w:hAnsi="Times New Roman" w:cs="Times New Roman"/>
          <w:sz w:val="22"/>
          <w:szCs w:val="22"/>
        </w:rPr>
        <w:t xml:space="preserve">iii) Các dịch vụ/tiện ích khác được Lendbiz Capital cung cấp, hoặc được cung cấp bởi bên thứ ba là các đối tác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Khách hàng:</w:t>
      </w:r>
      <w:r w:rsidRPr="003C3445">
        <w:rPr>
          <w:rFonts w:ascii="Times New Roman" w:hAnsi="Times New Roman" w:cs="Times New Roman"/>
          <w:sz w:val="22"/>
          <w:szCs w:val="22"/>
        </w:rPr>
        <w:t xml:space="preserve"> Là cá nhân đăng ký thành công một Tài khoản 3GANG tại Website/Ứng dụng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Phương tiện điện tử:</w:t>
      </w:r>
      <w:r w:rsidRPr="003C3445">
        <w:rPr>
          <w:rFonts w:ascii="Times New Roman" w:hAnsi="Times New Roman" w:cs="Times New Roman"/>
          <w:sz w:val="22"/>
          <w:szCs w:val="22"/>
        </w:rPr>
        <w:t xml:space="preserve"> Là các thiết bị hoạt động dựa trên công nghệ điện tử, kỹ thuật số, từ tính, truyền dẫn không dây, hoặc công nghệ tương tự mà bằng việc sử dụng phương tiện này, Khách hàng có thể kết nối đến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dịch vụ giao dịch điện tử do Lendbiz Capital cung cấp. Phương tiện điện tử bao gồm (nhưng không giới hạn) máy tính để bàn, máy tính xách tay, máy tính bảng, điện thoại thông minh, ….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Tài khoản 3GANG</w:t>
      </w:r>
      <w:r w:rsidRPr="003C3445">
        <w:rPr>
          <w:rFonts w:ascii="Times New Roman" w:hAnsi="Times New Roman" w:cs="Times New Roman"/>
          <w:sz w:val="22"/>
          <w:szCs w:val="22"/>
        </w:rPr>
        <w:t xml:space="preserve">: là một tài khoản do Khách hàng mở tại Website/Ứng dụng 3GANG và được xác thực bằng các yếu tố sau: tên đăng nhập, (các) mật khẩu dịch vụ, các thông tin cá nhân mà Lenbiz Capital yêu cầu để nhận biết Khách hàng;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yếu tố xác thực giao dịch</w:t>
      </w:r>
      <w:r w:rsidRPr="003C3445">
        <w:rPr>
          <w:rFonts w:ascii="Times New Roman" w:hAnsi="Times New Roman" w:cs="Times New Roman"/>
          <w:sz w:val="22"/>
          <w:szCs w:val="22"/>
        </w:rPr>
        <w:t xml:space="preserve">: gồm mã bảo mật dùng một lần (OTP), chữ ký số được chứng thực bởi đơn vị có chức năng và yếu tố xác thực khác của Khách hàng do Lendbiz Capital cung cấp.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Tên đăng nhập</w:t>
      </w:r>
      <w:r w:rsidRPr="003C3445">
        <w:rPr>
          <w:rFonts w:ascii="Times New Roman" w:hAnsi="Times New Roman" w:cs="Times New Roman"/>
          <w:sz w:val="22"/>
          <w:szCs w:val="22"/>
        </w:rPr>
        <w:t xml:space="preserve">: là nhận dạng duy nhất, dưới bất kỳ tên nào mà Khách hàng chọn và đăng ký với Lendbiz Capital để đăng nhập vào Hệ thống giao dịch điện tử của </w:t>
      </w:r>
      <w:r w:rsidRPr="003C3445">
        <w:rPr>
          <w:rFonts w:ascii="Times New Roman" w:hAnsi="Times New Roman" w:cs="Times New Roman"/>
          <w:b/>
          <w:sz w:val="22"/>
          <w:szCs w:val="22"/>
        </w:rPr>
        <w:t>3GANG.</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Mật khẩu</w:t>
      </w:r>
      <w:r w:rsidRPr="003C3445">
        <w:rPr>
          <w:rFonts w:ascii="Times New Roman" w:hAnsi="Times New Roman" w:cs="Times New Roman"/>
          <w:sz w:val="22"/>
          <w:szCs w:val="22"/>
        </w:rPr>
        <w:t xml:space="preserve">: là bao gồm tất cả các cụm từ, mật mã, chữ số, ký hiệu hoặc các hình thức nhận dạng khác được bảo mật và được cung cấp cho Khách hàng/ hoặc được Khách hàng đăng ký với Lendbiz Capital mà cụm từ mật mã, chữ số hoặc các hình thức nhận dạng khác đó được sử dụng để kết nối với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w:t>
      </w:r>
    </w:p>
    <w:p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sectPr w:rsidR="00AF6EE9" w:rsidSect="005D0F3F">
          <w:headerReference w:type="default" r:id="rId8"/>
          <w:pgSz w:w="12240" w:h="15840"/>
          <w:pgMar w:top="1134" w:right="1445" w:bottom="1440" w:left="1440" w:header="720" w:footer="720" w:gutter="0"/>
          <w:pgNumType w:start="1"/>
          <w:cols w:space="720"/>
        </w:sectPr>
      </w:pPr>
      <w:r w:rsidRPr="003C3445">
        <w:rPr>
          <w:rFonts w:ascii="Times New Roman" w:hAnsi="Times New Roman" w:cs="Times New Roman"/>
          <w:b/>
          <w:sz w:val="22"/>
          <w:szCs w:val="22"/>
        </w:rPr>
        <w:t>Mã bảo mật dùng một lần (OTP)</w:t>
      </w:r>
      <w:r w:rsidRPr="003C3445">
        <w:rPr>
          <w:rFonts w:ascii="Times New Roman" w:hAnsi="Times New Roman" w:cs="Times New Roman"/>
          <w:sz w:val="22"/>
          <w:szCs w:val="22"/>
        </w:rPr>
        <w:t xml:space="preserve">: Là mã xác thực sử dụng một lần cho mỗi giao dịch trên phương tiện điện tử, phát sinh và chỉ có giá trị trong 1 khoảng thời gian nhất định. Tùy từng giao dịch Lendbiz Capital sẽ cung cấp cho KH mã OTP bằng các phương thức phù hợp với từng giao dịch và theo quy định của Lendbiz từng thời kỳ, bao gồm nhưng không giới hạn các phương thức như gửi qua điạ chỉ thư điện tử, hoặc tin nhắn SMS tới số điện thoại di động mà Khách hàng đã đăng ký với Lendbiz Capital, hoặc hình thức hợp pháp khác theo thông báo của Lendbiz Capital. </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 xml:space="preserve">Thời gian ngủ đông: </w:t>
      </w:r>
      <w:r w:rsidRPr="003C3445">
        <w:rPr>
          <w:rFonts w:ascii="Times New Roman" w:hAnsi="Times New Roman" w:cs="Times New Roman"/>
          <w:sz w:val="22"/>
          <w:szCs w:val="22"/>
        </w:rPr>
        <w:t>là khoảng thời gian tối đa Lendbiz Capital cho phép Khách hàng không thực hiện bất cứ một giao dịch nào tại Tài khoản 3GANG kể từ ngày mở Tài khoản 3GANG hoặc kể từ ngày có giao dịch gần nhất mà không bị Lendbiz Capital đơn phương chấp dứt Hợp đồng. Thời gian ngủ đông được Lendbiz Capital toàn quyền quyết định theo từng thời kỳ.</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b/>
          <w:sz w:val="22"/>
          <w:szCs w:val="22"/>
        </w:rPr>
        <w:t>Các điểm giao dịch của Lendbiz</w:t>
      </w:r>
      <w:r w:rsidRPr="003C3445">
        <w:rPr>
          <w:rFonts w:ascii="Times New Roman" w:hAnsi="Times New Roman" w:cs="Times New Roman"/>
          <w:sz w:val="22"/>
          <w:szCs w:val="22"/>
        </w:rPr>
        <w:t xml:space="preserve"> </w:t>
      </w:r>
      <w:r w:rsidRPr="003C3445">
        <w:rPr>
          <w:rFonts w:ascii="Times New Roman" w:hAnsi="Times New Roman" w:cs="Times New Roman"/>
          <w:b/>
          <w:sz w:val="22"/>
          <w:szCs w:val="22"/>
        </w:rPr>
        <w:t>Capital:</w:t>
      </w:r>
      <w:r w:rsidRPr="003C3445">
        <w:rPr>
          <w:rFonts w:ascii="Times New Roman" w:hAnsi="Times New Roman" w:cs="Times New Roman"/>
          <w:sz w:val="22"/>
          <w:szCs w:val="22"/>
        </w:rPr>
        <w:t xml:space="preserve"> Là trụ sở chính, chi nhánh, và các điểm giới thiệu dịch vụ của Lendbiz Capital.</w:t>
      </w:r>
    </w:p>
    <w:p w:rsidRPr="003C3445" w:rsidR="00AF6EE9" w:rsidP="00AF6EE9" w:rsidRDefault="00AF6EE9">
      <w:pPr>
        <w:pStyle w:val="Default"/>
        <w:numPr>
          <w:ilvl w:val="0"/>
          <w:numId w:val="7"/>
        </w:numPr>
        <w:spacing w:before="120" w:after="120"/>
        <w:ind w:left="450" w:hanging="450"/>
        <w:jc w:val="both"/>
        <w:rPr>
          <w:rFonts w:ascii="Times New Roman" w:hAnsi="Times New Roman" w:cs="Times New Roman"/>
          <w:bCs/>
          <w:color w:val="000000" w:themeColor="text1"/>
          <w:sz w:val="22"/>
          <w:szCs w:val="22"/>
        </w:rPr>
      </w:pPr>
      <w:r w:rsidRPr="003C3445">
        <w:rPr>
          <w:rFonts w:ascii="Times New Roman" w:hAnsi="Times New Roman" w:cs="Times New Roman"/>
          <w:b/>
          <w:sz w:val="22"/>
          <w:szCs w:val="22"/>
        </w:rPr>
        <w:t>Sự kiện bất khả kháng:</w:t>
      </w:r>
      <w:r w:rsidRPr="003C3445">
        <w:rPr>
          <w:rFonts w:ascii="Times New Roman" w:hAnsi="Times New Roman" w:cs="Times New Roman"/>
          <w:sz w:val="22"/>
          <w:szCs w:val="22"/>
        </w:rPr>
        <w:t xml:space="preserve"> là những sự kiện xảy ra một cách khách quan, không thể lường trước và không thể khắc phục được mặc dù đã áp dụng mọi biện pháp cần thiết và khả năng cho phép, bao gồm nhưng không giới hạn bởi động đất, lũ, lụt, hạn hán, cháy, nổ, dịch bệnh, thiên tai, thảm họa, chiến tranh, khủng bố, sự thay đổi của pháp luật, quyết định của cơ quan Nhà nước có thẩm quyền, việc hỏng, lỗi, gián đoạn của Hệ thống giao địch điện tử, hệ thống máy tính, việc mất dữ liệu do sự cố về nguồn điện hoặc các trục trặc về máy móc đối với hệ thống lưu trữ và/hoặc truy xuất thông tin,…. không thể lường trước được và (các)</w:t>
      </w:r>
      <w:r w:rsidRPr="003C3445">
        <w:rPr>
          <w:rFonts w:ascii="Times New Roman" w:hAnsi="Times New Roman" w:cs="Times New Roman"/>
          <w:bCs/>
          <w:color w:val="000000" w:themeColor="text1"/>
          <w:sz w:val="22"/>
          <w:szCs w:val="22"/>
        </w:rPr>
        <w:t xml:space="preserve"> bên không có nghĩa vụ phải biết trước. </w:t>
      </w:r>
    </w:p>
    <w:p w:rsidRPr="003C3445" w:rsidR="00AF6EE9" w:rsidP="00AF6EE9" w:rsidRDefault="00AF6EE9">
      <w:pPr>
        <w:pStyle w:val="Default"/>
        <w:numPr>
          <w:ilvl w:val="0"/>
          <w:numId w:val="6"/>
        </w:numPr>
        <w:spacing w:before="120" w:after="120"/>
        <w:ind w:left="284" w:hanging="295"/>
        <w:jc w:val="both"/>
        <w:rPr>
          <w:rFonts w:ascii="Times New Roman" w:hAnsi="Times New Roman" w:cs="Times New Roman"/>
          <w:b/>
          <w:color w:val="000000" w:themeColor="text1"/>
          <w:sz w:val="22"/>
          <w:szCs w:val="22"/>
        </w:rPr>
      </w:pPr>
      <w:r w:rsidRPr="003C3445">
        <w:rPr>
          <w:rFonts w:ascii="Times New Roman" w:hAnsi="Times New Roman" w:cs="Times New Roman"/>
          <w:b/>
          <w:color w:val="000000" w:themeColor="text1"/>
          <w:sz w:val="22"/>
          <w:szCs w:val="22"/>
        </w:rPr>
        <w:t>Điều kiện ràng buộc</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đồng ý tuân thủ các Điều khoản, làm theo các hướng dẫn và bất kì quy trình bảo mật nào đề cập tới trong đó mà Lendbiz Capital cung cấp trên Website/Ứng dụng 3GANG.</w:t>
      </w:r>
    </w:p>
    <w:p w:rsidRPr="003C3445" w:rsidR="00AF6EE9" w:rsidP="00AF6EE9" w:rsidRDefault="00AF6EE9">
      <w:pPr>
        <w:pStyle w:val="Default"/>
        <w:numPr>
          <w:ilvl w:val="0"/>
          <w:numId w:val="10"/>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sửa đổi và bổ sung hoặc thay thế một phần nào đó của Điều khoản này vào bất cứ lúc nào vì các lý do pháp lý hoặc theo chính sách nội bộ hoặc để đảm bảo việc vận hành an toàn của Website/Ứng dụng 3GANG. Những thay đổi đó sẽ được thông báo cho Khách hàng tại Website/Ứng dụng 3GANG và/hoặc thông qua Tài khoản 3GANG hoặc email đã đăng ký. Điều khoản giao dịch sẽ có hiệu lực lập tức khi công bố trên Website/Ứng dụng 3GANG.</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auto"/>
          <w:sz w:val="22"/>
          <w:szCs w:val="22"/>
        </w:rPr>
      </w:pPr>
      <w:r w:rsidRPr="003C3445">
        <w:rPr>
          <w:rFonts w:ascii="Times New Roman" w:hAnsi="Times New Roman" w:cs="Times New Roman"/>
          <w:b/>
          <w:color w:val="000000" w:themeColor="text1"/>
          <w:sz w:val="22"/>
          <w:szCs w:val="22"/>
        </w:rPr>
        <w:t>Đăng</w:t>
      </w:r>
      <w:r w:rsidRPr="003C3445">
        <w:rPr>
          <w:rFonts w:ascii="Times New Roman" w:hAnsi="Times New Roman" w:cs="Times New Roman"/>
          <w:b/>
          <w:bCs/>
          <w:color w:val="auto"/>
          <w:sz w:val="22"/>
          <w:szCs w:val="22"/>
        </w:rPr>
        <w:t xml:space="preserve"> ký và sử dụng </w:t>
      </w:r>
      <w:r w:rsidRPr="003C3445">
        <w:rPr>
          <w:rFonts w:ascii="Times New Roman" w:hAnsi="Times New Roman" w:cs="Times New Roman"/>
          <w:b/>
          <w:sz w:val="22"/>
          <w:szCs w:val="22"/>
        </w:rPr>
        <w:t>Hệ thống giao dịch điện tử của 3GANG</w:t>
      </w:r>
      <w:r w:rsidRPr="003C3445">
        <w:rPr>
          <w:rFonts w:ascii="Times New Roman" w:hAnsi="Times New Roman" w:cs="Times New Roman"/>
          <w:b/>
          <w:bCs/>
          <w:color w:val="auto"/>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được quyền đăng ký, đăng nhập vào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để sử dụng các dịch vụ các tính năng, sản phẩm dịch vụ do Lendbiz Capital hoặc bên thứ ba cung cấp và công nhận các thao tác trên giao dịch điện tử là thao tác hợp lệ, hợp pháp và có quyền ngang với việc sử dụng giấy tờ và chữ ký tươi.</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Giao dịch điện tử do Khách hàng thực hiện sẽ được xử lý và thực hiện một cách tự động ngay khi truyền đến Hệ thống giao dịch điện tử của 3GANG, Khách Hàng mặc nhiên xác nhận mọi giao dịch điện tử của Khách hàng đều là đúng và do chính Khách hàng thực hiện. Vì vậy, mọi ý kiến cho rằng đó là nhầm lẫn hoặc sai sót liên quan đến giao dịch điện tử của Khách hàng đều không được chấp nhận.</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quyền tra soát/khiếu nại về các sai sót, vi phạm (nếu có) phát sinh trong quá trình sử dụng dịch vụ và yêu cầu Lendbiz Capital cập nhật các thông tin đăng ký sử dụng, yêu cầu cấp lại Mật khẩu đăng nhập theo hướng dẫn của Lendbiz Capital từng thời kỳ.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cung cấp đầy đủ, chính xác các chứng từ, thông tin cần thiết theo yêu cầu của Lendbiz Capital khi đăng ký Tài khoản và trong quá trình sử dụng dịch vụ giao dịch điện tử; cam kết chịu mọi trách nhiệm đối với tính xác thực và đầy đủ của các thông tin này.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có trách nhiệm quản lý, bảo đảm an toàn và bí mật các thông tin của Tài Khoản 3GANG cũng như Các yếu tố xác thực giao dịch của Khách hàng. Khách hàng thực hiện các biện pháp cần thiết ở mức độ cao nhất nhằm kiểm soát, ngăn chặn, phòng chống việc sử dụng trái phép Tài Khoản 3GANG và Các yếu xác thực giao dịch này. Khách hàng không rời khỏi thiết bị dùng để truy cập, thực hiện giao dịch cho đến khi đăng xuất khỏi Tài khoản 3GANG.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lastRenderedPageBreak/>
        <w:t>Khi phát hiện hoặc nghi ngờ có</w:t>
      </w:r>
      <w:r>
        <w:rPr>
          <w:rFonts w:ascii="Times New Roman" w:hAnsi="Times New Roman" w:cs="Times New Roman"/>
          <w:sz w:val="22"/>
          <w:szCs w:val="22"/>
        </w:rPr>
        <w:t xml:space="preserve"> hiện tượng truy cập trái phép </w:t>
      </w:r>
      <w:r w:rsidRPr="003C3445">
        <w:rPr>
          <w:rFonts w:ascii="Times New Roman" w:hAnsi="Times New Roman" w:cs="Times New Roman"/>
          <w:sz w:val="22"/>
          <w:szCs w:val="22"/>
        </w:rPr>
        <w:t xml:space="preserve">Tài khoản 3GANG của Khách hàng hoặc nghi ngờ thông tin đăng nhập của Khách hàng không còn bảo mật, Khách hàng cần thông báo cho Lendbiz Capital qua </w:t>
      </w:r>
      <w:r w:rsidRPr="003C3445">
        <w:rPr>
          <w:rFonts w:ascii="Times New Roman" w:hAnsi="Times New Roman" w:cs="Times New Roman"/>
          <w:color w:val="FF0000"/>
          <w:sz w:val="22"/>
          <w:szCs w:val="22"/>
        </w:rPr>
        <w:t>Hotline 19003492</w:t>
      </w:r>
      <w:r w:rsidRPr="003C3445">
        <w:rPr>
          <w:rFonts w:ascii="Times New Roman" w:hAnsi="Times New Roman" w:cs="Times New Roman"/>
          <w:sz w:val="22"/>
          <w:szCs w:val="22"/>
        </w:rPr>
        <w:t xml:space="preserve">. </w:t>
      </w:r>
    </w:p>
    <w:p w:rsidRPr="003C3445" w:rsidR="00AF6EE9" w:rsidP="00AF6EE9" w:rsidRDefault="00AF6EE9">
      <w:pPr>
        <w:pStyle w:val="Default"/>
        <w:numPr>
          <w:ilvl w:val="0"/>
          <w:numId w:val="11"/>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w:t>
      </w:r>
      <w:r w:rsidRPr="003C3445">
        <w:rPr>
          <w:rFonts w:ascii="Times New Roman" w:hAnsi="Times New Roman" w:cs="Times New Roman"/>
          <w:b/>
          <w:sz w:val="22"/>
          <w:szCs w:val="22"/>
        </w:rPr>
        <w:t>không được</w:t>
      </w:r>
      <w:r w:rsidRPr="003C3445">
        <w:rPr>
          <w:rFonts w:ascii="Times New Roman" w:hAnsi="Times New Roman" w:cs="Times New Roman"/>
          <w:sz w:val="22"/>
          <w:szCs w:val="22"/>
        </w:rPr>
        <w:t xml:space="preserve"> sử dụng Website/ Ứng dụng 3GANG cho các mục đích sau đây:</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các mục đích bất hợp pháp, quấy rối, bôi nhọ, đe dọa, lừa đảo, các mục đích độc hại, khiêu dâm, hoặc bị nghiêm cấm hoặc vị phạm các quy định pháp luật.</w:t>
      </w:r>
    </w:p>
    <w:p w:rsidRPr="003C3445" w:rsidR="00AF6EE9" w:rsidP="00AF6EE9" w:rsidRDefault="00AF6EE9">
      <w:pPr>
        <w:pStyle w:val="a"/>
        <w:spacing w:before="120" w:after="120"/>
        <w:ind w:left="426" w:hanging="284"/>
        <w:jc w:val="both"/>
        <w:rPr>
          <w:sz w:val="22"/>
          <w:szCs w:val="22"/>
        </w:rPr>
      </w:pPr>
      <w:r w:rsidRPr="003C3445">
        <w:rPr>
          <w:sz w:val="22"/>
          <w:szCs w:val="22"/>
        </w:rPr>
        <w:t>Sử dụng vào mục đích bôi nhọ hình ảnh, danh dự, uy tín của Lendbiz Capital và 3GANG.</w:t>
      </w:r>
    </w:p>
    <w:p w:rsidRPr="003C3445" w:rsidR="00AF6EE9" w:rsidP="00AF6EE9" w:rsidRDefault="00AF6EE9">
      <w:pPr>
        <w:pStyle w:val="a"/>
        <w:spacing w:before="120" w:after="120"/>
        <w:ind w:left="426" w:hanging="284"/>
        <w:jc w:val="both"/>
        <w:rPr>
          <w:sz w:val="22"/>
          <w:szCs w:val="22"/>
        </w:rPr>
      </w:pPr>
      <w:r w:rsidRPr="003C3445">
        <w:rPr>
          <w:sz w:val="22"/>
          <w:szCs w:val="22"/>
        </w:rPr>
        <w:t>Cản trở việc sử dụng hoặc quyền lợi của người khác trên Website/ Ứng dụng 3GANG.</w:t>
      </w:r>
    </w:p>
    <w:p w:rsidRPr="003C3445" w:rsidR="00AF6EE9" w:rsidP="00AF6EE9" w:rsidRDefault="00AF6EE9">
      <w:pPr>
        <w:pStyle w:val="a"/>
        <w:spacing w:before="120" w:after="120"/>
        <w:ind w:left="426" w:hanging="284"/>
        <w:jc w:val="both"/>
        <w:rPr>
          <w:sz w:val="22"/>
          <w:szCs w:val="22"/>
        </w:rPr>
      </w:pPr>
      <w:r w:rsidRPr="003C3445">
        <w:rPr>
          <w:sz w:val="22"/>
          <w:szCs w:val="22"/>
        </w:rPr>
        <w:t>Tạo ra, tuyên truyền hoặc lưu trữ các bản sao tài liệu điện tử có bản quyền mà không có sự cho phép của chủ sở hữu.</w:t>
      </w:r>
    </w:p>
    <w:p w:rsidRPr="003C3445" w:rsidR="00AF6EE9" w:rsidP="00AF6EE9" w:rsidRDefault="00AF6EE9">
      <w:pPr>
        <w:pStyle w:val="a"/>
        <w:spacing w:before="120" w:after="120"/>
        <w:ind w:left="426" w:hanging="284"/>
        <w:jc w:val="both"/>
        <w:rPr>
          <w:sz w:val="22"/>
          <w:szCs w:val="22"/>
        </w:rPr>
      </w:pPr>
      <w:r w:rsidRPr="003C3445">
        <w:rPr>
          <w:sz w:val="22"/>
          <w:szCs w:val="22"/>
        </w:rPr>
        <w:t>Mua bán chuyển nhượng các quyền và nghĩa vụ của Khách hàng theo Điều khoản này.</w:t>
      </w:r>
    </w:p>
    <w:p w:rsidRPr="003C3445" w:rsidR="00AF6EE9" w:rsidP="00AF6EE9" w:rsidRDefault="00AF6EE9">
      <w:pPr>
        <w:pStyle w:val="a"/>
        <w:spacing w:before="120" w:after="120"/>
        <w:ind w:left="426" w:hanging="284"/>
        <w:jc w:val="both"/>
        <w:rPr>
          <w:sz w:val="22"/>
          <w:szCs w:val="22"/>
        </w:rPr>
      </w:pPr>
      <w:r w:rsidRPr="003C3445">
        <w:rPr>
          <w:sz w:val="22"/>
          <w:szCs w:val="22"/>
        </w:rPr>
        <w:t>Sử dụng cho mục đích rửa tiền, tham nhũng, tài trợ khủng bố hoặc các mục đích khác không được phép triển khai theo quy định của pháp luật. Đồng thời cam kết tuân thủ theo Chính sách phòng chống rửa tiền, tài trợ khủng bố và các gian lận khác do Lendbiz Capital ban hành.</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t>Quản lý Tài khoản 3GANG của Khách hàng</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thực hiện các biện pháp để khóa dịch vụ sau khi nhận được thông báo khóa dịch vụ của Khách hàng hoặc chủ động khóa/tạm khóa dịch vụ tại Tài khoản 3GANG trong trường hợp đánh giá có nguy cơ phát sinh rủi ro.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quyền tạm ngưng dịch vụ để bảo trì Hệ thống giao dịch điện tử của </w:t>
      </w:r>
      <w:r w:rsidRPr="003C3445">
        <w:rPr>
          <w:rFonts w:ascii="Times New Roman" w:hAnsi="Times New Roman" w:cs="Times New Roman"/>
          <w:b/>
          <w:sz w:val="22"/>
          <w:szCs w:val="22"/>
        </w:rPr>
        <w:t>3GANG</w:t>
      </w:r>
      <w:r w:rsidRPr="003C3445">
        <w:rPr>
          <w:rFonts w:ascii="Times New Roman" w:hAnsi="Times New Roman" w:cs="Times New Roman"/>
          <w:sz w:val="22"/>
          <w:szCs w:val="22"/>
        </w:rPr>
        <w:t xml:space="preserve"> sau khi đã thông báo cho Khách hàng qua tin nhắn tới số điện thoại mà Khách hàng đã đăng ký hoặc trên Website/Ứng dụng của Lendbiz Capital hoặc tại các địa điểm giao dịch của Lendbiz Capital hoặc qua các hình thức hợp pháp khác.</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quyền khóa, xóa Tài khoản 3GANG và tất cả thông tin của Khách hàng sau Thời gian ngủ đông ngay cả khi không được Khách hàng đồng ý.</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không chịu trách nhiệm về những rủi ro, mất mát, thiệt hại của Khách hàng phát sinh khi sử dụng dịch vụ giao dịch điện tử, trừ khi các thiệt hại, mất mát của Khách hàng phát sinh do lỗi chủ quan của Lendbiz Capital.</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Lendbiz Capital có trách nhiệm bảo mật thông tin liên quan đến Khách hàng bao gồm cả các giao dịch Khách hàng theo quy định pháp luật. </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có trách nhiệm giải quyết các yêu cầu tra soát và khiếu nại của Khách hàng liên quan đến việc sử dụng dịch vụ giao dịch điện tử theo quy định pháp luật và quy định của Lendbiz Capital từng thời kỳ.</w:t>
      </w:r>
    </w:p>
    <w:p w:rsidRPr="003C3445" w:rsidR="00AF6EE9" w:rsidP="00AF6EE9" w:rsidRDefault="00AF6EE9">
      <w:pPr>
        <w:pStyle w:val="Default"/>
        <w:numPr>
          <w:ilvl w:val="0"/>
          <w:numId w:val="12"/>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Khách hàng đồng ý rằng Lendbiz Capital được phép sử dụng tất cả các thông tin liên quan đến Hợp đồng hoặc đến Khách hàng (trừ thông tin về Các yếu tố xác thực giao dịch) trong các trường hợp sau (i) </w:t>
      </w:r>
      <w:r w:rsidRPr="003C3445">
        <w:rPr>
          <w:rFonts w:ascii="Times New Roman" w:hAnsi="Times New Roman" w:cs="Times New Roman"/>
          <w:color w:val="auto"/>
          <w:sz w:val="22"/>
          <w:szCs w:val="22"/>
        </w:rPr>
        <w:t xml:space="preserve">Cung cấp cho nhân viên của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và/hoặc bên thứ ba khi các nhân viên này và/hoặc bên thứ ba cần phải biết thông tin để thực thi các yêu cầu của khách hàng, thực hiện các thỏa thuận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và Khách hàng, khuyến mại/cung cấp ưu đãi đặc quyền cho Khách hàng, cải thiện sản phẩm/dịch vụ của Lendbiz, và sử dụng làm bằng chứng trong quá trình giải quyết tranh chấp giữa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Khách hàng và các bên liên quan. </w:t>
      </w:r>
      <w:r w:rsidRPr="003C3445">
        <w:rPr>
          <w:rFonts w:ascii="Times New Roman" w:hAnsi="Times New Roman" w:cs="Times New Roman"/>
          <w:sz w:val="22"/>
          <w:szCs w:val="22"/>
        </w:rPr>
        <w:t xml:space="preserve">(ii) </w:t>
      </w:r>
      <w:r w:rsidRPr="003C3445">
        <w:rPr>
          <w:rFonts w:ascii="Times New Roman" w:hAnsi="Times New Roman" w:cs="Times New Roman"/>
          <w:color w:val="auto"/>
          <w:sz w:val="22"/>
          <w:szCs w:val="22"/>
        </w:rPr>
        <w:t xml:space="preserve">Cung cấp thông tin theo yêu cầu của cơ quan Nhà nước có thẩm quyền hoặc theo quy định pháp luật. </w:t>
      </w:r>
      <w:r w:rsidRPr="003C3445">
        <w:rPr>
          <w:rFonts w:ascii="Times New Roman" w:hAnsi="Times New Roman" w:cs="Times New Roman"/>
          <w:sz w:val="22"/>
          <w:szCs w:val="22"/>
        </w:rPr>
        <w:t xml:space="preserve">(iii) </w:t>
      </w:r>
      <w:r w:rsidRPr="003C3445">
        <w:rPr>
          <w:rFonts w:ascii="Times New Roman" w:hAnsi="Times New Roman" w:cs="Times New Roman"/>
          <w:color w:val="auto"/>
          <w:sz w:val="22"/>
          <w:szCs w:val="22"/>
        </w:rPr>
        <w:t xml:space="preserve">Cung cấp thông tin khi Lendbiz </w:t>
      </w:r>
      <w:r w:rsidRPr="003C3445">
        <w:rPr>
          <w:rFonts w:ascii="Times New Roman" w:hAnsi="Times New Roman" w:cs="Times New Roman"/>
          <w:sz w:val="22"/>
          <w:szCs w:val="22"/>
        </w:rPr>
        <w:t>Capital</w:t>
      </w:r>
      <w:r w:rsidRPr="003C3445">
        <w:rPr>
          <w:rFonts w:ascii="Times New Roman" w:hAnsi="Times New Roman" w:cs="Times New Roman"/>
          <w:color w:val="auto"/>
          <w:sz w:val="22"/>
          <w:szCs w:val="22"/>
        </w:rPr>
        <w:t xml:space="preserve"> cho rằng việc tiết lộ thông tin là cần thiết hoặc hợp lý để ngăn chặn, phát hiện các giao dịch bất hợp pháp hoặc nghi ngờ là bất hợp pháp, phòng chống rửa tiền, chống tài trợ khủng bố.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color w:val="000000" w:themeColor="text1"/>
          <w:sz w:val="22"/>
          <w:szCs w:val="22"/>
        </w:rPr>
      </w:pPr>
      <w:r w:rsidRPr="003C3445">
        <w:rPr>
          <w:rFonts w:ascii="Times New Roman" w:hAnsi="Times New Roman" w:cs="Times New Roman"/>
          <w:b/>
          <w:bCs/>
          <w:color w:val="000000" w:themeColor="text1"/>
          <w:sz w:val="22"/>
          <w:szCs w:val="22"/>
        </w:rPr>
        <w:lastRenderedPageBreak/>
        <w:t xml:space="preserve">Rủi ro phát sinh từ giao dịch điện tử </w:t>
      </w:r>
    </w:p>
    <w:p w:rsidRPr="003C3445" w:rsidR="00AF6EE9" w:rsidP="00AF6EE9" w:rsidRDefault="00AF6EE9">
      <w:pPr>
        <w:pStyle w:val="Default"/>
        <w:spacing w:before="120" w:after="120"/>
        <w:jc w:val="both"/>
        <w:rPr>
          <w:rFonts w:ascii="Times New Roman" w:hAnsi="Times New Roman" w:cs="Times New Roman"/>
          <w:color w:val="FF0000"/>
          <w:sz w:val="22"/>
          <w:szCs w:val="22"/>
        </w:rPr>
      </w:pPr>
      <w:r w:rsidRPr="003C3445">
        <w:rPr>
          <w:rFonts w:ascii="Times New Roman" w:hAnsi="Times New Roman" w:cs="Times New Roman"/>
          <w:sz w:val="22"/>
          <w:szCs w:val="22"/>
        </w:rPr>
        <w:t xml:space="preserve">Khi thực hiện các giao dịch điện tử, Khách hàng hiểu và thừa nhận rằng việc thực hiện các giao dịch điện tử luôn tồn tại những rủi ro tiềm tàng và cam kết chấp nhận mọi rủi ro, hoặc thiệt hại do những rủi ro tiềm tàng gây ra, trừ trường hợp có lỗi chủ quan của Lendbiz Capital. Những rủi ro tiềm tàng của các giao dịch điện tử bao gồm nhưng không giới hạn: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Những sự cố liên quan đến đường truyền Internet do nhà cung cấp dịch vụ gây ra như: Đứt đường truyền, dung lượng đường truyền bị hạn chế hoặc những sự cố tương tự có thể ảnh hưởng đến việc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Hệ thống giao dịch điện tử của Lendbiz Capital gặp sự cố do bị mất nguồn điện, bị tấn công, nhiễm virus hoặc bị ảnh hưởng của những sự cố ngoài ý muốn dẫn đến việc không thể xử lý hoặc thực hiện các giao dịch điện tử của Khách hàng; </w:t>
      </w:r>
    </w:p>
    <w:p w:rsidRPr="003C3445" w:rsidR="00AF6EE9" w:rsidP="00AF6EE9" w:rsidRDefault="00AF6EE9">
      <w:pPr>
        <w:pStyle w:val="Default"/>
        <w:numPr>
          <w:ilvl w:val="0"/>
          <w:numId w:val="13"/>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 xml:space="preserve">Máy tính, điện thoại và thiết bị di động khác của Khách hàng bị hỏng, bị virus, bị tấn công dẫn đến việc làm lộ hoặc bị đánh cắp các thông tin về giao dịch của Khách hàng hoặc Tên đăng nhập của Khách hàng bị sử dụng một cách trái phép bởi một bên thứ ba; </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Từ chối bảo đảm:</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Chúng tôi không có bất kỳ đảm bảo nào, dù rõ ràng hay ngầm định về, bao gồm nhưng không giới hạn bởi những thông tin, dịch vụ hay sản phẩm được cung cấp, chào bán trên hoặc thông qua kết nối với Website/Ứng dụng 3GANG.</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Lendbiz Capital, đối tác hay nhà cung cấp của Lendbiz Capital không phải chịu trách nhiệm trong bất kỳ trường hợp nào về những thiệt hại trực tiếp, gián tiếp, do bị xử phạt, do ngẫu nhiên, do một tình huống cụ thể hay mang tính hệ quả nào phát sinh từ, hoặc do liên hệ theo một cách nào đó với việc sử dụng Website/ Ứng dụng 3GANG hoặc bị gián đoạn hoặc không sử dụng được Website/ Ứng dụng 3GANG, cho dù có dựa trên hợp đồng hay ngoài hợp đồng, do nghĩa vụ theo pháp luật, hay những nguyên nhân khác, ngay cả khi Lendbiz Capital và/hoặc đối tác hay người cung cấp đã tư vấn về khả năng xảy ra những thiệt hại này.</w:t>
      </w:r>
    </w:p>
    <w:p w:rsidRPr="003C3445" w:rsidR="00AF6EE9" w:rsidP="00AF6EE9" w:rsidRDefault="00AF6EE9">
      <w:pPr>
        <w:pStyle w:val="Default"/>
        <w:numPr>
          <w:ilvl w:val="0"/>
          <w:numId w:val="14"/>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Tuyên bố loại trừ trách nhiệm này áp dụng đối với tất cả những thiệt hại hoặc tổn thất gây ra do bất kỳ sự không hoạt động được, do lỗi, do bỏ lỡ, do gián đoạn, do xóa bỏ, do khiếm khuyết, ngưng trệ trong quá trình vận hành hoặc truyền dẫn, do virus máy tính, do hỏng đường truyền, do trộm cắp hoặc phá hoại, hoặc do truy nhập trái phép, sửa đổi trái phép hay sử dụng trái phép các bản ghi, cho dù đó là do vi phạm hợp đồng hay ngoài hợp đồng, do vô ý hoặc do bất kỳ một nguyên nhân nào khác.</w:t>
      </w:r>
    </w:p>
    <w:p w:rsidRPr="003C3445" w:rsidR="00AF6EE9" w:rsidP="00AF6EE9" w:rsidRDefault="00AF6EE9">
      <w:pPr>
        <w:pStyle w:val="Default"/>
        <w:numPr>
          <w:ilvl w:val="0"/>
          <w:numId w:val="6"/>
        </w:numPr>
        <w:spacing w:before="120" w:after="120"/>
        <w:ind w:left="426" w:hanging="437"/>
        <w:jc w:val="both"/>
        <w:rPr>
          <w:rFonts w:ascii="Times New Roman" w:hAnsi="Times New Roman" w:cs="Times New Roman"/>
          <w:b/>
          <w:sz w:val="22"/>
          <w:szCs w:val="22"/>
        </w:rPr>
      </w:pPr>
      <w:r w:rsidRPr="003C3445">
        <w:rPr>
          <w:rFonts w:ascii="Times New Roman" w:hAnsi="Times New Roman" w:cs="Times New Roman"/>
          <w:b/>
          <w:sz w:val="22"/>
          <w:szCs w:val="22"/>
        </w:rPr>
        <w:t>Quyền sở hữu trí tuệ:</w:t>
      </w:r>
    </w:p>
    <w:p w:rsidRPr="003C3445" w:rsidR="00AF6EE9" w:rsidP="00AF6EE9"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Tất cả các tài liệu trong Website/ Ứng dụng 3GANG được bảo vệ bởi luật sở hữu trí tuệ bao gồm các vấn đề liên quan tới bản quyền, nhãn hiệu, sáng chế và các đối tượng khác. Quyền sở hữu trí tuệ cũng được bảo hộ trên nhiều quốc gia khác dựa theo các điều ước quốc tế đa phương và song phương.</w:t>
      </w:r>
    </w:p>
    <w:p w:rsidRPr="00FC78C0" w:rsidR="00B30DB4" w:rsidP="00FC78C0" w:rsidRDefault="00AF6EE9">
      <w:pPr>
        <w:pStyle w:val="Default"/>
        <w:numPr>
          <w:ilvl w:val="0"/>
          <w:numId w:val="15"/>
        </w:numPr>
        <w:spacing w:before="120" w:after="120"/>
        <w:ind w:left="450" w:hanging="450"/>
        <w:jc w:val="both"/>
        <w:rPr>
          <w:rFonts w:ascii="Times New Roman" w:hAnsi="Times New Roman" w:cs="Times New Roman"/>
          <w:sz w:val="22"/>
          <w:szCs w:val="22"/>
        </w:rPr>
      </w:pPr>
      <w:r w:rsidRPr="003C3445">
        <w:rPr>
          <w:rFonts w:ascii="Times New Roman" w:hAnsi="Times New Roman" w:cs="Times New Roman"/>
          <w:sz w:val="22"/>
          <w:szCs w:val="22"/>
        </w:rPr>
        <w:t>Khách hàng có quyền được sử dụng Website/ Ứng dụng 3GANG hoặc các tài nguyên của Website/ Ứng dụng 3GANG không nhằm mục đích kinh doanh, chúng tôi khuyến khích việc sử dụng này cùng với việc trích dẫn nguồn cũng như giữ nguyên đường link đến tài liệu gốc. Bất kỳ việc sử dụng khác, bao gồm việc sao chép, sửa đổi, tái xuất bản một phần hay toàn bộ, truyền tải, phân phối, cấp phép, bán hay xuất bản bất cứ tài liệu nào đều bị cấm nếu không được sự chấp thuận trước bằng văn bản của Lendbiz Capital.</w:t>
      </w:r>
    </w:p>
    <w:sectPr w:rsidRPr="00FC78C0" w:rsidR="00B30DB4" w:rsidSect="005D0F3F">
      <w:headerReference w:type="default" r:id="rId9"/>
      <w:footerReference w:type="default" r:id="rId10"/>
      <w:pgSz w:w="12240" w:h="15840"/>
      <w:pgMar w:top="1134" w:right="1445"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66FE4" w:rsidRDefault="00466FE4" w:rsidP="00815278">
      <w:pPr>
        <w:spacing w:after="0" w:line="240" w:lineRule="auto"/>
      </w:pPr>
      <w:r>
        <w:separator/>
      </w:r>
    </w:p>
  </w:endnote>
  <w:endnote w:type="continuationSeparator" w:id="0">
    <w:p w:rsidR="00466FE4" w:rsidRDefault="00466FE4" w:rsidP="008152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e Vietnam Pro">
    <w:altName w:val="Arial"/>
    <w:panose1 w:val="00000000000000000000"/>
    <w:charset w:val="00"/>
    <w:family w:val="swiss"/>
    <w:notTrueType/>
    <w:pitch w:val="default"/>
    <w:sig w:usb0="00000003" w:usb1="00000000" w:usb2="00000000" w:usb3="00000000" w:csb0="000001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521EC" w:rsidRPr="001521EC" w:rsidRDefault="005437FF">
    <w:pPr>
      <w:pStyle w:val="Footer"/>
      <w:tabs>
        <w:tab w:val="clear" w:pos="4680"/>
        <w:tab w:val="clear" w:pos="9360"/>
      </w:tabs>
      <w:rPr>
        <w:color w:val="595959" w:themeColor="text1" w:themeTint="A6"/>
        <w:sz w:val="20"/>
        <w:szCs w:val="20"/>
      </w:rPr>
    </w:pPr>
    <w:r w:rsidRPr="005437FF">
      <w:rPr>
        <w:color w:val="595959" w:themeColor="text1" w:themeTint="A6"/>
        <w:sz w:val="18"/>
        <w:szCs w:val="18"/>
      </w:rPr>
      <w:fldChar w:fldCharType="begin"/>
    </w:r>
    <w:r w:rsidRPr="005437FF">
      <w:rPr>
        <w:color w:val="595959" w:themeColor="text1" w:themeTint="A6"/>
        <w:sz w:val="18"/>
        <w:szCs w:val="18"/>
      </w:rPr>
      <w:instrText xml:space="preserve"> PAGE   \* MERGEFORMAT </w:instrText>
    </w:r>
    <w:r w:rsidRPr="005437FF">
      <w:rPr>
        <w:color w:val="595959" w:themeColor="text1" w:themeTint="A6"/>
        <w:sz w:val="18"/>
        <w:szCs w:val="18"/>
      </w:rPr>
      <w:fldChar w:fldCharType="separate"/>
    </w:r>
    <w:r w:rsidR="00BE79EF">
      <w:rPr>
        <w:noProof/>
        <w:color w:val="595959" w:themeColor="text1" w:themeTint="A6"/>
        <w:sz w:val="18"/>
        <w:szCs w:val="18"/>
      </w:rPr>
      <w:t>3</w:t>
    </w:r>
    <w:r w:rsidRPr="005437FF">
      <w:rPr>
        <w:noProof/>
        <w:color w:val="595959" w:themeColor="text1" w:themeTint="A6"/>
        <w:sz w:val="18"/>
        <w:szCs w:val="18"/>
      </w:rPr>
      <w:fldChar w:fldCharType="end"/>
    </w:r>
    <w:r w:rsidR="001521EC">
      <w:rPr>
        <w:color w:val="595959" w:themeColor="text1" w:themeTint="A6"/>
        <w:sz w:val="18"/>
        <w:szCs w:val="18"/>
      </w:rPr>
      <w:ptab w:relativeTo="margin" w:alignment="right" w:leader="none"/>
    </w:r>
    <w:r w:rsidR="001521EC">
      <w:rPr>
        <w:color w:val="595959" w:themeColor="text1" w:themeTint="A6"/>
        <w:sz w:val="18"/>
        <w:szCs w:val="18"/>
      </w:rPr>
      <w:t xml:space="preserve"> </w:t>
    </w:r>
    <w:r w:rsidR="001521EC" w:rsidRPr="001521EC">
      <w:rPr>
        <w:color w:val="595959" w:themeColor="text1" w:themeTint="A6"/>
        <w:sz w:val="20"/>
        <w:szCs w:val="20"/>
      </w:rPr>
      <w:t>Chứng thực bởi Savis theo giấy phép số 10/GP-BTTTT</w:t>
    </w:r>
    <w:r w:rsidR="00261C9E">
      <w:rPr>
        <w:color w:val="595959" w:themeColor="text1" w:themeTint="A6"/>
        <w:sz w:val="20"/>
        <w:szCs w:val="20"/>
      </w:rPr>
      <w:t xml:space="preserve"> cấp bởi Bộ Thông Tin và Truyền Thông</w:t>
    </w:r>
  </w:p>
  <w:p w:rsidR="004E2959" w:rsidRDefault="004E2959">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66FE4" w:rsidRDefault="00466FE4" w:rsidP="00815278">
      <w:pPr>
        <w:spacing w:after="0" w:line="240" w:lineRule="auto"/>
      </w:pPr>
      <w:r>
        <w:separator/>
      </w:r>
    </w:p>
  </w:footnote>
  <w:footnote w:type="continuationSeparator" w:id="0">
    <w:p w:rsidR="00466FE4" w:rsidRDefault="00466FE4" w:rsidP="008152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F6EE9" w:rsidRDefault="00AF6EE9">
    <w:pPr>
      <w:pStyle w:val="Header"/>
    </w:pPr>
    <w:r w:rsidRPr="00EF6645">
      <w:rPr>
        <w:noProof/>
        <w:color w:val="000000"/>
      </w:rPr>
      <w:drawing>
        <wp:inline distT="0" distB="0" distL="0" distR="0" wp14:anchorId="1A85ACEA" wp14:editId="15474D99">
          <wp:extent cx="1005586" cy="469900"/>
          <wp:effectExtent l="0" t="0" r="0" b="0"/>
          <wp:docPr id="1" name="Picture 1"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AF6EE9" w:rsidRDefault="00AF6EE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15278" w:rsidRDefault="00815278">
    <w:pPr>
      <w:pStyle w:val="Header"/>
    </w:pPr>
    <w:r w:rsidRPr="00EF6645">
      <w:rPr>
        <w:noProof/>
        <w:color w:val="000000"/>
      </w:rPr>
      <w:drawing>
        <wp:inline distT="0" distB="0" distL="0" distR="0" wp14:anchorId="4751DBE7" wp14:editId="2A6E0962">
          <wp:extent cx="1005586" cy="469900"/>
          <wp:effectExtent l="0" t="0" r="0" b="0"/>
          <wp:docPr id="9" name="Picture 9" descr="C:\Users\Computer\AppData\Local\Temp\Rar$DIa5636.29075\logo chuẩ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omputer\AppData\Local\Temp\Rar$DIa5636.29075\logo chuẩn.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8411" cy="471220"/>
                  </a:xfrm>
                  <a:prstGeom prst="rect">
                    <a:avLst/>
                  </a:prstGeom>
                  <a:noFill/>
                  <a:ln>
                    <a:noFill/>
                  </a:ln>
                </pic:spPr>
              </pic:pic>
            </a:graphicData>
          </a:graphic>
        </wp:inline>
      </w:drawing>
    </w:r>
  </w:p>
  <w:p w:rsidR="00815278" w:rsidRDefault="00815278">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9D608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 w15:restartNumberingAfterBreak="0">
    <w:nsid w:val="03366B74"/>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07D942F3"/>
    <w:multiLevelType w:val="hybridMultilevel"/>
    <w:tmpl w:val="F9F61D90"/>
    <w:lvl w:ilvl="0" w:tplc="38CEC78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E550087"/>
    <w:multiLevelType w:val="multilevel"/>
    <w:tmpl w:val="175EE30A"/>
    <w:lvl w:ilvl="0">
      <w:start w:val="1"/>
      <w:numFmt w:val="decimal"/>
      <w:lvlText w:val="8.%1."/>
      <w:lvlJc w:val="left"/>
      <w:pPr>
        <w:ind w:left="720" w:hanging="360"/>
      </w:pPr>
      <w:rPr>
        <w:rFonts w:hint="default"/>
        <w:b/>
        <w:sz w:val="20"/>
        <w:szCs w:val="20"/>
      </w:rPr>
    </w:lvl>
    <w:lvl w:ilvl="1">
      <w:start w:val="1"/>
      <w:numFmt w:val="lowerLetter"/>
      <w:lvlText w:val="%2."/>
      <w:lvlJc w:val="left"/>
      <w:pPr>
        <w:ind w:left="720" w:hanging="360"/>
      </w:pPr>
      <w:rPr>
        <w:rFonts w:ascii="Times New Roman" w:eastAsia="Times New Roman" w:hAnsi="Times New Roman" w:cs="Times New Roman" w:hint="default"/>
        <w:sz w:val="20"/>
        <w:szCs w:val="2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32642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5" w15:restartNumberingAfterBreak="0">
    <w:nsid w:val="1FCD44D6"/>
    <w:multiLevelType w:val="multilevel"/>
    <w:tmpl w:val="1C8EC998"/>
    <w:lvl w:ilvl="0">
      <w:start w:val="10"/>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25835CE0"/>
    <w:multiLevelType w:val="multilevel"/>
    <w:tmpl w:val="D220CC8C"/>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2A790DC4"/>
    <w:multiLevelType w:val="multilevel"/>
    <w:tmpl w:val="8B3ACDD8"/>
    <w:lvl w:ilvl="0">
      <w:start w:val="1"/>
      <w:numFmt w:val="decimal"/>
      <w:lvlText w:val="%1"/>
      <w:lvlJc w:val="left"/>
      <w:pPr>
        <w:ind w:left="360" w:hanging="360"/>
      </w:pPr>
      <w:rPr>
        <w:rFonts w:hint="default"/>
        <w:b/>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440" w:hanging="1440"/>
      </w:pPr>
      <w:rPr>
        <w:rFonts w:hint="default"/>
        <w:b/>
      </w:rPr>
    </w:lvl>
  </w:abstractNum>
  <w:abstractNum w:abstractNumId="8" w15:restartNumberingAfterBreak="0">
    <w:nsid w:val="2BBD27AD"/>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15:restartNumberingAfterBreak="0">
    <w:nsid w:val="31943B1C"/>
    <w:multiLevelType w:val="multilevel"/>
    <w:tmpl w:val="BA8C3802"/>
    <w:lvl w:ilvl="0">
      <w:start w:val="11"/>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361751EE"/>
    <w:multiLevelType w:val="multilevel"/>
    <w:tmpl w:val="94783E4E"/>
    <w:lvl w:ilvl="0">
      <w:start w:val="9"/>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3BA15814"/>
    <w:multiLevelType w:val="multilevel"/>
    <w:tmpl w:val="0CD244F0"/>
    <w:lvl w:ilvl="0">
      <w:start w:val="6"/>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b w:val="0"/>
        <w:sz w:val="20"/>
        <w:szCs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3CD6238D"/>
    <w:multiLevelType w:val="multilevel"/>
    <w:tmpl w:val="847E6830"/>
    <w:lvl w:ilvl="0">
      <w:start w:val="1"/>
      <w:numFmt w:val="decimal"/>
      <w:lvlText w:val="7.%1."/>
      <w:lvlJc w:val="left"/>
      <w:pPr>
        <w:ind w:left="720" w:hanging="360"/>
      </w:pPr>
      <w:rPr>
        <w:rFonts w:hint="default"/>
        <w:sz w:val="20"/>
      </w:rPr>
    </w:lvl>
    <w:lvl w:ilvl="1">
      <w:start w:val="1"/>
      <w:numFmt w:val="lowerLetter"/>
      <w:lvlText w:val="%2."/>
      <w:lvlJc w:val="left"/>
      <w:pPr>
        <w:ind w:left="720" w:hanging="360"/>
      </w:pPr>
      <w:rPr>
        <w:rFonts w:ascii="Times New Roman" w:eastAsia="Times New Roman" w:hAnsi="Times New Roman" w:cs="Times New Roman" w:hint="default"/>
        <w:b w:val="0"/>
        <w:sz w:val="20"/>
        <w:szCs w:val="20"/>
      </w:rPr>
    </w:lvl>
    <w:lvl w:ilvl="2">
      <w:start w:val="1"/>
      <w:numFmt w:val="decimal"/>
      <w:isLgl/>
      <w:lvlText w:val="%1.%2.%3"/>
      <w:lvlJc w:val="left"/>
      <w:pPr>
        <w:ind w:left="720" w:hanging="36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080" w:hanging="72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440" w:hanging="1080"/>
      </w:pPr>
      <w:rPr>
        <w:rFonts w:hint="default"/>
      </w:rPr>
    </w:lvl>
    <w:lvl w:ilvl="7">
      <w:start w:val="1"/>
      <w:numFmt w:val="decimal"/>
      <w:isLgl/>
      <w:lvlText w:val="%1.%2.%3.%4.%5.%6.%7.%8"/>
      <w:lvlJc w:val="left"/>
      <w:pPr>
        <w:ind w:left="1440" w:hanging="1080"/>
      </w:pPr>
      <w:rPr>
        <w:rFonts w:hint="default"/>
      </w:rPr>
    </w:lvl>
    <w:lvl w:ilvl="8">
      <w:start w:val="1"/>
      <w:numFmt w:val="decimal"/>
      <w:isLgl/>
      <w:lvlText w:val="%1.%2.%3.%4.%5.%6.%7.%8.%9"/>
      <w:lvlJc w:val="left"/>
      <w:pPr>
        <w:ind w:left="1800" w:hanging="1440"/>
      </w:pPr>
      <w:rPr>
        <w:rFonts w:hint="default"/>
      </w:rPr>
    </w:lvl>
  </w:abstractNum>
  <w:abstractNum w:abstractNumId="13" w15:restartNumberingAfterBreak="0">
    <w:nsid w:val="4642098D"/>
    <w:multiLevelType w:val="hybridMultilevel"/>
    <w:tmpl w:val="FDE8405C"/>
    <w:lvl w:ilvl="0" w:tplc="B9765310">
      <w:start w:val="1"/>
      <w:numFmt w:val="upperRoman"/>
      <w:lvlText w:val="%1."/>
      <w:lvlJc w:val="left"/>
      <w:pPr>
        <w:ind w:left="1080" w:hanging="72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CCB4190"/>
    <w:multiLevelType w:val="hybridMultilevel"/>
    <w:tmpl w:val="D4541084"/>
    <w:lvl w:ilvl="0" w:tplc="17684B04">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FC14A7"/>
    <w:multiLevelType w:val="multilevel"/>
    <w:tmpl w:val="A9361D04"/>
    <w:lvl w:ilvl="0">
      <w:start w:val="1"/>
      <w:numFmt w:val="decimal"/>
      <w:lvlText w:val="Điều %1."/>
      <w:lvlJc w:val="left"/>
      <w:pPr>
        <w:ind w:left="360" w:hanging="360"/>
      </w:pPr>
      <w:rPr>
        <w:b/>
      </w:rPr>
    </w:lvl>
    <w:lvl w:ilvl="1">
      <w:start w:val="1"/>
      <w:numFmt w:val="decimal"/>
      <w:lvlText w:val="%1.%2."/>
      <w:lvlJc w:val="left"/>
      <w:pPr>
        <w:ind w:left="792" w:hanging="432"/>
      </w:pPr>
      <w:rPr>
        <w:b w:val="0"/>
      </w:r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4F716599"/>
    <w:multiLevelType w:val="multilevel"/>
    <w:tmpl w:val="D6C27836"/>
    <w:lvl w:ilvl="0">
      <w:start w:val="1"/>
      <w:numFmt w:val="bullet"/>
      <w:lvlText w:val="-"/>
      <w:lvlJc w:val="left"/>
      <w:pPr>
        <w:ind w:left="360" w:hanging="360"/>
      </w:pPr>
      <w:rPr>
        <w:rFonts w:ascii="Times New Roman" w:eastAsia="Times New Roman" w:hAnsi="Times New Roman" w:hint="default"/>
        <w:b/>
        <w:i w:val="0"/>
        <w:sz w:val="24"/>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17410B4"/>
    <w:multiLevelType w:val="hybridMultilevel"/>
    <w:tmpl w:val="032C1BD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6221FCC"/>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19" w15:restartNumberingAfterBreak="0">
    <w:nsid w:val="56892102"/>
    <w:multiLevelType w:val="multilevel"/>
    <w:tmpl w:val="BF68A62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573C6917"/>
    <w:multiLevelType w:val="multilevel"/>
    <w:tmpl w:val="BE8C9C46"/>
    <w:lvl w:ilvl="0">
      <w:start w:val="4"/>
      <w:numFmt w:val="decimal"/>
      <w:lvlText w:val="%1"/>
      <w:lvlJc w:val="left"/>
      <w:pPr>
        <w:ind w:left="360" w:hanging="360"/>
      </w:pPr>
      <w:rPr>
        <w:rFonts w:hint="default"/>
      </w:rPr>
    </w:lvl>
    <w:lvl w:ilvl="1">
      <w:start w:val="3"/>
      <w:numFmt w:val="bullet"/>
      <w:lvlText w:val="-"/>
      <w:lvlJc w:val="left"/>
      <w:pPr>
        <w:ind w:left="360" w:hanging="360"/>
      </w:pPr>
      <w:rPr>
        <w:rFonts w:ascii="Times New Roman" w:eastAsia="Times New Roman" w:hAnsi="Times New Roman" w:cs="Times New Roman"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1" w15:restartNumberingAfterBreak="0">
    <w:nsid w:val="5BBD1E51"/>
    <w:multiLevelType w:val="multilevel"/>
    <w:tmpl w:val="8E84D236"/>
    <w:lvl w:ilvl="0">
      <w:start w:val="8"/>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2" w15:restartNumberingAfterBreak="0">
    <w:nsid w:val="5DEF6249"/>
    <w:multiLevelType w:val="hybridMultilevel"/>
    <w:tmpl w:val="58ECE602"/>
    <w:lvl w:ilvl="0" w:tplc="9F96E3DC">
      <w:start w:val="1"/>
      <w:numFmt w:val="bullet"/>
      <w:pStyle w:val="a"/>
      <w:lvlText w:val="-"/>
      <w:lvlJc w:val="left"/>
      <w:pPr>
        <w:ind w:left="1231" w:hanging="360"/>
      </w:pPr>
      <w:rPr>
        <w:rFonts w:ascii="Times New Roman" w:hAnsi="Times New Roman" w:cs="Times New Roman" w:hint="default"/>
        <w:sz w:val="22"/>
        <w:szCs w:val="22"/>
      </w:rPr>
    </w:lvl>
    <w:lvl w:ilvl="1" w:tplc="04090003" w:tentative="1">
      <w:start w:val="1"/>
      <w:numFmt w:val="bullet"/>
      <w:lvlText w:val="o"/>
      <w:lvlJc w:val="left"/>
      <w:pPr>
        <w:ind w:left="1951" w:hanging="360"/>
      </w:pPr>
      <w:rPr>
        <w:rFonts w:ascii="Courier New" w:hAnsi="Courier New" w:cs="Courier New" w:hint="default"/>
      </w:rPr>
    </w:lvl>
    <w:lvl w:ilvl="2" w:tplc="04090005" w:tentative="1">
      <w:start w:val="1"/>
      <w:numFmt w:val="bullet"/>
      <w:lvlText w:val=""/>
      <w:lvlJc w:val="left"/>
      <w:pPr>
        <w:ind w:left="2671" w:hanging="360"/>
      </w:pPr>
      <w:rPr>
        <w:rFonts w:ascii="Wingdings" w:hAnsi="Wingdings" w:hint="default"/>
      </w:rPr>
    </w:lvl>
    <w:lvl w:ilvl="3" w:tplc="04090001" w:tentative="1">
      <w:start w:val="1"/>
      <w:numFmt w:val="bullet"/>
      <w:lvlText w:val=""/>
      <w:lvlJc w:val="left"/>
      <w:pPr>
        <w:ind w:left="3391" w:hanging="360"/>
      </w:pPr>
      <w:rPr>
        <w:rFonts w:ascii="Symbol" w:hAnsi="Symbol" w:hint="default"/>
      </w:rPr>
    </w:lvl>
    <w:lvl w:ilvl="4" w:tplc="04090003" w:tentative="1">
      <w:start w:val="1"/>
      <w:numFmt w:val="bullet"/>
      <w:lvlText w:val="o"/>
      <w:lvlJc w:val="left"/>
      <w:pPr>
        <w:ind w:left="4111" w:hanging="360"/>
      </w:pPr>
      <w:rPr>
        <w:rFonts w:ascii="Courier New" w:hAnsi="Courier New" w:cs="Courier New" w:hint="default"/>
      </w:rPr>
    </w:lvl>
    <w:lvl w:ilvl="5" w:tplc="04090005" w:tentative="1">
      <w:start w:val="1"/>
      <w:numFmt w:val="bullet"/>
      <w:lvlText w:val=""/>
      <w:lvlJc w:val="left"/>
      <w:pPr>
        <w:ind w:left="4831" w:hanging="360"/>
      </w:pPr>
      <w:rPr>
        <w:rFonts w:ascii="Wingdings" w:hAnsi="Wingdings" w:hint="default"/>
      </w:rPr>
    </w:lvl>
    <w:lvl w:ilvl="6" w:tplc="04090001" w:tentative="1">
      <w:start w:val="1"/>
      <w:numFmt w:val="bullet"/>
      <w:lvlText w:val=""/>
      <w:lvlJc w:val="left"/>
      <w:pPr>
        <w:ind w:left="5551" w:hanging="360"/>
      </w:pPr>
      <w:rPr>
        <w:rFonts w:ascii="Symbol" w:hAnsi="Symbol" w:hint="default"/>
      </w:rPr>
    </w:lvl>
    <w:lvl w:ilvl="7" w:tplc="04090003" w:tentative="1">
      <w:start w:val="1"/>
      <w:numFmt w:val="bullet"/>
      <w:lvlText w:val="o"/>
      <w:lvlJc w:val="left"/>
      <w:pPr>
        <w:ind w:left="6271" w:hanging="360"/>
      </w:pPr>
      <w:rPr>
        <w:rFonts w:ascii="Courier New" w:hAnsi="Courier New" w:cs="Courier New" w:hint="default"/>
      </w:rPr>
    </w:lvl>
    <w:lvl w:ilvl="8" w:tplc="04090005" w:tentative="1">
      <w:start w:val="1"/>
      <w:numFmt w:val="bullet"/>
      <w:lvlText w:val=""/>
      <w:lvlJc w:val="left"/>
      <w:pPr>
        <w:ind w:left="6991" w:hanging="360"/>
      </w:pPr>
      <w:rPr>
        <w:rFonts w:ascii="Wingdings" w:hAnsi="Wingdings" w:hint="default"/>
      </w:rPr>
    </w:lvl>
  </w:abstractNum>
  <w:abstractNum w:abstractNumId="23" w15:restartNumberingAfterBreak="0">
    <w:nsid w:val="5EB470D0"/>
    <w:multiLevelType w:val="multilevel"/>
    <w:tmpl w:val="44025EFC"/>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4" w15:restartNumberingAfterBreak="0">
    <w:nsid w:val="60C36F36"/>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5" w15:restartNumberingAfterBreak="0">
    <w:nsid w:val="62680982"/>
    <w:multiLevelType w:val="multilevel"/>
    <w:tmpl w:val="68EEF8FE"/>
    <w:lvl w:ilvl="0">
      <w:start w:val="7"/>
      <w:numFmt w:val="decimal"/>
      <w:lvlText w:val="%1"/>
      <w:lvlJc w:val="left"/>
      <w:pPr>
        <w:ind w:left="405" w:hanging="405"/>
      </w:pPr>
      <w:rPr>
        <w:rFonts w:hint="default"/>
      </w:rPr>
    </w:lvl>
    <w:lvl w:ilvl="1">
      <w:start w:val="2"/>
      <w:numFmt w:val="decimal"/>
      <w:lvlText w:val="%1.%2"/>
      <w:lvlJc w:val="left"/>
      <w:pPr>
        <w:ind w:left="405" w:hanging="405"/>
      </w:pPr>
      <w:rPr>
        <w:rFonts w:hint="default"/>
      </w:rPr>
    </w:lvl>
    <w:lvl w:ilvl="2">
      <w:start w:val="1"/>
      <w:numFmt w:val="lowerLetter"/>
      <w:lvlText w:val="%3."/>
      <w:lvlJc w:val="left"/>
      <w:pPr>
        <w:ind w:left="720" w:hanging="720"/>
      </w:pPr>
      <w:rPr>
        <w:rFonts w:ascii="Times New Roman" w:eastAsia="Times New Roman" w:hAnsi="Times New Roman" w:cs="Times New Roman" w:hint="default"/>
        <w:sz w:val="20"/>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6" w15:restartNumberingAfterBreak="0">
    <w:nsid w:val="62CA267F"/>
    <w:multiLevelType w:val="hybridMultilevel"/>
    <w:tmpl w:val="04F815FA"/>
    <w:lvl w:ilvl="0" w:tplc="DF94C51C">
      <w:numFmt w:val="bullet"/>
      <w:lvlText w:val="-"/>
      <w:lvlJc w:val="left"/>
      <w:pPr>
        <w:ind w:left="1429" w:hanging="360"/>
      </w:pPr>
      <w:rPr>
        <w:rFonts w:ascii="Times New Roman" w:eastAsia="Times New Roman"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2ED71EA"/>
    <w:multiLevelType w:val="multilevel"/>
    <w:tmpl w:val="386C0778"/>
    <w:lvl w:ilvl="0">
      <w:start w:val="12"/>
      <w:numFmt w:val="decimal"/>
      <w:lvlText w:val="%1"/>
      <w:lvlJc w:val="left"/>
      <w:pPr>
        <w:ind w:left="360" w:hanging="360"/>
      </w:pPr>
      <w:rPr>
        <w:rFonts w:hint="default"/>
      </w:rPr>
    </w:lvl>
    <w:lvl w:ilvl="1">
      <w:start w:val="1"/>
      <w:numFmt w:val="decimal"/>
      <w:lvlText w:val="%1.%2"/>
      <w:lvlJc w:val="left"/>
      <w:pPr>
        <w:ind w:left="360" w:hanging="36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8" w15:restartNumberingAfterBreak="0">
    <w:nsid w:val="64317EA5"/>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29" w15:restartNumberingAfterBreak="0">
    <w:nsid w:val="66534F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0" w15:restartNumberingAfterBreak="0">
    <w:nsid w:val="6C0D0D36"/>
    <w:multiLevelType w:val="hybridMultilevel"/>
    <w:tmpl w:val="398E6B92"/>
    <w:lvl w:ilvl="0" w:tplc="5832D73C">
      <w:start w:val="1"/>
      <w:numFmt w:val="decimal"/>
      <w:lvlText w:val="3.%1"/>
      <w:lvlJc w:val="left"/>
      <w:pPr>
        <w:ind w:left="1429" w:hanging="360"/>
      </w:pPr>
      <w:rPr>
        <w:rFonts w:hint="default"/>
        <w:b/>
      </w:r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31" w15:restartNumberingAfterBreak="0">
    <w:nsid w:val="6C717AB8"/>
    <w:multiLevelType w:val="hybridMultilevel"/>
    <w:tmpl w:val="0BDEBB98"/>
    <w:lvl w:ilvl="0" w:tplc="6E2E5DC2">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DD14073"/>
    <w:multiLevelType w:val="hybridMultilevel"/>
    <w:tmpl w:val="6BD07538"/>
    <w:lvl w:ilvl="0" w:tplc="E89E886E">
      <w:start w:val="1"/>
      <w:numFmt w:val="upperLetter"/>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F1D76A4"/>
    <w:multiLevelType w:val="multilevel"/>
    <w:tmpl w:val="C7884702"/>
    <w:lvl w:ilvl="0">
      <w:start w:val="1"/>
      <w:numFmt w:val="decimal"/>
      <w:lvlText w:val="4.%1."/>
      <w:lvlJc w:val="left"/>
      <w:pPr>
        <w:ind w:left="360" w:hanging="360"/>
      </w:pPr>
      <w:rPr>
        <w:rFonts w:hint="default"/>
      </w:rPr>
    </w:lvl>
    <w:lvl w:ilvl="1">
      <w:start w:val="1"/>
      <w:numFmt w:val="lowerLetter"/>
      <w:lvlText w:val="%2."/>
      <w:lvlJc w:val="left"/>
      <w:pPr>
        <w:ind w:left="792" w:hanging="432"/>
      </w:pPr>
      <w:rPr>
        <w:rFonts w:ascii="Times New Roman" w:eastAsia="Times New Roman" w:hAnsi="Times New Roman" w:cs="Times New Roman" w:hint="default"/>
        <w:sz w:val="20"/>
        <w:szCs w:val="20"/>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F3A4523"/>
    <w:multiLevelType w:val="multilevel"/>
    <w:tmpl w:val="08FC1198"/>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b/>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160" w:hanging="72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35" w15:restartNumberingAfterBreak="0">
    <w:nsid w:val="713268AD"/>
    <w:multiLevelType w:val="hybridMultilevel"/>
    <w:tmpl w:val="70E22620"/>
    <w:lvl w:ilvl="0" w:tplc="DEC26D1C">
      <w:start w:val="1"/>
      <w:numFmt w:val="decimal"/>
      <w:lvlText w:val="%1."/>
      <w:lvlJc w:val="left"/>
      <w:pPr>
        <w:ind w:left="306" w:hanging="360"/>
      </w:pPr>
      <w:rPr>
        <w:rFonts w:hint="default"/>
        <w:b w:val="0"/>
      </w:rPr>
    </w:lvl>
    <w:lvl w:ilvl="1" w:tplc="04090019" w:tentative="1">
      <w:start w:val="1"/>
      <w:numFmt w:val="lowerLetter"/>
      <w:lvlText w:val="%2."/>
      <w:lvlJc w:val="left"/>
      <w:pPr>
        <w:ind w:left="1026" w:hanging="360"/>
      </w:pPr>
    </w:lvl>
    <w:lvl w:ilvl="2" w:tplc="0409001B" w:tentative="1">
      <w:start w:val="1"/>
      <w:numFmt w:val="lowerRoman"/>
      <w:lvlText w:val="%3."/>
      <w:lvlJc w:val="right"/>
      <w:pPr>
        <w:ind w:left="1746" w:hanging="180"/>
      </w:pPr>
    </w:lvl>
    <w:lvl w:ilvl="3" w:tplc="0409000F" w:tentative="1">
      <w:start w:val="1"/>
      <w:numFmt w:val="decimal"/>
      <w:lvlText w:val="%4."/>
      <w:lvlJc w:val="left"/>
      <w:pPr>
        <w:ind w:left="2466" w:hanging="360"/>
      </w:pPr>
    </w:lvl>
    <w:lvl w:ilvl="4" w:tplc="04090019" w:tentative="1">
      <w:start w:val="1"/>
      <w:numFmt w:val="lowerLetter"/>
      <w:lvlText w:val="%5."/>
      <w:lvlJc w:val="left"/>
      <w:pPr>
        <w:ind w:left="3186" w:hanging="360"/>
      </w:pPr>
    </w:lvl>
    <w:lvl w:ilvl="5" w:tplc="0409001B" w:tentative="1">
      <w:start w:val="1"/>
      <w:numFmt w:val="lowerRoman"/>
      <w:lvlText w:val="%6."/>
      <w:lvlJc w:val="right"/>
      <w:pPr>
        <w:ind w:left="3906" w:hanging="180"/>
      </w:pPr>
    </w:lvl>
    <w:lvl w:ilvl="6" w:tplc="0409000F" w:tentative="1">
      <w:start w:val="1"/>
      <w:numFmt w:val="decimal"/>
      <w:lvlText w:val="%7."/>
      <w:lvlJc w:val="left"/>
      <w:pPr>
        <w:ind w:left="4626" w:hanging="360"/>
      </w:pPr>
    </w:lvl>
    <w:lvl w:ilvl="7" w:tplc="04090019" w:tentative="1">
      <w:start w:val="1"/>
      <w:numFmt w:val="lowerLetter"/>
      <w:lvlText w:val="%8."/>
      <w:lvlJc w:val="left"/>
      <w:pPr>
        <w:ind w:left="5346" w:hanging="360"/>
      </w:pPr>
    </w:lvl>
    <w:lvl w:ilvl="8" w:tplc="0409001B" w:tentative="1">
      <w:start w:val="1"/>
      <w:numFmt w:val="lowerRoman"/>
      <w:lvlText w:val="%9."/>
      <w:lvlJc w:val="right"/>
      <w:pPr>
        <w:ind w:left="6066" w:hanging="180"/>
      </w:pPr>
    </w:lvl>
  </w:abstractNum>
  <w:abstractNum w:abstractNumId="36" w15:restartNumberingAfterBreak="0">
    <w:nsid w:val="72BC6387"/>
    <w:multiLevelType w:val="hybridMultilevel"/>
    <w:tmpl w:val="F56860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6D67CE"/>
    <w:multiLevelType w:val="multilevel"/>
    <w:tmpl w:val="B2FCE842"/>
    <w:lvl w:ilvl="0">
      <w:start w:val="1"/>
      <w:numFmt w:val="decimal"/>
      <w:lvlText w:val="1.%1."/>
      <w:lvlJc w:val="left"/>
      <w:pPr>
        <w:ind w:left="720" w:hanging="360"/>
      </w:pPr>
      <w:rPr>
        <w:rFonts w:hint="default"/>
        <w:b w:val="0"/>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2.%4."/>
      <w:lvlJc w:val="left"/>
      <w:pPr>
        <w:ind w:left="2880" w:hanging="360"/>
      </w:pPr>
      <w:rPr>
        <w:rFonts w:hint="default"/>
        <w:b/>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5.%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74FE7D49"/>
    <w:multiLevelType w:val="multilevel"/>
    <w:tmpl w:val="877050EA"/>
    <w:lvl w:ilvl="0">
      <w:start w:val="7"/>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9" w15:restartNumberingAfterBreak="0">
    <w:nsid w:val="772C26B2"/>
    <w:multiLevelType w:val="multilevel"/>
    <w:tmpl w:val="EACAD8E0"/>
    <w:lvl w:ilvl="0">
      <w:start w:val="6"/>
      <w:numFmt w:val="decimal"/>
      <w:lvlText w:val="%1"/>
      <w:lvlJc w:val="left"/>
      <w:pPr>
        <w:ind w:left="360" w:hanging="360"/>
      </w:pPr>
      <w:rPr>
        <w:rFonts w:hint="default"/>
      </w:rPr>
    </w:lvl>
    <w:lvl w:ilvl="1">
      <w:start w:val="1"/>
      <w:numFmt w:val="decimal"/>
      <w:lvlText w:val="%1.%2"/>
      <w:lvlJc w:val="left"/>
      <w:pPr>
        <w:ind w:left="2880" w:hanging="360"/>
      </w:pPr>
      <w:rPr>
        <w:rFonts w:hint="default"/>
        <w:b/>
      </w:rPr>
    </w:lvl>
    <w:lvl w:ilvl="2">
      <w:start w:val="1"/>
      <w:numFmt w:val="decimal"/>
      <w:lvlText w:val="%1.%2.%3"/>
      <w:lvlJc w:val="left"/>
      <w:pPr>
        <w:ind w:left="5760" w:hanging="720"/>
      </w:pPr>
      <w:rPr>
        <w:rFonts w:hint="default"/>
      </w:rPr>
    </w:lvl>
    <w:lvl w:ilvl="3">
      <w:start w:val="1"/>
      <w:numFmt w:val="decimal"/>
      <w:lvlText w:val="%1.%2.%3.%4"/>
      <w:lvlJc w:val="left"/>
      <w:pPr>
        <w:ind w:left="8280" w:hanging="720"/>
      </w:pPr>
      <w:rPr>
        <w:rFonts w:hint="default"/>
      </w:rPr>
    </w:lvl>
    <w:lvl w:ilvl="4">
      <w:start w:val="1"/>
      <w:numFmt w:val="decimal"/>
      <w:lvlText w:val="%1.%2.%3.%4.%5"/>
      <w:lvlJc w:val="left"/>
      <w:pPr>
        <w:ind w:left="10800" w:hanging="720"/>
      </w:pPr>
      <w:rPr>
        <w:rFonts w:hint="default"/>
      </w:rPr>
    </w:lvl>
    <w:lvl w:ilvl="5">
      <w:start w:val="1"/>
      <w:numFmt w:val="decimal"/>
      <w:lvlText w:val="%1.%2.%3.%4.%5.%6"/>
      <w:lvlJc w:val="left"/>
      <w:pPr>
        <w:ind w:left="13680" w:hanging="1080"/>
      </w:pPr>
      <w:rPr>
        <w:rFonts w:hint="default"/>
      </w:rPr>
    </w:lvl>
    <w:lvl w:ilvl="6">
      <w:start w:val="1"/>
      <w:numFmt w:val="decimal"/>
      <w:lvlText w:val="%1.%2.%3.%4.%5.%6.%7"/>
      <w:lvlJc w:val="left"/>
      <w:pPr>
        <w:ind w:left="16200" w:hanging="1080"/>
      </w:pPr>
      <w:rPr>
        <w:rFonts w:hint="default"/>
      </w:rPr>
    </w:lvl>
    <w:lvl w:ilvl="7">
      <w:start w:val="1"/>
      <w:numFmt w:val="decimal"/>
      <w:lvlText w:val="%1.%2.%3.%4.%5.%6.%7.%8"/>
      <w:lvlJc w:val="left"/>
      <w:pPr>
        <w:ind w:left="19080" w:hanging="1440"/>
      </w:pPr>
      <w:rPr>
        <w:rFonts w:hint="default"/>
      </w:rPr>
    </w:lvl>
    <w:lvl w:ilvl="8">
      <w:start w:val="1"/>
      <w:numFmt w:val="decimal"/>
      <w:lvlText w:val="%1.%2.%3.%4.%5.%6.%7.%8.%9"/>
      <w:lvlJc w:val="left"/>
      <w:pPr>
        <w:ind w:left="21600" w:hanging="1440"/>
      </w:pPr>
      <w:rPr>
        <w:rFonts w:hint="default"/>
      </w:rPr>
    </w:lvl>
  </w:abstractNum>
  <w:abstractNum w:abstractNumId="40" w15:restartNumberingAfterBreak="0">
    <w:nsid w:val="78E548B9"/>
    <w:multiLevelType w:val="hybridMultilevel"/>
    <w:tmpl w:val="6F267F94"/>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93C3607"/>
    <w:multiLevelType w:val="hybridMultilevel"/>
    <w:tmpl w:val="3594EDB8"/>
    <w:lvl w:ilvl="0" w:tplc="DF94C51C">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C6513D8"/>
    <w:multiLevelType w:val="multilevel"/>
    <w:tmpl w:val="6E7605F2"/>
    <w:lvl w:ilvl="0">
      <w:start w:val="8"/>
      <w:numFmt w:val="decimal"/>
      <w:lvlText w:val="%1"/>
      <w:lvlJc w:val="left"/>
      <w:pPr>
        <w:ind w:left="360" w:hanging="360"/>
      </w:pPr>
      <w:rPr>
        <w:rFonts w:hint="default"/>
      </w:rPr>
    </w:lvl>
    <w:lvl w:ilvl="1">
      <w:start w:val="1"/>
      <w:numFmt w:val="decimal"/>
      <w:lvlText w:val="%1.%2"/>
      <w:lvlJc w:val="left"/>
      <w:pPr>
        <w:ind w:left="5040" w:hanging="360"/>
      </w:pPr>
      <w:rPr>
        <w:rFonts w:hint="default"/>
        <w:b/>
      </w:rPr>
    </w:lvl>
    <w:lvl w:ilvl="2">
      <w:start w:val="1"/>
      <w:numFmt w:val="decimal"/>
      <w:lvlText w:val="%1.%2.%3"/>
      <w:lvlJc w:val="left"/>
      <w:pPr>
        <w:ind w:left="10080" w:hanging="720"/>
      </w:pPr>
      <w:rPr>
        <w:rFonts w:hint="default"/>
      </w:rPr>
    </w:lvl>
    <w:lvl w:ilvl="3">
      <w:start w:val="1"/>
      <w:numFmt w:val="decimal"/>
      <w:lvlText w:val="%1.%2.%3.%4"/>
      <w:lvlJc w:val="left"/>
      <w:pPr>
        <w:ind w:left="14760" w:hanging="720"/>
      </w:pPr>
      <w:rPr>
        <w:rFonts w:hint="default"/>
      </w:rPr>
    </w:lvl>
    <w:lvl w:ilvl="4">
      <w:start w:val="1"/>
      <w:numFmt w:val="decimal"/>
      <w:lvlText w:val="%1.%2.%3.%4.%5"/>
      <w:lvlJc w:val="left"/>
      <w:pPr>
        <w:ind w:left="19440" w:hanging="720"/>
      </w:pPr>
      <w:rPr>
        <w:rFonts w:hint="default"/>
      </w:rPr>
    </w:lvl>
    <w:lvl w:ilvl="5">
      <w:start w:val="1"/>
      <w:numFmt w:val="decimal"/>
      <w:lvlText w:val="%1.%2.%3.%4.%5.%6"/>
      <w:lvlJc w:val="left"/>
      <w:pPr>
        <w:ind w:left="24480" w:hanging="1080"/>
      </w:pPr>
      <w:rPr>
        <w:rFonts w:hint="default"/>
      </w:rPr>
    </w:lvl>
    <w:lvl w:ilvl="6">
      <w:start w:val="1"/>
      <w:numFmt w:val="decimal"/>
      <w:lvlText w:val="%1.%2.%3.%4.%5.%6.%7"/>
      <w:lvlJc w:val="left"/>
      <w:pPr>
        <w:ind w:left="29160" w:hanging="1080"/>
      </w:pPr>
      <w:rPr>
        <w:rFonts w:hint="default"/>
      </w:rPr>
    </w:lvl>
    <w:lvl w:ilvl="7">
      <w:start w:val="1"/>
      <w:numFmt w:val="decimal"/>
      <w:lvlText w:val="%1.%2.%3.%4.%5.%6.%7.%8"/>
      <w:lvlJc w:val="left"/>
      <w:pPr>
        <w:ind w:left="-31336" w:hanging="1440"/>
      </w:pPr>
      <w:rPr>
        <w:rFonts w:hint="default"/>
      </w:rPr>
    </w:lvl>
    <w:lvl w:ilvl="8">
      <w:start w:val="1"/>
      <w:numFmt w:val="decimal"/>
      <w:lvlText w:val="%1.%2.%3.%4.%5.%6.%7.%8.%9"/>
      <w:lvlJc w:val="left"/>
      <w:pPr>
        <w:ind w:left="-26656" w:hanging="1440"/>
      </w:pPr>
      <w:rPr>
        <w:rFonts w:hint="default"/>
      </w:rPr>
    </w:lvl>
  </w:abstractNum>
  <w:num w:numId="1">
    <w:abstractNumId w:val="7"/>
  </w:num>
  <w:num w:numId="2">
    <w:abstractNumId w:val="14"/>
  </w:num>
  <w:num w:numId="3">
    <w:abstractNumId w:val="1"/>
  </w:num>
  <w:num w:numId="4">
    <w:abstractNumId w:val="20"/>
  </w:num>
  <w:num w:numId="5">
    <w:abstractNumId w:val="32"/>
  </w:num>
  <w:num w:numId="6">
    <w:abstractNumId w:val="13"/>
  </w:num>
  <w:num w:numId="7">
    <w:abstractNumId w:val="0"/>
  </w:num>
  <w:num w:numId="8">
    <w:abstractNumId w:val="2"/>
  </w:num>
  <w:num w:numId="9">
    <w:abstractNumId w:val="8"/>
  </w:num>
  <w:num w:numId="10">
    <w:abstractNumId w:val="24"/>
  </w:num>
  <w:num w:numId="11">
    <w:abstractNumId w:val="18"/>
  </w:num>
  <w:num w:numId="12">
    <w:abstractNumId w:val="29"/>
  </w:num>
  <w:num w:numId="13">
    <w:abstractNumId w:val="35"/>
  </w:num>
  <w:num w:numId="14">
    <w:abstractNumId w:val="4"/>
  </w:num>
  <w:num w:numId="15">
    <w:abstractNumId w:val="28"/>
  </w:num>
  <w:num w:numId="16">
    <w:abstractNumId w:val="22"/>
  </w:num>
  <w:num w:numId="17">
    <w:abstractNumId w:val="37"/>
  </w:num>
  <w:num w:numId="18">
    <w:abstractNumId w:val="41"/>
  </w:num>
  <w:num w:numId="19">
    <w:abstractNumId w:val="15"/>
  </w:num>
  <w:num w:numId="20">
    <w:abstractNumId w:val="33"/>
  </w:num>
  <w:num w:numId="21">
    <w:abstractNumId w:val="17"/>
  </w:num>
  <w:num w:numId="22">
    <w:abstractNumId w:val="40"/>
  </w:num>
  <w:num w:numId="23">
    <w:abstractNumId w:val="12"/>
  </w:num>
  <w:num w:numId="24">
    <w:abstractNumId w:val="36"/>
  </w:num>
  <w:num w:numId="25">
    <w:abstractNumId w:val="26"/>
  </w:num>
  <w:num w:numId="26">
    <w:abstractNumId w:val="3"/>
  </w:num>
  <w:num w:numId="27">
    <w:abstractNumId w:val="31"/>
  </w:num>
  <w:num w:numId="28">
    <w:abstractNumId w:val="11"/>
  </w:num>
  <w:num w:numId="29">
    <w:abstractNumId w:val="25"/>
  </w:num>
  <w:num w:numId="30">
    <w:abstractNumId w:val="30"/>
  </w:num>
  <w:num w:numId="31">
    <w:abstractNumId w:val="16"/>
  </w:num>
  <w:num w:numId="32">
    <w:abstractNumId w:val="34"/>
  </w:num>
  <w:num w:numId="33">
    <w:abstractNumId w:val="23"/>
  </w:num>
  <w:num w:numId="34">
    <w:abstractNumId w:val="39"/>
  </w:num>
  <w:num w:numId="35">
    <w:abstractNumId w:val="42"/>
  </w:num>
  <w:num w:numId="36">
    <w:abstractNumId w:val="10"/>
  </w:num>
  <w:num w:numId="37">
    <w:abstractNumId w:val="5"/>
  </w:num>
  <w:num w:numId="38">
    <w:abstractNumId w:val="9"/>
  </w:num>
  <w:num w:numId="39">
    <w:abstractNumId w:val="27"/>
  </w:num>
  <w:num w:numId="40">
    <w:abstractNumId w:val="6"/>
  </w:num>
  <w:num w:numId="41">
    <w:abstractNumId w:val="38"/>
  </w:num>
  <w:num w:numId="42">
    <w:abstractNumId w:val="21"/>
  </w:num>
  <w:num w:numId="4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5278"/>
    <w:rsid w:val="000177A3"/>
    <w:rsid w:val="000F36D9"/>
    <w:rsid w:val="00116F32"/>
    <w:rsid w:val="001521EC"/>
    <w:rsid w:val="00162196"/>
    <w:rsid w:val="00181D43"/>
    <w:rsid w:val="001B741E"/>
    <w:rsid w:val="00252FC3"/>
    <w:rsid w:val="00261C9E"/>
    <w:rsid w:val="002C4C53"/>
    <w:rsid w:val="00305C5B"/>
    <w:rsid w:val="003D0FE7"/>
    <w:rsid w:val="0040075C"/>
    <w:rsid w:val="00426FE4"/>
    <w:rsid w:val="00466FE4"/>
    <w:rsid w:val="004E2959"/>
    <w:rsid w:val="0051056B"/>
    <w:rsid w:val="005437FF"/>
    <w:rsid w:val="005B032C"/>
    <w:rsid w:val="00652AA6"/>
    <w:rsid w:val="006B0766"/>
    <w:rsid w:val="006D2628"/>
    <w:rsid w:val="006E38C1"/>
    <w:rsid w:val="006E6533"/>
    <w:rsid w:val="00744086"/>
    <w:rsid w:val="00745CFC"/>
    <w:rsid w:val="007A37AC"/>
    <w:rsid w:val="00815278"/>
    <w:rsid w:val="00835A80"/>
    <w:rsid w:val="008461FC"/>
    <w:rsid w:val="008548B9"/>
    <w:rsid w:val="008609EF"/>
    <w:rsid w:val="008802FB"/>
    <w:rsid w:val="008A4AEF"/>
    <w:rsid w:val="00A23289"/>
    <w:rsid w:val="00A574AA"/>
    <w:rsid w:val="00A65A21"/>
    <w:rsid w:val="00AC1E3C"/>
    <w:rsid w:val="00AD36D4"/>
    <w:rsid w:val="00AF6EE9"/>
    <w:rsid w:val="00B30DB4"/>
    <w:rsid w:val="00B53297"/>
    <w:rsid w:val="00B64AB4"/>
    <w:rsid w:val="00BA7354"/>
    <w:rsid w:val="00BD5656"/>
    <w:rsid w:val="00BE79EF"/>
    <w:rsid w:val="00C32BAB"/>
    <w:rsid w:val="00CA5F66"/>
    <w:rsid w:val="00CB074D"/>
    <w:rsid w:val="00CF55D9"/>
    <w:rsid w:val="00D81A7A"/>
    <w:rsid w:val="00DA1A79"/>
    <w:rsid w:val="00DA7757"/>
    <w:rsid w:val="00E217F8"/>
    <w:rsid w:val="00E84EEE"/>
    <w:rsid w:val="00EA3CA0"/>
    <w:rsid w:val="00F85D02"/>
    <w:rsid w:val="00FC157B"/>
    <w:rsid w:val="00FC36C0"/>
    <w:rsid w:val="00FC78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27269DC-D85D-4AA4-B249-C379D1FD72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52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15278"/>
    <w:pPr>
      <w:spacing w:after="0" w:line="240" w:lineRule="auto"/>
      <w:ind w:left="720"/>
      <w:contextualSpacing/>
    </w:pPr>
    <w:rPr>
      <w:rFonts w:ascii="Times New Roman" w:eastAsia="Times New Roman" w:hAnsi="Times New Roman" w:cs="Times New Roman"/>
      <w:sz w:val="26"/>
      <w:szCs w:val="26"/>
    </w:rPr>
  </w:style>
  <w:style w:type="character" w:customStyle="1" w:styleId="ListParagraphChar">
    <w:name w:val="List Paragraph Char"/>
    <w:link w:val="ListParagraph"/>
    <w:uiPriority w:val="34"/>
    <w:locked/>
    <w:rsid w:val="00815278"/>
    <w:rPr>
      <w:rFonts w:ascii="Times New Roman" w:eastAsia="Times New Roman" w:hAnsi="Times New Roman" w:cs="Times New Roman"/>
      <w:sz w:val="26"/>
      <w:szCs w:val="26"/>
    </w:rPr>
  </w:style>
  <w:style w:type="paragraph" w:customStyle="1" w:styleId="Default">
    <w:name w:val="Default"/>
    <w:rsid w:val="00815278"/>
    <w:pPr>
      <w:autoSpaceDE w:val="0"/>
      <w:autoSpaceDN w:val="0"/>
      <w:adjustRightInd w:val="0"/>
      <w:spacing w:after="0" w:line="240" w:lineRule="auto"/>
    </w:pPr>
    <w:rPr>
      <w:rFonts w:ascii="Be Vietnam Pro" w:eastAsia="Times New Roman" w:hAnsi="Be Vietnam Pro" w:cs="Be Vietnam Pro"/>
      <w:color w:val="000000"/>
      <w:sz w:val="24"/>
      <w:szCs w:val="24"/>
      <w:lang w:eastAsia="vi-VN"/>
    </w:rPr>
  </w:style>
  <w:style w:type="paragraph" w:customStyle="1" w:styleId="a">
    <w:name w:val="*"/>
    <w:basedOn w:val="Normal"/>
    <w:rsid w:val="00815278"/>
    <w:pPr>
      <w:numPr>
        <w:numId w:val="16"/>
      </w:numPr>
      <w:spacing w:after="0" w:line="240" w:lineRule="auto"/>
    </w:pPr>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8152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5278"/>
  </w:style>
  <w:style w:type="paragraph" w:styleId="Footer">
    <w:name w:val="footer"/>
    <w:basedOn w:val="Normal"/>
    <w:link w:val="FooterChar"/>
    <w:uiPriority w:val="99"/>
    <w:unhideWhenUsed/>
    <w:rsid w:val="008152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5278"/>
  </w:style>
  <w:style w:type="character" w:styleId="PlaceholderText">
    <w:name w:val="Placeholder Text"/>
    <w:basedOn w:val="DefaultParagraphFont"/>
    <w:uiPriority w:val="99"/>
    <w:semiHidden/>
    <w:rsid w:val="001521E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
    <Relationship Target="header1.xml" Type="http://schemas.openxmlformats.org/officeDocument/2006/relationships/header" Id="rId8"/>
    <Relationship Target="settings.xml" Type="http://schemas.openxmlformats.org/officeDocument/2006/relationships/settings" Id="rId3"/>
    <Relationship Target="media/image1.jpg" Type="http://schemas.openxmlformats.org/officeDocument/2006/relationships/image" Id="rId7"/>
    <Relationship Target="theme/theme1.xml" Type="http://schemas.openxmlformats.org/officeDocument/2006/relationships/theme" Id="rId12"/>
    <Relationship Target="styles.xml" Type="http://schemas.openxmlformats.org/officeDocument/2006/relationships/styles" Id="rId2"/>
    <Relationship Target="numbering.xml" Type="http://schemas.openxmlformats.org/officeDocument/2006/relationships/numbering" Id="rId1"/>
    <Relationship Target="endnotes.xml" Type="http://schemas.openxmlformats.org/officeDocument/2006/relationships/endnotes" Id="rId6"/>
    <Relationship Target="fontTable.xml" Type="http://schemas.openxmlformats.org/officeDocument/2006/relationships/fontTable" Id="rId11"/>
    <Relationship Target="footnotes.xml" Type="http://schemas.openxmlformats.org/officeDocument/2006/relationships/footnotes" Id="rId5"/>
    <Relationship Target="footer1.xml" Type="http://schemas.openxmlformats.org/officeDocument/2006/relationships/footer" Id="rId10"/>
    <Relationship Target="webSettings.xml" Type="http://schemas.openxmlformats.org/officeDocument/2006/relationships/webSettings" Id="rId4"/>
    <Relationship Target="header2.xml" Type="http://schemas.openxmlformats.org/officeDocument/2006/relationships/header" Id="rId9"/>
</Relationships>

</file>

<file path=word/_rels/header1.xml.rels><?xml version="1.0" encoding="UTF-8" standalone="yes"?>
<Relationships xmlns="http://schemas.openxmlformats.org/package/2006/relationships">
    <Relationship Target="media/image2.png" Type="http://schemas.openxmlformats.org/officeDocument/2006/relationships/image" Id="rId1"/>
</Relationships>

</file>

<file path=word/_rels/header2.xml.rels><?xml version="1.0" encoding="UTF-8" standalone="yes"?>
<Relationships xmlns="http://schemas.openxmlformats.org/package/2006/relationships">
    <Relationship Target="media/image2.pn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3941</TotalTime>
  <Pages>11</Pages>
  <Words>5731</Words>
  <Characters>32672</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Chứng thực bởi Savis theo giấy phép số 10/GP-BTTTT cấp bởi Bộ Thông Tin và Truyền Thông</dc:creator>
  <cp:keywords/>
  <dc:description/>
  <cp:lastModifiedBy>Hoang Thanh Tu</cp:lastModifiedBy>
  <cp:revision>41</cp:revision>
  <cp:lastPrinted>2022-09-28T06:25:00Z</cp:lastPrinted>
  <dcterms:created xsi:type="dcterms:W3CDTF">2022-09-23T08:50:00Z</dcterms:created>
  <dcterms:modified xsi:type="dcterms:W3CDTF">2022-12-20T12:47:00Z</dcterms:modified>
</cp:coreProperties>
</file>