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1E3AE2">
      <w:pPr>
        <w:jc w:val="center"/>
      </w:pPr>
      <w:r>
        <w:t>Web security – CSRF ( Cross-Site-Request-Forgery)</w:t>
      </w:r>
    </w:p>
    <w:p w14:paraId="58F33B05">
      <w:pPr>
        <w:rPr>
          <w:b/>
          <w:sz w:val="28"/>
          <w:szCs w:val="28"/>
        </w:rPr>
      </w:pPr>
      <w:r>
        <w:rPr>
          <w:b/>
          <w:sz w:val="28"/>
          <w:szCs w:val="28"/>
        </w:rPr>
        <w:t>Tasks</w:t>
      </w:r>
    </w:p>
    <w:p w14:paraId="14957040">
      <w:pPr>
        <w:rPr>
          <w:b/>
          <w:sz w:val="28"/>
          <w:szCs w:val="28"/>
        </w:rPr>
      </w:pPr>
      <w:r>
        <w:rPr>
          <w:b/>
          <w:sz w:val="28"/>
          <w:szCs w:val="28"/>
        </w:rPr>
        <w:t>1. Setup</w:t>
      </w:r>
    </w:p>
    <w:p w14:paraId="2A77DEED">
      <w:pPr>
        <w:rPr>
          <w:b/>
          <w:sz w:val="24"/>
          <w:szCs w:val="24"/>
        </w:rPr>
      </w:pPr>
      <w:r>
        <w:rPr>
          <w:b/>
          <w:sz w:val="24"/>
          <w:szCs w:val="24"/>
        </w:rPr>
        <w:t>a) Install VNC viewer on the host computer.</w:t>
      </w:r>
    </w:p>
    <w:p w14:paraId="69BCD890">
      <w:pPr>
        <w:rPr>
          <w:b/>
          <w:sz w:val="24"/>
          <w:szCs w:val="24"/>
        </w:rPr>
      </w:pPr>
      <w:r>
        <w:rPr>
          <w:b/>
          <w:sz w:val="24"/>
          <w:szCs w:val="24"/>
        </w:rPr>
        <w:drawing>
          <wp:inline distT="0" distB="0" distL="0" distR="0">
            <wp:extent cx="5943600" cy="3895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3895090"/>
                    </a:xfrm>
                    <a:prstGeom prst="rect">
                      <a:avLst/>
                    </a:prstGeom>
                  </pic:spPr>
                </pic:pic>
              </a:graphicData>
            </a:graphic>
          </wp:inline>
        </w:drawing>
      </w:r>
    </w:p>
    <w:p w14:paraId="0811B98C">
      <w:pPr>
        <w:rPr>
          <w:b/>
          <w:sz w:val="24"/>
          <w:szCs w:val="24"/>
        </w:rPr>
      </w:pPr>
      <w:r>
        <w:rPr>
          <w:b/>
          <w:sz w:val="24"/>
          <w:szCs w:val="24"/>
        </w:rPr>
        <w:t>b) In windows Terminal, change working directory to CSRF. Fire up docker-compose to create the docker-container set for this lab</w:t>
      </w:r>
    </w:p>
    <w:p w14:paraId="4E94DB8F">
      <w:pPr>
        <w:rPr>
          <w:b/>
          <w:sz w:val="24"/>
          <w:szCs w:val="24"/>
        </w:rPr>
      </w:pPr>
      <w:r>
        <w:rPr>
          <w:b/>
          <w:sz w:val="24"/>
          <w:szCs w:val="24"/>
        </w:rPr>
        <w:drawing>
          <wp:inline distT="0" distB="0" distL="0" distR="0">
            <wp:extent cx="5943600" cy="51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514350"/>
                    </a:xfrm>
                    <a:prstGeom prst="rect">
                      <a:avLst/>
                    </a:prstGeom>
                  </pic:spPr>
                </pic:pic>
              </a:graphicData>
            </a:graphic>
          </wp:inline>
        </w:drawing>
      </w:r>
    </w:p>
    <w:p w14:paraId="72455156">
      <w:pPr>
        <w:rPr>
          <w:b/>
          <w:sz w:val="24"/>
          <w:szCs w:val="24"/>
        </w:rPr>
      </w:pPr>
      <w:r>
        <w:rPr>
          <w:b/>
          <w:sz w:val="24"/>
          <w:szCs w:val="24"/>
        </w:rPr>
        <w:t>c) Fire up VNC viewer on the host computer to connect to the web client on docker network by entering localhost:5900 on the address bar of VNC viewer. After the first connection is</w:t>
      </w:r>
    </w:p>
    <w:p w14:paraId="71E7612C">
      <w:pPr>
        <w:rPr>
          <w:b/>
          <w:sz w:val="24"/>
          <w:szCs w:val="24"/>
        </w:rPr>
      </w:pPr>
      <w:r>
        <w:rPr>
          <w:b/>
          <w:sz w:val="24"/>
          <w:szCs w:val="24"/>
        </w:rPr>
        <w:t>successfully established, a thumbnail of web-client computer in VNC will show up ready for</w:t>
      </w:r>
    </w:p>
    <w:p w14:paraId="15BA6BAF">
      <w:pPr>
        <w:rPr>
          <w:b/>
          <w:sz w:val="24"/>
          <w:szCs w:val="24"/>
        </w:rPr>
      </w:pPr>
      <w:r>
        <w:rPr>
          <w:b/>
          <w:sz w:val="24"/>
          <w:szCs w:val="24"/>
        </w:rPr>
        <w:t>connection.</w:t>
      </w:r>
    </w:p>
    <w:p w14:paraId="7A5FBB7C">
      <w:pPr>
        <w:rPr>
          <w:b/>
          <w:sz w:val="24"/>
          <w:szCs w:val="24"/>
        </w:rPr>
      </w:pPr>
      <w:r>
        <w:rPr>
          <w:b/>
          <w:sz w:val="24"/>
          <w:szCs w:val="24"/>
        </w:rPr>
        <w:drawing>
          <wp:inline distT="0" distB="0" distL="0" distR="0">
            <wp:extent cx="5943600" cy="3093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43600" cy="3093085"/>
                    </a:xfrm>
                    <a:prstGeom prst="rect">
                      <a:avLst/>
                    </a:prstGeom>
                  </pic:spPr>
                </pic:pic>
              </a:graphicData>
            </a:graphic>
          </wp:inline>
        </w:drawing>
      </w:r>
    </w:p>
    <w:p w14:paraId="799E0927">
      <w:pPr>
        <w:rPr>
          <w:b/>
          <w:sz w:val="24"/>
          <w:szCs w:val="24"/>
        </w:rPr>
      </w:pPr>
      <w:r>
        <w:rPr>
          <w:b/>
          <w:sz w:val="24"/>
          <w:szCs w:val="24"/>
        </w:rPr>
        <w:t xml:space="preserve">d) Attach to the console of web-client docker container </w:t>
      </w:r>
    </w:p>
    <w:p w14:paraId="69F8D483">
      <w:pPr>
        <w:rPr>
          <w:b/>
          <w:sz w:val="24"/>
          <w:szCs w:val="24"/>
        </w:rPr>
      </w:pPr>
      <w:r>
        <w:rPr>
          <w:b/>
          <w:sz w:val="24"/>
          <w:szCs w:val="24"/>
        </w:rPr>
        <w:drawing>
          <wp:inline distT="0" distB="0" distL="0" distR="0">
            <wp:extent cx="5943600" cy="1160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43600" cy="1160145"/>
                    </a:xfrm>
                    <a:prstGeom prst="rect">
                      <a:avLst/>
                    </a:prstGeom>
                  </pic:spPr>
                </pic:pic>
              </a:graphicData>
            </a:graphic>
          </wp:inline>
        </w:drawing>
      </w:r>
    </w:p>
    <w:p w14:paraId="5CA8A5C8">
      <w:pPr>
        <w:rPr>
          <w:b/>
          <w:sz w:val="28"/>
          <w:szCs w:val="28"/>
        </w:rPr>
      </w:pPr>
      <w:r>
        <w:rPr>
          <w:b/>
          <w:sz w:val="28"/>
          <w:szCs w:val="28"/>
        </w:rPr>
        <w:t>2. Conducting the Transaction</w:t>
      </w:r>
    </w:p>
    <w:p w14:paraId="77773C2D">
      <w:pPr>
        <w:rPr>
          <w:b/>
          <w:sz w:val="24"/>
          <w:szCs w:val="24"/>
        </w:rPr>
      </w:pPr>
      <w:r>
        <w:rPr>
          <w:b/>
          <w:sz w:val="24"/>
          <w:szCs w:val="24"/>
        </w:rPr>
        <w:t>a) Fire up Firefox inside the web-client container, enter http://mysite.com/login.php to login with credentials (admin, password) After successfully login, enter amount and the receiver’s name, click Transfer to proceed doing the transaction.</w:t>
      </w:r>
    </w:p>
    <w:p w14:paraId="57A5F888">
      <w:pPr>
        <w:rPr>
          <w:b/>
          <w:sz w:val="24"/>
          <w:szCs w:val="24"/>
        </w:rPr>
      </w:pPr>
      <w:r>
        <w:rPr>
          <w:b/>
          <w:sz w:val="24"/>
          <w:szCs w:val="24"/>
        </w:rPr>
        <w:drawing>
          <wp:inline distT="0" distB="0" distL="0" distR="0">
            <wp:extent cx="4686935" cy="1838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686954" cy="1838582"/>
                    </a:xfrm>
                    <a:prstGeom prst="rect">
                      <a:avLst/>
                    </a:prstGeom>
                  </pic:spPr>
                </pic:pic>
              </a:graphicData>
            </a:graphic>
          </wp:inline>
        </w:drawing>
      </w:r>
    </w:p>
    <w:p w14:paraId="0E43E2F0">
      <w:pPr>
        <w:rPr>
          <w:b/>
          <w:sz w:val="24"/>
          <w:szCs w:val="24"/>
        </w:rPr>
      </w:pPr>
      <w:r>
        <w:rPr>
          <w:b/>
          <w:sz w:val="24"/>
          <w:szCs w:val="24"/>
        </w:rPr>
        <w:drawing>
          <wp:inline distT="0" distB="0" distL="0" distR="0">
            <wp:extent cx="4486275" cy="2352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486902" cy="2353004"/>
                    </a:xfrm>
                    <a:prstGeom prst="rect">
                      <a:avLst/>
                    </a:prstGeom>
                  </pic:spPr>
                </pic:pic>
              </a:graphicData>
            </a:graphic>
          </wp:inline>
        </w:drawing>
      </w:r>
    </w:p>
    <w:p w14:paraId="14A3B08B">
      <w:pPr>
        <w:rPr>
          <w:b/>
          <w:sz w:val="24"/>
          <w:szCs w:val="24"/>
        </w:rPr>
      </w:pPr>
      <w:r>
        <w:rPr>
          <w:b/>
          <w:sz w:val="24"/>
          <w:szCs w:val="24"/>
        </w:rPr>
        <w:t>b) Open Developer Tool (Ctrl + Shift + K), click Network tab then click reload page to view request /response headers, take note the cookie value.</w:t>
      </w:r>
    </w:p>
    <w:p w14:paraId="2ABED2EC">
      <w:pPr>
        <w:rPr>
          <w:b/>
          <w:sz w:val="24"/>
          <w:szCs w:val="24"/>
        </w:rPr>
      </w:pPr>
      <w:r>
        <w:rPr>
          <w:b/>
          <w:sz w:val="24"/>
          <w:szCs w:val="24"/>
        </w:rPr>
        <w:pict>
          <v:shape id="_x0000_i1025" o:spt="75" type="#_x0000_t75" style="height:344.55pt;width:467.55pt;" filled="f" o:preferrelative="t" stroked="f" coordsize="21600,21600">
            <v:path/>
            <v:fill on="f" focussize="0,0"/>
            <v:stroke on="f" joinstyle="miter"/>
            <v:imagedata r:id="rId12" o:title="cookie"/>
            <o:lock v:ext="edit" aspectratio="t"/>
            <w10:wrap type="none"/>
            <w10:anchorlock/>
          </v:shape>
        </w:pict>
      </w:r>
    </w:p>
    <w:p w14:paraId="52AD6CEE">
      <w:pPr>
        <w:rPr>
          <w:b/>
          <w:sz w:val="28"/>
          <w:szCs w:val="28"/>
        </w:rPr>
      </w:pPr>
      <w:r>
        <w:rPr>
          <w:b/>
          <w:sz w:val="28"/>
          <w:szCs w:val="28"/>
        </w:rPr>
        <w:t>3. Cross-Site-Request-Forgery</w:t>
      </w:r>
    </w:p>
    <w:p w14:paraId="3F00A2B8">
      <w:pPr>
        <w:rPr>
          <w:sz w:val="24"/>
          <w:szCs w:val="24"/>
        </w:rPr>
      </w:pPr>
      <w:r>
        <w:rPr>
          <w:sz w:val="24"/>
          <w:szCs w:val="24"/>
        </w:rPr>
        <w:t>By observing page with Inspector in Developer Tool, the attacker forge the request by creating a hidden form that will be submitted automatically when loaded. This form is stored as tricky.html hosted on http://darksite.com that setup by the attacker.</w:t>
      </w:r>
    </w:p>
    <w:p w14:paraId="43D7D38C">
      <w:pPr>
        <w:rPr>
          <w:sz w:val="24"/>
          <w:szCs w:val="24"/>
        </w:rPr>
      </w:pPr>
      <w:r>
        <w:rPr>
          <w:sz w:val="24"/>
          <w:szCs w:val="24"/>
        </w:rPr>
        <w:drawing>
          <wp:inline distT="0" distB="0" distL="0" distR="0">
            <wp:extent cx="5943600" cy="301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016250"/>
                    </a:xfrm>
                    <a:prstGeom prst="rect">
                      <a:avLst/>
                    </a:prstGeom>
                  </pic:spPr>
                </pic:pic>
              </a:graphicData>
            </a:graphic>
          </wp:inline>
        </w:drawing>
      </w:r>
    </w:p>
    <w:p w14:paraId="7B2C1ABC">
      <w:pPr>
        <w:rPr>
          <w:sz w:val="24"/>
          <w:szCs w:val="24"/>
        </w:rPr>
      </w:pPr>
      <w:r>
        <w:rPr>
          <w:sz w:val="24"/>
          <w:szCs w:val="24"/>
        </w:rPr>
        <w:t>Attacker can send an email with a link that whenever user clicks the link, an amount of money from admin’s account will be transferred to the attacker.</w:t>
      </w:r>
    </w:p>
    <w:p w14:paraId="6C4944E5">
      <w:pPr>
        <w:rPr>
          <w:sz w:val="24"/>
          <w:szCs w:val="24"/>
        </w:rPr>
      </w:pPr>
      <w:r>
        <w:rPr>
          <w:sz w:val="24"/>
          <w:szCs w:val="24"/>
        </w:rPr>
        <w:t>Enter http://darksite.com/tricky.html to simulate the mentioned scenario.</w:t>
      </w:r>
    </w:p>
    <w:p w14:paraId="7D44F7A3">
      <w:pPr>
        <w:rPr>
          <w:b/>
          <w:sz w:val="24"/>
          <w:szCs w:val="24"/>
        </w:rPr>
      </w:pPr>
      <w:r>
        <w:rPr>
          <w:b/>
          <w:sz w:val="24"/>
          <w:szCs w:val="24"/>
        </w:rPr>
        <w:t>Before:</w:t>
      </w:r>
    </w:p>
    <w:p w14:paraId="5A5F6F47">
      <w:pPr>
        <w:rPr>
          <w:sz w:val="24"/>
          <w:szCs w:val="24"/>
        </w:rPr>
      </w:pPr>
      <w:r>
        <w:rPr>
          <w:sz w:val="24"/>
          <w:szCs w:val="24"/>
        </w:rPr>
        <w:drawing>
          <wp:inline distT="0" distB="0" distL="0" distR="0">
            <wp:extent cx="5943600" cy="158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1584960"/>
                    </a:xfrm>
                    <a:prstGeom prst="rect">
                      <a:avLst/>
                    </a:prstGeom>
                  </pic:spPr>
                </pic:pic>
              </a:graphicData>
            </a:graphic>
          </wp:inline>
        </w:drawing>
      </w:r>
    </w:p>
    <w:p w14:paraId="389BE483">
      <w:pPr>
        <w:rPr>
          <w:b/>
          <w:sz w:val="24"/>
          <w:szCs w:val="24"/>
        </w:rPr>
      </w:pPr>
      <w:r>
        <w:rPr>
          <w:b/>
          <w:sz w:val="24"/>
          <w:szCs w:val="24"/>
        </w:rPr>
        <w:t>After:</w:t>
      </w:r>
    </w:p>
    <w:p w14:paraId="50090F3E">
      <w:pPr>
        <w:rPr>
          <w:b/>
          <w:sz w:val="24"/>
          <w:szCs w:val="24"/>
        </w:rPr>
      </w:pPr>
      <w:r>
        <w:rPr>
          <w:b/>
          <w:sz w:val="24"/>
          <w:szCs w:val="24"/>
        </w:rPr>
        <w:drawing>
          <wp:inline distT="0" distB="0" distL="0" distR="0">
            <wp:extent cx="5943600" cy="4429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943600" cy="4429760"/>
                    </a:xfrm>
                    <a:prstGeom prst="rect">
                      <a:avLst/>
                    </a:prstGeom>
                  </pic:spPr>
                </pic:pic>
              </a:graphicData>
            </a:graphic>
          </wp:inline>
        </w:drawing>
      </w:r>
    </w:p>
    <w:p w14:paraId="2F7B224D">
      <w:pPr>
        <w:rPr>
          <w:sz w:val="24"/>
          <w:szCs w:val="24"/>
        </w:rPr>
      </w:pPr>
      <w:r>
        <w:rPr>
          <w:sz w:val="24"/>
          <w:szCs w:val="24"/>
        </w:rPr>
        <w:t xml:space="preserve">Explain the reason why attacker can succeed with this forgery request: </w:t>
      </w:r>
    </w:p>
    <w:p w14:paraId="03866488">
      <w:pPr>
        <w:rPr>
          <w:sz w:val="24"/>
          <w:szCs w:val="24"/>
        </w:rPr>
      </w:pPr>
      <w:r>
        <w:rPr>
          <w:sz w:val="24"/>
          <w:szCs w:val="24"/>
        </w:rPr>
        <w:t>-The reason why attacker can success with this forgery request is that the browser automatically attach the cookie to the attacker request. As you can see in the picture below. The web server side does not have any method to differ between a cross site request vs same site request. Because of that, the web server will see the cross site request with the cookie is same site reqest =&gt; perform the action on behalf of the victim</w:t>
      </w:r>
    </w:p>
    <w:p w14:paraId="11F02974">
      <w:pPr>
        <w:rPr>
          <w:sz w:val="24"/>
          <w:szCs w:val="24"/>
        </w:rPr>
      </w:pPr>
      <w:r>
        <w:rPr>
          <w:sz w:val="24"/>
          <w:szCs w:val="24"/>
        </w:rPr>
        <w:drawing>
          <wp:inline distT="0" distB="0" distL="0" distR="0">
            <wp:extent cx="5943600" cy="4429760"/>
            <wp:effectExtent l="0" t="0" r="0" b="8890"/>
            <wp:docPr id="11" name="Picture 11" descr="C:\Users\OS\Desktop\cook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OS\Desktop\cooki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4430246"/>
                    </a:xfrm>
                    <a:prstGeom prst="rect">
                      <a:avLst/>
                    </a:prstGeom>
                    <a:noFill/>
                    <a:ln>
                      <a:noFill/>
                    </a:ln>
                  </pic:spPr>
                </pic:pic>
              </a:graphicData>
            </a:graphic>
          </wp:inline>
        </w:drawing>
      </w:r>
    </w:p>
    <w:p w14:paraId="07F5826B">
      <w:pPr>
        <w:rPr>
          <w:b/>
          <w:sz w:val="28"/>
          <w:szCs w:val="28"/>
        </w:rPr>
      </w:pPr>
      <w:r>
        <w:rPr>
          <w:b/>
          <w:sz w:val="28"/>
          <w:szCs w:val="28"/>
        </w:rPr>
        <w:t>4. Trying to attack directly without forgery request</w:t>
      </w:r>
    </w:p>
    <w:p w14:paraId="5E849957">
      <w:pPr>
        <w:rPr>
          <w:b/>
          <w:sz w:val="24"/>
          <w:szCs w:val="24"/>
        </w:rPr>
      </w:pPr>
      <w:r>
        <w:rPr>
          <w:b/>
          <w:sz w:val="24"/>
          <w:szCs w:val="24"/>
        </w:rPr>
        <w:t>a) Start an independent docker container by executing:</w:t>
      </w:r>
    </w:p>
    <w:p w14:paraId="5DF569C3">
      <w:pPr>
        <w:rPr>
          <w:b/>
          <w:sz w:val="24"/>
          <w:szCs w:val="24"/>
        </w:rPr>
      </w:pPr>
      <w:r>
        <w:rPr>
          <w:b/>
          <w:sz w:val="24"/>
          <w:szCs w:val="24"/>
        </w:rPr>
        <w:t>docker run -p 6080:80 --net=net-10.9.0.0 -v ${HOME}/shm:/dev/shm dorowu/ubuntu-desktop-lxde-vnc</w:t>
      </w:r>
    </w:p>
    <w:p w14:paraId="47EB54AF">
      <w:pPr>
        <w:rPr>
          <w:b/>
          <w:sz w:val="24"/>
          <w:szCs w:val="24"/>
        </w:rPr>
      </w:pPr>
      <w:r>
        <w:drawing>
          <wp:inline distT="0" distB="0" distL="114300" distR="114300">
            <wp:extent cx="5937885" cy="1383665"/>
            <wp:effectExtent l="0" t="0" r="5715" b="317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7"/>
                    <a:stretch>
                      <a:fillRect/>
                    </a:stretch>
                  </pic:blipFill>
                  <pic:spPr>
                    <a:xfrm>
                      <a:off x="0" y="0"/>
                      <a:ext cx="5937885" cy="1383665"/>
                    </a:xfrm>
                    <a:prstGeom prst="rect">
                      <a:avLst/>
                    </a:prstGeom>
                    <a:noFill/>
                    <a:ln>
                      <a:noFill/>
                    </a:ln>
                  </pic:spPr>
                </pic:pic>
              </a:graphicData>
            </a:graphic>
          </wp:inline>
        </w:drawing>
      </w:r>
    </w:p>
    <w:p w14:paraId="38CC00C2">
      <w:pPr>
        <w:rPr>
          <w:b/>
          <w:sz w:val="24"/>
          <w:szCs w:val="24"/>
        </w:rPr>
      </w:pPr>
      <w:r>
        <w:rPr>
          <w:b/>
          <w:sz w:val="24"/>
          <w:szCs w:val="24"/>
        </w:rPr>
        <w:t>b) Open browser then enter http://localhost:6080 in the address bar to access GUI desktop of the newly created docker container.</w:t>
      </w:r>
    </w:p>
    <w:p w14:paraId="45D0472C">
      <w:r>
        <w:drawing>
          <wp:inline distT="0" distB="0" distL="114300" distR="114300">
            <wp:extent cx="5937250" cy="2962275"/>
            <wp:effectExtent l="0" t="0" r="635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5937250" cy="2962275"/>
                    </a:xfrm>
                    <a:prstGeom prst="rect">
                      <a:avLst/>
                    </a:prstGeom>
                    <a:noFill/>
                    <a:ln>
                      <a:noFill/>
                    </a:ln>
                  </pic:spPr>
                </pic:pic>
              </a:graphicData>
            </a:graphic>
          </wp:inline>
        </w:drawing>
      </w:r>
    </w:p>
    <w:p w14:paraId="5FBBA947">
      <w:pPr>
        <w:rPr>
          <w:rFonts w:hint="default"/>
          <w:lang w:val="en-US"/>
        </w:rPr>
      </w:pPr>
      <w:r>
        <w:rPr>
          <w:rFonts w:hint="default"/>
          <w:lang w:val="en-US"/>
        </w:rPr>
        <w:t>I will install nano for editing file more easier</w:t>
      </w:r>
    </w:p>
    <w:p w14:paraId="0A76C260">
      <w:r>
        <w:drawing>
          <wp:inline distT="0" distB="0" distL="114300" distR="114300">
            <wp:extent cx="5939155" cy="4217035"/>
            <wp:effectExtent l="0" t="0" r="4445" b="444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tretch>
                      <a:fillRect/>
                    </a:stretch>
                  </pic:blipFill>
                  <pic:spPr>
                    <a:xfrm>
                      <a:off x="0" y="0"/>
                      <a:ext cx="5939155" cy="4217035"/>
                    </a:xfrm>
                    <a:prstGeom prst="rect">
                      <a:avLst/>
                    </a:prstGeom>
                    <a:noFill/>
                    <a:ln>
                      <a:noFill/>
                    </a:ln>
                  </pic:spPr>
                </pic:pic>
              </a:graphicData>
            </a:graphic>
          </wp:inline>
        </w:drawing>
      </w:r>
    </w:p>
    <w:p w14:paraId="01638DF4">
      <w:pPr>
        <w:rPr>
          <w:rFonts w:hint="default"/>
          <w:lang w:val="en-US"/>
        </w:rPr>
      </w:pPr>
      <w:r>
        <w:rPr>
          <w:rFonts w:hint="default"/>
          <w:lang w:val="en-US"/>
        </w:rPr>
        <w:t>I will edit the hosts file</w:t>
      </w:r>
    </w:p>
    <w:p w14:paraId="54A98896">
      <w:r>
        <w:drawing>
          <wp:inline distT="0" distB="0" distL="114300" distR="114300">
            <wp:extent cx="5939155" cy="4180840"/>
            <wp:effectExtent l="0" t="0" r="4445" b="1016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5939155" cy="4180840"/>
                    </a:xfrm>
                    <a:prstGeom prst="rect">
                      <a:avLst/>
                    </a:prstGeom>
                    <a:noFill/>
                    <a:ln>
                      <a:noFill/>
                    </a:ln>
                  </pic:spPr>
                </pic:pic>
              </a:graphicData>
            </a:graphic>
          </wp:inline>
        </w:drawing>
      </w:r>
    </w:p>
    <w:p w14:paraId="3A0B0AF0"/>
    <w:p w14:paraId="40646032">
      <w:r>
        <w:drawing>
          <wp:inline distT="0" distB="0" distL="114300" distR="114300">
            <wp:extent cx="5937885" cy="4193540"/>
            <wp:effectExtent l="0" t="0" r="5715" b="1270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1"/>
                    <a:stretch>
                      <a:fillRect/>
                    </a:stretch>
                  </pic:blipFill>
                  <pic:spPr>
                    <a:xfrm>
                      <a:off x="0" y="0"/>
                      <a:ext cx="5937885" cy="4193540"/>
                    </a:xfrm>
                    <a:prstGeom prst="rect">
                      <a:avLst/>
                    </a:prstGeom>
                    <a:noFill/>
                    <a:ln>
                      <a:noFill/>
                    </a:ln>
                  </pic:spPr>
                </pic:pic>
              </a:graphicData>
            </a:graphic>
          </wp:inline>
        </w:drawing>
      </w:r>
    </w:p>
    <w:p w14:paraId="3E0C496E">
      <w:pPr>
        <w:rPr>
          <w:rFonts w:hint="default"/>
          <w:lang w:val="en-US"/>
        </w:rPr>
      </w:pPr>
    </w:p>
    <w:p w14:paraId="1BF29D55">
      <w:pPr>
        <w:rPr>
          <w:rFonts w:hint="default"/>
          <w:lang w:val="en-US"/>
        </w:rPr>
      </w:pPr>
      <w:r>
        <w:drawing>
          <wp:inline distT="0" distB="0" distL="114300" distR="114300">
            <wp:extent cx="5928995" cy="3049905"/>
            <wp:effectExtent l="0" t="0" r="14605" b="1333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2"/>
                    <a:stretch>
                      <a:fillRect/>
                    </a:stretch>
                  </pic:blipFill>
                  <pic:spPr>
                    <a:xfrm>
                      <a:off x="0" y="0"/>
                      <a:ext cx="5928995" cy="3049905"/>
                    </a:xfrm>
                    <a:prstGeom prst="rect">
                      <a:avLst/>
                    </a:prstGeom>
                    <a:noFill/>
                    <a:ln>
                      <a:noFill/>
                    </a:ln>
                  </pic:spPr>
                </pic:pic>
              </a:graphicData>
            </a:graphic>
          </wp:inline>
        </w:drawing>
      </w:r>
    </w:p>
    <w:p w14:paraId="059D5248"/>
    <w:p w14:paraId="69F0BF6B">
      <w:pPr>
        <w:rPr>
          <w:rFonts w:hint="default"/>
          <w:lang w:val="en-US"/>
        </w:rPr>
      </w:pPr>
    </w:p>
    <w:p w14:paraId="334CBACC">
      <w:pPr>
        <w:rPr>
          <w:b/>
          <w:sz w:val="24"/>
          <w:szCs w:val="24"/>
        </w:rPr>
      </w:pPr>
      <w:r>
        <w:rPr>
          <w:b/>
          <w:sz w:val="24"/>
          <w:szCs w:val="24"/>
        </w:rPr>
        <w:t>c) Open firefox inside the docker container GUI, enter http://darksite.com/tricky.html. How does the transaction finish? Explain your observation.</w:t>
      </w:r>
    </w:p>
    <w:p w14:paraId="182FE324">
      <w:pPr>
        <w:rPr>
          <w:rFonts w:hint="default"/>
          <w:b w:val="0"/>
          <w:bCs/>
          <w:sz w:val="24"/>
          <w:szCs w:val="24"/>
          <w:lang w:val="en-US"/>
        </w:rPr>
      </w:pPr>
      <w:r>
        <w:rPr>
          <w:rFonts w:hint="default"/>
          <w:b w:val="0"/>
          <w:bCs/>
          <w:sz w:val="24"/>
          <w:szCs w:val="24"/>
          <w:lang w:val="en-US"/>
        </w:rPr>
        <w:t xml:space="preserve">The transaction finish ending up with mysite.com asks me for login. Because we have not logined yet, when we enter darksite.com/tricky.html =&gt; the session authenticate will prevent us from doing the CSRF </w:t>
      </w:r>
    </w:p>
    <w:p w14:paraId="104E44AF">
      <w:r>
        <w:drawing>
          <wp:inline distT="0" distB="0" distL="114300" distR="114300">
            <wp:extent cx="5943600" cy="921385"/>
            <wp:effectExtent l="0" t="0" r="0" b="825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3"/>
                    <a:stretch>
                      <a:fillRect/>
                    </a:stretch>
                  </pic:blipFill>
                  <pic:spPr>
                    <a:xfrm>
                      <a:off x="0" y="0"/>
                      <a:ext cx="5943600" cy="921385"/>
                    </a:xfrm>
                    <a:prstGeom prst="rect">
                      <a:avLst/>
                    </a:prstGeom>
                    <a:noFill/>
                    <a:ln>
                      <a:noFill/>
                    </a:ln>
                  </pic:spPr>
                </pic:pic>
              </a:graphicData>
            </a:graphic>
          </wp:inline>
        </w:drawing>
      </w:r>
    </w:p>
    <w:p w14:paraId="7BBD2DDF">
      <w:pPr>
        <w:rPr>
          <w:rFonts w:hint="default"/>
          <w:lang w:val="en-US"/>
        </w:rPr>
      </w:pPr>
      <w:r>
        <w:rPr>
          <w:rFonts w:hint="default"/>
          <w:lang w:val="en-US"/>
        </w:rPr>
        <w:t xml:space="preserve">So we can modify the tricky.html to send the cookie along with the form </w:t>
      </w:r>
    </w:p>
    <w:p w14:paraId="45C927A7">
      <w:r>
        <w:drawing>
          <wp:inline distT="0" distB="0" distL="114300" distR="114300">
            <wp:extent cx="5936615" cy="4648835"/>
            <wp:effectExtent l="0" t="0" r="6985" b="1460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4"/>
                    <a:stretch>
                      <a:fillRect/>
                    </a:stretch>
                  </pic:blipFill>
                  <pic:spPr>
                    <a:xfrm>
                      <a:off x="0" y="0"/>
                      <a:ext cx="5936615" cy="4648835"/>
                    </a:xfrm>
                    <a:prstGeom prst="rect">
                      <a:avLst/>
                    </a:prstGeom>
                    <a:noFill/>
                    <a:ln>
                      <a:noFill/>
                    </a:ln>
                  </pic:spPr>
                </pic:pic>
              </a:graphicData>
            </a:graphic>
          </wp:inline>
        </w:drawing>
      </w:r>
    </w:p>
    <w:p w14:paraId="4BC49871">
      <w:pPr>
        <w:rPr>
          <w:rFonts w:hint="default"/>
          <w:lang w:val="en-US"/>
        </w:rPr>
      </w:pPr>
    </w:p>
    <w:p w14:paraId="1FE25C59">
      <w:pPr>
        <w:rPr>
          <w:b/>
          <w:sz w:val="24"/>
          <w:szCs w:val="24"/>
        </w:rPr>
      </w:pPr>
      <w:r>
        <w:rPr>
          <w:b/>
          <w:sz w:val="24"/>
          <w:szCs w:val="24"/>
        </w:rPr>
        <w:t>d) Is there any way that make this attack succeed? Do it! (Modify cookie?)</w:t>
      </w:r>
    </w:p>
    <w:p w14:paraId="523AE073">
      <w:pPr>
        <w:rPr>
          <w:b/>
          <w:sz w:val="24"/>
          <w:szCs w:val="24"/>
        </w:rPr>
      </w:pPr>
      <w:bookmarkStart w:id="0" w:name="_GoBack"/>
      <w:bookmarkEnd w:id="0"/>
    </w:p>
    <w:p w14:paraId="6ABF3B15">
      <w:pPr>
        <w:rPr>
          <w:b/>
          <w:sz w:val="32"/>
          <w:szCs w:val="32"/>
        </w:rPr>
      </w:pPr>
      <w:r>
        <w:rPr>
          <w:b/>
          <w:sz w:val="32"/>
          <w:szCs w:val="32"/>
        </w:rPr>
        <w:t>4.5. Secure server code</w:t>
      </w:r>
    </w:p>
    <w:p w14:paraId="3AB5C959">
      <w:pPr>
        <w:rPr>
          <w:b/>
          <w:sz w:val="24"/>
          <w:szCs w:val="24"/>
        </w:rPr>
      </w:pPr>
      <w:r>
        <w:rPr>
          <w:b/>
          <w:sz w:val="24"/>
          <w:szCs w:val="24"/>
        </w:rPr>
        <w:t>Modify server code to protect the web server from CSRF attack.</w:t>
      </w:r>
    </w:p>
    <w:p w14:paraId="4BE3DF02">
      <w:pPr>
        <w:rPr>
          <w:rFonts w:hint="default"/>
          <w:b w:val="0"/>
          <w:bCs/>
          <w:sz w:val="24"/>
          <w:szCs w:val="24"/>
          <w:lang w:val="en-US"/>
        </w:rPr>
      </w:pPr>
      <w:r>
        <w:rPr>
          <w:rFonts w:hint="default"/>
          <w:b w:val="0"/>
          <w:bCs/>
          <w:sz w:val="24"/>
          <w:szCs w:val="24"/>
          <w:lang w:val="en-US"/>
        </w:rPr>
        <w:t>We can modify server code to protect the web server by creating a token, if the request token matches with the token we create in the side =&gt; then we allow</w:t>
      </w:r>
    </w:p>
    <w:p w14:paraId="2563DEBD">
      <w:pPr>
        <w:rPr>
          <w:rFonts w:hint="default"/>
          <w:lang w:val="en-US"/>
        </w:rPr>
      </w:pPr>
      <w:r>
        <w:rPr>
          <w:rFonts w:hint="default"/>
          <w:lang w:val="en-US"/>
        </w:rPr>
        <w:t>So we will give token to user when they login successfully:</w:t>
      </w:r>
    </w:p>
    <w:p w14:paraId="2998DC59">
      <w:r>
        <w:drawing>
          <wp:inline distT="0" distB="0" distL="114300" distR="114300">
            <wp:extent cx="5934710" cy="6816090"/>
            <wp:effectExtent l="0" t="0" r="889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5"/>
                    <a:stretch>
                      <a:fillRect/>
                    </a:stretch>
                  </pic:blipFill>
                  <pic:spPr>
                    <a:xfrm>
                      <a:off x="0" y="0"/>
                      <a:ext cx="5934710" cy="6816090"/>
                    </a:xfrm>
                    <a:prstGeom prst="rect">
                      <a:avLst/>
                    </a:prstGeom>
                    <a:noFill/>
                    <a:ln>
                      <a:noFill/>
                    </a:ln>
                  </pic:spPr>
                </pic:pic>
              </a:graphicData>
            </a:graphic>
          </wp:inline>
        </w:drawing>
      </w:r>
    </w:p>
    <w:p w14:paraId="0D7213EA">
      <w:pPr>
        <w:rPr>
          <w:rFonts w:hint="default"/>
          <w:lang w:val="en-US"/>
        </w:rPr>
      </w:pPr>
      <w:r>
        <w:rPr>
          <w:rFonts w:hint="default"/>
          <w:lang w:val="en-US"/>
        </w:rPr>
        <w:t>And then in the transfer.php, we check if the post request csrf token is the same with the sesstion token we created =&gt; we allow them to transfer otherwise we don’t</w:t>
      </w:r>
    </w:p>
    <w:p w14:paraId="77C74F28">
      <w:r>
        <w:drawing>
          <wp:inline distT="0" distB="0" distL="114300" distR="114300">
            <wp:extent cx="5936615" cy="4809490"/>
            <wp:effectExtent l="0" t="0" r="6985" b="635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6"/>
                    <a:stretch>
                      <a:fillRect/>
                    </a:stretch>
                  </pic:blipFill>
                  <pic:spPr>
                    <a:xfrm>
                      <a:off x="0" y="0"/>
                      <a:ext cx="5936615" cy="4809490"/>
                    </a:xfrm>
                    <a:prstGeom prst="rect">
                      <a:avLst/>
                    </a:prstGeom>
                    <a:noFill/>
                    <a:ln>
                      <a:noFill/>
                    </a:ln>
                  </pic:spPr>
                </pic:pic>
              </a:graphicData>
            </a:graphic>
          </wp:inline>
        </w:drawing>
      </w:r>
    </w:p>
    <w:p w14:paraId="558F4403">
      <w:pPr>
        <w:rPr>
          <w:rFonts w:hint="default"/>
          <w:lang w:val="en-US"/>
        </w:rPr>
      </w:pPr>
      <w:r>
        <w:rPr>
          <w:rFonts w:hint="default"/>
          <w:lang w:val="en-US"/>
        </w:rPr>
        <w:t>Transfer on domain website</w:t>
      </w:r>
    </w:p>
    <w:p w14:paraId="35EB586B">
      <w:r>
        <w:drawing>
          <wp:inline distT="0" distB="0" distL="114300" distR="114300">
            <wp:extent cx="5932170" cy="2823845"/>
            <wp:effectExtent l="0" t="0" r="11430" b="1079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7"/>
                    <a:stretch>
                      <a:fillRect/>
                    </a:stretch>
                  </pic:blipFill>
                  <pic:spPr>
                    <a:xfrm>
                      <a:off x="0" y="0"/>
                      <a:ext cx="5932170" cy="2823845"/>
                    </a:xfrm>
                    <a:prstGeom prst="rect">
                      <a:avLst/>
                    </a:prstGeom>
                    <a:noFill/>
                    <a:ln>
                      <a:noFill/>
                    </a:ln>
                  </pic:spPr>
                </pic:pic>
              </a:graphicData>
            </a:graphic>
          </wp:inline>
        </w:drawing>
      </w:r>
    </w:p>
    <w:p w14:paraId="6E573F29">
      <w:pPr>
        <w:rPr>
          <w:rFonts w:hint="default"/>
          <w:lang w:val="en-US"/>
        </w:rPr>
      </w:pPr>
      <w:r>
        <w:rPr>
          <w:rFonts w:hint="default"/>
          <w:lang w:val="en-US"/>
        </w:rPr>
        <w:t>Transfer on darksite</w:t>
      </w:r>
    </w:p>
    <w:p w14:paraId="19E6E619">
      <w:r>
        <w:drawing>
          <wp:inline distT="0" distB="0" distL="114300" distR="114300">
            <wp:extent cx="5935980" cy="1557020"/>
            <wp:effectExtent l="0" t="0" r="7620" b="1270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8"/>
                    <a:stretch>
                      <a:fillRect/>
                    </a:stretch>
                  </pic:blipFill>
                  <pic:spPr>
                    <a:xfrm>
                      <a:off x="0" y="0"/>
                      <a:ext cx="5935980" cy="1557020"/>
                    </a:xfrm>
                    <a:prstGeom prst="rect">
                      <a:avLst/>
                    </a:prstGeom>
                    <a:noFill/>
                    <a:ln>
                      <a:noFill/>
                    </a:ln>
                  </pic:spPr>
                </pic:pic>
              </a:graphicData>
            </a:graphic>
          </wp:inline>
        </w:drawing>
      </w:r>
    </w:p>
    <w:p w14:paraId="438F6D3E"/>
    <w:p w14:paraId="22B9AA0F">
      <w:pPr>
        <w:rPr>
          <w:rFonts w:hint="default"/>
          <w:lang w:val="en-US"/>
        </w:rPr>
      </w:pPr>
    </w:p>
    <w:p w14:paraId="3453A37A">
      <w:pPr>
        <w:rPr>
          <w:b/>
          <w:sz w:val="24"/>
          <w:szCs w:val="24"/>
        </w:rPr>
      </w:pPr>
    </w:p>
    <w:p w14:paraId="79EE8929">
      <w:pPr>
        <w:rPr>
          <w:b/>
          <w:sz w:val="24"/>
          <w:szCs w:val="24"/>
        </w:rPr>
      </w:pPr>
    </w:p>
    <w:p w14:paraId="4A708E07">
      <w:pPr>
        <w:rPr>
          <w:b/>
          <w:sz w:val="24"/>
          <w:szCs w:val="24"/>
        </w:rPr>
      </w:pPr>
    </w:p>
    <w:p w14:paraId="4A14B316">
      <w:pPr>
        <w:rPr>
          <w:b/>
          <w:sz w:val="24"/>
          <w:szCs w:val="24"/>
        </w:rPr>
      </w:pPr>
    </w:p>
    <w:p w14:paraId="07F7A56C">
      <w:pPr>
        <w:rPr>
          <w:b/>
          <w:sz w:val="24"/>
          <w:szCs w:val="24"/>
        </w:rPr>
      </w:pPr>
    </w:p>
    <w:p w14:paraId="500634CF">
      <w:pPr>
        <w:rPr>
          <w:b/>
          <w:sz w:val="24"/>
          <w:szCs w:val="24"/>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E09"/>
    <w:rsid w:val="00004555"/>
    <w:rsid w:val="00225283"/>
    <w:rsid w:val="002C1AAD"/>
    <w:rsid w:val="008C0DDB"/>
    <w:rsid w:val="00923165"/>
    <w:rsid w:val="00A83E09"/>
    <w:rsid w:val="00A8581F"/>
    <w:rsid w:val="00AA4626"/>
    <w:rsid w:val="00B15A88"/>
    <w:rsid w:val="00B8169B"/>
    <w:rsid w:val="00CC2AD5"/>
    <w:rsid w:val="2A92596F"/>
    <w:rsid w:val="30FA1464"/>
    <w:rsid w:val="5EDB0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6"/>
    <w:semiHidden/>
    <w:unhideWhenUsed/>
    <w:uiPriority w:val="99"/>
    <w:pPr>
      <w:spacing w:after="0" w:line="240" w:lineRule="auto"/>
    </w:pPr>
    <w:rPr>
      <w:rFonts w:ascii="Tahoma" w:hAnsi="Tahoma" w:cs="Tahoma"/>
      <w:sz w:val="16"/>
      <w:szCs w:val="16"/>
    </w:rPr>
  </w:style>
  <w:style w:type="character" w:styleId="5">
    <w:name w:val="Hyperlink"/>
    <w:basedOn w:val="2"/>
    <w:unhideWhenUsed/>
    <w:uiPriority w:val="99"/>
    <w:rPr>
      <w:color w:val="0000FF" w:themeColor="hyperlink"/>
      <w:u w:val="single"/>
      <w14:textFill>
        <w14:solidFill>
          <w14:schemeClr w14:val="hlink"/>
        </w14:solidFill>
      </w14:textFill>
    </w:rPr>
  </w:style>
  <w:style w:type="character" w:customStyle="1" w:styleId="6">
    <w:name w:val="Balloon Text Char"/>
    <w:basedOn w:val="2"/>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401</Words>
  <Characters>2292</Characters>
  <Lines>19</Lines>
  <Paragraphs>5</Paragraphs>
  <TotalTime>108</TotalTime>
  <ScaleCrop>false</ScaleCrop>
  <LinksUpToDate>false</LinksUpToDate>
  <CharactersWithSpaces>2688</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2024-10-15T16:37:00Z</dcterms:created>
  <dc:creator>OS</dc:creator>
  <cp:lastModifiedBy>Tuấn Vũ</cp:lastModifiedBy>
  <dcterms:modified xsi:type="dcterms:W3CDTF">2024-10-17T15:27:44Z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2460B1DDD2914CB780090BBC50C994AE_12</vt:lpwstr>
  </property>
</Properties>
</file>