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B0D" w:rsidRDefault="0096024D" w:rsidP="00E6495E">
      <w:pPr>
        <w:pStyle w:val="Title"/>
      </w:pPr>
      <w:r>
        <w:t>Analyze</w:t>
      </w:r>
      <w:r>
        <w:t xml:space="preserve"> ES3M Original and Reprodu</w:t>
      </w:r>
      <w:r>
        <w:t>ced ES3M Simulation Differences</w:t>
      </w:r>
    </w:p>
    <w:p w:rsidR="00E6495E" w:rsidRDefault="00E6495E" w:rsidP="00E6495E"/>
    <w:p w:rsidR="00E6495E" w:rsidRDefault="00E6495E" w:rsidP="00E6495E">
      <w:pPr>
        <w:pStyle w:val="Heading1"/>
      </w:pPr>
      <w:r>
        <w:t>Introduction</w:t>
      </w:r>
    </w:p>
    <w:p w:rsidR="00941B4F" w:rsidRDefault="00491756" w:rsidP="00632223">
      <w:r>
        <w:t xml:space="preserve">It is important to check if the original simulation and reproduced simulation produced </w:t>
      </w:r>
      <w:r w:rsidR="00C80C47">
        <w:t>same output. We use</w:t>
      </w:r>
      <w:r>
        <w:t xml:space="preserve"> the cprnc tool within </w:t>
      </w:r>
      <w:r w:rsidR="00951C81">
        <w:t xml:space="preserve">CIME to do this. The cprnc tool analyze the output netcdef file or </w:t>
      </w:r>
      <w:r>
        <w:t>compares two netcdf files</w:t>
      </w:r>
      <w:r w:rsidR="00951C81">
        <w:t xml:space="preserve">. </w:t>
      </w:r>
      <w:r w:rsidR="00632223">
        <w:t>cprnc is a Fortran-90 application. I</w:t>
      </w:r>
      <w:r w:rsidR="00457AC8">
        <w:t xml:space="preserve">t relies on netcdf version 3 or </w:t>
      </w:r>
      <w:r w:rsidR="00632223">
        <w:t>later and uses the f90 netcdf interfaces.</w:t>
      </w:r>
    </w:p>
    <w:p w:rsidR="00E6495E" w:rsidRDefault="00E6495E" w:rsidP="00941B4F">
      <w:pPr>
        <w:pStyle w:val="Heading1"/>
      </w:pPr>
      <w:r>
        <w:t xml:space="preserve">Prerequisites </w:t>
      </w:r>
    </w:p>
    <w:p w:rsidR="00E6495E" w:rsidRDefault="00E6495E" w:rsidP="00E6495E">
      <w:pPr>
        <w:pStyle w:val="ListParagraph"/>
        <w:numPr>
          <w:ilvl w:val="0"/>
          <w:numId w:val="1"/>
        </w:numPr>
      </w:pPr>
      <w:r>
        <w:t>Python 2.7</w:t>
      </w:r>
    </w:p>
    <w:p w:rsidR="00E6495E" w:rsidRDefault="00FF2EF5" w:rsidP="00E6495E">
      <w:pPr>
        <w:pStyle w:val="ListParagraph"/>
        <w:numPr>
          <w:ilvl w:val="0"/>
          <w:numId w:val="1"/>
        </w:numPr>
      </w:pPr>
      <w:r>
        <w:t>Access to netcdf files from original simulation and reproduced simulation</w:t>
      </w:r>
      <w:r w:rsidR="00E6495E">
        <w:t>.</w:t>
      </w:r>
    </w:p>
    <w:p w:rsidR="00E6495E" w:rsidRDefault="00E6495E" w:rsidP="00E6495E">
      <w:pPr>
        <w:pStyle w:val="Heading1"/>
      </w:pPr>
      <w:r>
        <w:t>Procedure</w:t>
      </w:r>
    </w:p>
    <w:p w:rsidR="00E6495E" w:rsidRDefault="00E6495E" w:rsidP="00E6495E"/>
    <w:p w:rsidR="00E6495E" w:rsidRDefault="00E6495E" w:rsidP="00E6495E">
      <w:pPr>
        <w:pStyle w:val="Heading2"/>
      </w:pPr>
      <w:r>
        <w:t>Dependencies on other Quick Start Guides</w:t>
      </w:r>
    </w:p>
    <w:p w:rsidR="00E6495E" w:rsidRPr="00E6495E" w:rsidRDefault="00E6495E" w:rsidP="00E6495E"/>
    <w:p w:rsidR="00E6495E" w:rsidRDefault="00E6495E" w:rsidP="00E6495E">
      <w:pPr>
        <w:pStyle w:val="Heading2"/>
      </w:pPr>
      <w:r>
        <w:t>Steps</w:t>
      </w:r>
    </w:p>
    <w:p w:rsidR="00E6495E" w:rsidRDefault="0036130A" w:rsidP="00183CDE">
      <w:pPr>
        <w:pStyle w:val="ListParagraph"/>
        <w:numPr>
          <w:ilvl w:val="0"/>
          <w:numId w:val="2"/>
        </w:numPr>
      </w:pPr>
      <w:r>
        <w:t>Run the cprnc_test.py</w:t>
      </w:r>
      <w:r w:rsidR="00183CDE">
        <w:t xml:space="preserve">. the script is located at </w:t>
      </w:r>
      <w:hyperlink r:id="rId5" w:history="1">
        <w:r w:rsidR="00183CDE" w:rsidRPr="004A3B2C">
          <w:rPr>
            <w:rStyle w:val="Hyperlink"/>
          </w:rPr>
          <w:t>https://github.com/pnnl/ProvenanceEnvironment/blob/master/examples/E3SM/cprnc_test.py</w:t>
        </w:r>
      </w:hyperlink>
    </w:p>
    <w:p w:rsidR="00183CDE" w:rsidRDefault="00183CDE" w:rsidP="00183CDE">
      <w:pPr>
        <w:pStyle w:val="ListParagraph"/>
      </w:pPr>
      <w:r>
        <w:t>e.x.</w:t>
      </w:r>
    </w:p>
    <w:p w:rsidR="00183CDE" w:rsidRDefault="00183CDE" w:rsidP="009F37D4">
      <w:pPr>
        <w:pStyle w:val="ListParagraph"/>
      </w:pPr>
      <w:r w:rsidRPr="00183CDE">
        <w:t>python cprnc_test.py</w:t>
      </w:r>
      <w:r w:rsidR="009F37D4">
        <w:t xml:space="preserve"> </w:t>
      </w:r>
      <w:r w:rsidRPr="00183CDE">
        <w:t>--run1=/scratch1/scratchdirs/bibiraju/ACME_simulations/Try1.Run1.ne4_ne4/run/ --run2=/scratch1/scratchdirs/bibiraju/ACME_simulations/Try1.Run3.ne4_ne4/run/</w:t>
      </w:r>
    </w:p>
    <w:p w:rsidR="00E50FFE" w:rsidRDefault="00E50FFE" w:rsidP="009F37D4">
      <w:pPr>
        <w:pStyle w:val="ListParagraph"/>
      </w:pPr>
      <w:r>
        <w:t>The script compares all the netcdf files in the run directory to the corresponding netcdf files in the other run directory. You can also compare individual netcdf files using the cprnc tool.</w:t>
      </w:r>
    </w:p>
    <w:p w:rsidR="00F0348B" w:rsidRDefault="00F0348B" w:rsidP="009F37D4">
      <w:pPr>
        <w:pStyle w:val="ListParagraph"/>
      </w:pPr>
    </w:p>
    <w:p w:rsidR="00E50FFE" w:rsidRDefault="00E50FFE" w:rsidP="009F37D4">
      <w:pPr>
        <w:pStyle w:val="ListParagraph"/>
      </w:pPr>
      <w:r>
        <w:t>e.x</w:t>
      </w:r>
    </w:p>
    <w:p w:rsidR="00E50FFE" w:rsidRDefault="00E50FFE" w:rsidP="00E50FFE">
      <w:pPr>
        <w:pStyle w:val="ListParagraph"/>
        <w:numPr>
          <w:ilvl w:val="0"/>
          <w:numId w:val="3"/>
        </w:numPr>
      </w:pPr>
      <w:r>
        <w:t>cd</w:t>
      </w:r>
      <w:r>
        <w:t xml:space="preserve"> /global/project/projectdirs/acme/tools/cprnc.edison</w:t>
      </w:r>
    </w:p>
    <w:p w:rsidR="001F4657" w:rsidRDefault="001F4657" w:rsidP="001F4657">
      <w:pPr>
        <w:pStyle w:val="ListParagraph"/>
        <w:numPr>
          <w:ilvl w:val="0"/>
          <w:numId w:val="3"/>
        </w:numPr>
      </w:pPr>
      <w:r w:rsidRPr="003904EA">
        <w:t>./cprnc -v -m /scratch1/scratchdirs/bibiraju/ACME_simulations/Try1.Run1.ne4_ne4_original/run/Try1.Run1.ne4_ne4.cam.h0.0001-01-01-00000.nc /scratch1/scratchdirs/bibiraju/ACME_simulations/Try1.Run3.ne4_ne4/run/Try1.Run3.ne4_ne4.cam.h0.0001-01-01-00000.nc</w:t>
      </w:r>
    </w:p>
    <w:p w:rsidR="00E50FFE" w:rsidRDefault="00E50FFE" w:rsidP="009F37D4">
      <w:pPr>
        <w:pStyle w:val="ListParagraph"/>
      </w:pPr>
    </w:p>
    <w:p w:rsidR="004F1FB3" w:rsidRDefault="004F1FB3" w:rsidP="004F1FB3">
      <w:pPr>
        <w:pStyle w:val="Heading2"/>
      </w:pPr>
      <w:r>
        <w:lastRenderedPageBreak/>
        <w:t>Notes</w:t>
      </w:r>
    </w:p>
    <w:p w:rsidR="004F1FB3" w:rsidRPr="004F1FB3" w:rsidRDefault="004F1FB3" w:rsidP="004F1FB3">
      <w:r>
        <w:t xml:space="preserve">The cprnc tool compares two netcdf files and provides a summary of the total fields compared. It provides a summary </w:t>
      </w:r>
      <w:r w:rsidRPr="004F1FB3">
        <w:t>whether the files are IDENTICAL or DIFFERENT</w:t>
      </w:r>
      <w:r>
        <w:t>. It provides details of how many fields were found different, how many fields could not be analyzed, how many fields found in one file and n</w:t>
      </w:r>
      <w:r w:rsidR="00AD51A3">
        <w:t>ot found on the other file etc.</w:t>
      </w:r>
      <w:bookmarkStart w:id="0" w:name="_GoBack"/>
      <w:bookmarkEnd w:id="0"/>
    </w:p>
    <w:p w:rsidR="004F1FB3" w:rsidRDefault="004F1FB3" w:rsidP="00941B4F">
      <w:pPr>
        <w:pStyle w:val="Heading2"/>
      </w:pPr>
    </w:p>
    <w:p w:rsidR="00E6495E" w:rsidRDefault="00941B4F" w:rsidP="00941B4F">
      <w:pPr>
        <w:pStyle w:val="Heading2"/>
      </w:pPr>
      <w:r>
        <w:t>Next Quick Start Guide</w:t>
      </w:r>
    </w:p>
    <w:p w:rsidR="00E6495E" w:rsidRDefault="00E6495E" w:rsidP="00E6495E">
      <w:pPr>
        <w:pStyle w:val="Heading1"/>
      </w:pPr>
    </w:p>
    <w:p w:rsidR="00E6495E" w:rsidRDefault="00E6495E" w:rsidP="00E6495E">
      <w:pPr>
        <w:pStyle w:val="Heading1"/>
      </w:pPr>
      <w:r>
        <w:t xml:space="preserve">Questions?  </w:t>
      </w:r>
    </w:p>
    <w:p w:rsidR="00E6495E" w:rsidRDefault="00E6495E" w:rsidP="00E6495E">
      <w:r>
        <w:t xml:space="preserve">contact:  </w:t>
      </w:r>
      <w:hyperlink r:id="rId6" w:history="1">
        <w:r w:rsidRPr="00FC4B98">
          <w:rPr>
            <w:rStyle w:val="Hyperlink"/>
          </w:rPr>
          <w:t>Bibi.Raju@pnnl.gov</w:t>
        </w:r>
      </w:hyperlink>
      <w:r>
        <w:t xml:space="preserve">, </w:t>
      </w:r>
      <w:hyperlink r:id="rId7" w:history="1">
        <w:r w:rsidRPr="00FC4B98">
          <w:rPr>
            <w:rStyle w:val="Hyperlink"/>
          </w:rPr>
          <w:t>Todd.Elsethagen@pnnl.gov</w:t>
        </w:r>
      </w:hyperlink>
      <w:r>
        <w:t xml:space="preserve">, </w:t>
      </w:r>
      <w:hyperlink r:id="rId8" w:history="1">
        <w:r w:rsidRPr="00FC4B98">
          <w:rPr>
            <w:rStyle w:val="Hyperlink"/>
          </w:rPr>
          <w:t>Eric.Stephan@pnnl.gov</w:t>
        </w:r>
      </w:hyperlink>
      <w:r>
        <w:t xml:space="preserve"> </w:t>
      </w:r>
    </w:p>
    <w:p w:rsidR="00E6495E" w:rsidRPr="00E6495E" w:rsidRDefault="00E6495E" w:rsidP="00E6495E"/>
    <w:p w:rsidR="00E6495E" w:rsidRDefault="00E6495E" w:rsidP="00E6495E"/>
    <w:p w:rsidR="00E6495E" w:rsidRPr="00E6495E" w:rsidRDefault="00E6495E" w:rsidP="00E6495E"/>
    <w:sectPr w:rsidR="00E6495E" w:rsidRPr="00E64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74FD3"/>
    <w:multiLevelType w:val="hybridMultilevel"/>
    <w:tmpl w:val="46F46D34"/>
    <w:lvl w:ilvl="0" w:tplc="A4CCD64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6E939C6"/>
    <w:multiLevelType w:val="hybridMultilevel"/>
    <w:tmpl w:val="3330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927BA"/>
    <w:multiLevelType w:val="hybridMultilevel"/>
    <w:tmpl w:val="795C59B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6AAB637B"/>
    <w:multiLevelType w:val="hybridMultilevel"/>
    <w:tmpl w:val="86748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95E"/>
    <w:rsid w:val="00183CDE"/>
    <w:rsid w:val="001F4657"/>
    <w:rsid w:val="0036130A"/>
    <w:rsid w:val="00457AC8"/>
    <w:rsid w:val="00491756"/>
    <w:rsid w:val="004F1FB3"/>
    <w:rsid w:val="00632223"/>
    <w:rsid w:val="00941B4F"/>
    <w:rsid w:val="00951C81"/>
    <w:rsid w:val="0096024D"/>
    <w:rsid w:val="009F37D4"/>
    <w:rsid w:val="00AD51A3"/>
    <w:rsid w:val="00B26B0D"/>
    <w:rsid w:val="00C564A5"/>
    <w:rsid w:val="00C80C47"/>
    <w:rsid w:val="00C85468"/>
    <w:rsid w:val="00E50FFE"/>
    <w:rsid w:val="00E6495E"/>
    <w:rsid w:val="00F0348B"/>
    <w:rsid w:val="00FF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A2776-9C9D-465F-BE59-FF74CCC5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4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4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9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95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6495E"/>
    <w:rPr>
      <w:color w:val="0563C1" w:themeColor="hyperlink"/>
      <w:u w:val="single"/>
    </w:rPr>
  </w:style>
  <w:style w:type="paragraph" w:styleId="ListParagraph">
    <w:name w:val="List Paragraph"/>
    <w:basedOn w:val="Normal"/>
    <w:uiPriority w:val="34"/>
    <w:qFormat/>
    <w:rsid w:val="00E6495E"/>
    <w:pPr>
      <w:ind w:left="720"/>
      <w:contextualSpacing/>
    </w:pPr>
  </w:style>
  <w:style w:type="character" w:customStyle="1" w:styleId="Heading2Char">
    <w:name w:val="Heading 2 Char"/>
    <w:basedOn w:val="DefaultParagraphFont"/>
    <w:link w:val="Heading2"/>
    <w:uiPriority w:val="9"/>
    <w:rsid w:val="00E649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102777">
      <w:bodyDiv w:val="1"/>
      <w:marLeft w:val="0"/>
      <w:marRight w:val="0"/>
      <w:marTop w:val="0"/>
      <w:marBottom w:val="0"/>
      <w:divBdr>
        <w:top w:val="none" w:sz="0" w:space="0" w:color="auto"/>
        <w:left w:val="none" w:sz="0" w:space="0" w:color="auto"/>
        <w:bottom w:val="none" w:sz="0" w:space="0" w:color="auto"/>
        <w:right w:val="none" w:sz="0" w:space="0" w:color="auto"/>
      </w:divBdr>
    </w:div>
    <w:div w:id="16180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Stephan@pnnl.gov" TargetMode="External"/><Relationship Id="rId3" Type="http://schemas.openxmlformats.org/officeDocument/2006/relationships/settings" Target="settings.xml"/><Relationship Id="rId7" Type="http://schemas.openxmlformats.org/officeDocument/2006/relationships/hyperlink" Target="mailto:Todd.Elsethagen@pnnl.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bi.Raju@pnnl.gov" TargetMode="External"/><Relationship Id="rId5" Type="http://schemas.openxmlformats.org/officeDocument/2006/relationships/hyperlink" Target="https://github.com/pnnl/ProvenanceEnvironment/blob/master/examples/E3SM/cprnc_test.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Eric G</dc:creator>
  <cp:keywords/>
  <dc:description/>
  <cp:lastModifiedBy>Raju, Bibi</cp:lastModifiedBy>
  <cp:revision>22</cp:revision>
  <dcterms:created xsi:type="dcterms:W3CDTF">2018-01-02T18:40:00Z</dcterms:created>
  <dcterms:modified xsi:type="dcterms:W3CDTF">2018-01-02T21:54:00Z</dcterms:modified>
</cp:coreProperties>
</file>