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44"/>
          <w:szCs w:val="44"/>
        </w:rPr>
        <w:t xml:space="preserve">Taor 完全使用手册</w:t>
      </w:r>
    </w:p>
    <w:p>
      <w:pPr>
        <w:spacing w:after="120"/>
        <w:jc w:val="center"/>
      </w:pPr>
      <w:r>
        <w:rPr>
          <w:color w:val="666666"/>
        </w:rPr>
        <w:t xml:space="preserve">v0.2.0</w:t>
      </w:r>
    </w:p>
    <w:p>
      <w:pPr>
        <w:spacing w:after="120"/>
        <w:jc w:val="center"/>
      </w:pPr>
      <w:r>
        <w:rPr>
          <w:color w:val="666666"/>
        </w:rPr>
        <w:t xml:space="preserve">从零搭建你的第一个 AI Agent</w:t>
      </w:r>
    </w:p>
    <w:p>
      <w:pPr>
        <w:spacing w:after="120"/>
        <w:jc w:val="center"/>
      </w:pPr>
      <w:r>
        <w:rPr>
          <w:color w:val="666666"/>
        </w:rPr>
        <w:t xml:space="preserve"/>
      </w:r>
    </w:p>
    <w:p>
      <w:pPr>
        <w:spacing w:after="120"/>
        <w:jc w:val="center"/>
      </w:pPr>
      <w:r>
        <w:rPr>
          <w:color w:val="666666"/>
        </w:rPr>
        <w:t xml:space="preserve">适用人群: TypeScript 开发者, 无需 AI 框架经验</w:t>
      </w:r>
    </w:p>
    <w:p>
      <w:pPr>
        <w:spacing w:after="120"/>
        <w:jc w:val="center"/>
      </w:pPr>
      <w:r>
        <w:rPr>
          <w:color w:val="666666"/>
        </w:rPr>
        <w:t xml:space="preserve">前提: 一台能上网的电脑, 仅此而已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00"/>
      </w:pPr>
      <w:r>
        <w:t xml:space="preserve">1.  第一步: 环境准备 (Node.js + API Key + 安装)</w:t>
      </w:r>
    </w:p>
    <w:p>
      <w:pPr>
        <w:spacing w:after="100"/>
      </w:pPr>
      <w:r>
        <w:t xml:space="preserve">2.  第二步: 最简 Agent (5 行代码)</w:t>
      </w:r>
    </w:p>
    <w:p>
      <w:pPr>
        <w:spacing w:after="100"/>
      </w:pPr>
      <w:r>
        <w:t xml:space="preserve">3.  第三步: 定义你的第一个工具</w:t>
      </w:r>
    </w:p>
    <w:p>
      <w:pPr>
        <w:spacing w:after="100"/>
      </w:pPr>
      <w:r>
        <w:t xml:space="preserve">4.  第四步: 添加人工审批 (权限)</w:t>
      </w:r>
    </w:p>
    <w:p>
      <w:pPr>
        <w:spacing w:after="100"/>
      </w:pPr>
      <w:r>
        <w:t xml:space="preserve">5.  第五步: 切换大模型提供商</w:t>
      </w:r>
    </w:p>
    <w:p>
      <w:pPr>
        <w:spacing w:after="100"/>
      </w:pPr>
      <w:r>
        <w:t xml:space="preserve">6.  第六步: 添加熔断器 (生产安全)</w:t>
      </w:r>
    </w:p>
    <w:p>
      <w:pPr>
        <w:spacing w:after="100"/>
      </w:pPr>
      <w:r>
        <w:t xml:space="preserve">7.  第七步: 添加 OpenTelemetry 遥测</w:t>
      </w:r>
    </w:p>
    <w:p>
      <w:pPr>
        <w:spacing w:after="100"/>
      </w:pPr>
      <w:r>
        <w:t xml:space="preserve">8.  第八步: 接入 MCP 外部工具服务器</w:t>
      </w:r>
    </w:p>
    <w:p>
      <w:pPr>
        <w:spacing w:after="100"/>
      </w:pPr>
      <w:r>
        <w:t xml:space="preserve">9.  第九步: 运行代码审查 Agent 示例</w:t>
      </w:r>
    </w:p>
    <w:p>
      <w:pPr>
        <w:spacing w:after="100"/>
      </w:pPr>
      <w:r>
        <w:t xml:space="preserve">10.  第十步: 子 Agent (派生子进程)</w:t>
      </w:r>
    </w:p>
    <w:p>
      <w:pPr>
        <w:spacing w:after="100"/>
      </w:pPr>
      <w:r>
        <w:t xml:space="preserve">11.  附录A: 所有配置项速查表</w:t>
      </w:r>
    </w:p>
    <w:p>
      <w:pPr>
        <w:spacing w:after="100"/>
      </w:pPr>
      <w:r>
        <w:t xml:space="preserve">12.  附录B: 常见问题与排错</w:t>
      </w:r>
    </w:p>
    <w:p>
      <w:pPr>
        <w:spacing w:after="100"/>
      </w:pPr>
      <w:r>
        <w:t xml:space="preserve">13.  附录C: 完整项目结构</w:t>
      </w:r>
    </w:p>
    <w:p>
      <w:r>
        <w:br w:type="page"/>
      </w:r>
    </w:p>
    <w:p>
      <w:pPr>
        <w:pStyle w:val="Heading1"/>
      </w:pPr>
      <w:r>
        <w:t xml:space="preserve">第一步: 环境准备</w:t>
      </w:r>
    </w:p>
    <w:p>
      <w:pPr>
        <w:pStyle w:val="Heading2"/>
      </w:pPr>
      <w:r>
        <w:t xml:space="preserve">1.1  安装 Node.js</w:t>
      </w:r>
    </w:p>
    <w:p>
      <w:pPr>
        <w:spacing w:after="100"/>
      </w:pPr>
      <w:r>
        <w:t xml:space="preserve">Taor 需要 Node.js 版本 &gt;= 20。去 nodejs.org 下载 LTS 版本, 一路点下一步即可。</w:t>
      </w:r>
    </w:p>
    <w:p>
      <w:pPr>
        <w:spacing w:after="100"/>
      </w:pPr>
      <w:r>
        <w:t xml:space="preserve">安装完成后, 打开终端 (Windows 按 Win+R 输入 cmd, Mac 打开 Terminal), 验证: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pacing w:after="100"/>
      </w:pPr>
      <w:r>
        <w:t xml:space="preserve">如果显示 v20.x.x 或更高, 说明装好了。</w:t>
      </w:r>
    </w:p>
    <w:p>
      <w:pPr>
        <w:pStyle w:val="Heading2"/>
      </w:pPr>
      <w:r>
        <w:t xml:space="preserve">1.2  获取大模型 API Key</w:t>
      </w:r>
    </w:p>
    <w:p>
      <w:pPr>
        <w:spacing w:after="100"/>
      </w:pPr>
      <w:r>
        <w:t xml:space="preserve">Taor 本身免费, 但调用大模型需要 API Key。选一个 (或多个): </w:t>
      </w:r>
    </w:p>
    <w:p>
      <w:pPr>
        <w:spacing w:after="100"/>
      </w:pPr>
      <w:r>
        <w:rPr>
          <w:b/>
          <w:bCs/>
        </w:rPr>
        <w:t xml:space="preserve">Anthropic (Claude): </w:t>
      </w:r>
      <w:r>
        <w:t xml:space="preserve">打开 console.anthropic.com, 注册, 创建 API Key。</w:t>
      </w:r>
    </w:p>
    <w:p>
      <w:pPr>
        <w:spacing w:after="100"/>
      </w:pPr>
      <w:r>
        <w:rPr>
          <w:b/>
          <w:bCs/>
        </w:rPr>
        <w:t xml:space="preserve">OpenAI (GPT): </w:t>
      </w:r>
      <w:r>
        <w:t xml:space="preserve">打开 platform.openai.com/api-keys, 注册, 创建 API Key。</w:t>
      </w:r>
    </w:p>
    <w:p>
      <w:pPr>
        <w:spacing w:after="100"/>
      </w:pPr>
      <w:r>
        <w:rPr>
          <w:b/>
          <w:bCs/>
        </w:rPr>
        <w:t xml:space="preserve">DeepSeek: </w:t>
      </w:r>
      <w:r>
        <w:t xml:space="preserve">打开 platform.deepseek.com, 注册, 创建 API Key。最便宜, 入门首选。</w:t>
      </w:r>
    </w:p>
    <w:p>
      <w:pPr>
        <w:spacing w:after="100"/>
      </w:pPr>
      <w:r>
        <w:t xml:space="preserve">拿到 Key 后在终端设置环境变量: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Windows PowerShell: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$env:ANTHROPIC_API_KEY="sk-ant-你的key"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$env:OPENAI_API_KEY="sk-你的key"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$env:DEEPSEEK_API_KEY="sk-你的key"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Mac/Linux (bash):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ANTHROPIC_API_KEY="sk-ant-你的key"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OPENAI_API_KEY="sk-你的key"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DEEPSEEK_API_KEY="sk-你的key"</w:t>
      </w:r>
    </w:p>
    <w:p>
      <w:pPr>
        <w:spacing w:after="100"/>
      </w:pPr>
      <w:r>
        <w:rPr>
          <w:i/>
          <w:iCs/>
          <w:color w:val="666666"/>
        </w:rPr>
        <w:t xml:space="preserve">  &gt; 建议至少配一个。以下演示用 DeepSeek (最便宜)。</w:t>
      </w:r>
    </w:p>
    <w:p>
      <w:pPr>
        <w:pStyle w:val="Heading2"/>
      </w:pPr>
      <w:r>
        <w:t xml:space="preserve">1.3  安装 Taor</w:t>
      </w:r>
    </w:p>
    <w:p>
      <w:pPr>
        <w:spacing w:after="100"/>
      </w:pPr>
      <w:r>
        <w:t xml:space="preserve">打开终端, 创建一个新目录, 然后安装: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mkdir my-agent &amp;&amp; cd my-agent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init -y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 @taor/engine</w:t>
      </w:r>
    </w:p>
    <w:p>
      <w:pPr>
        <w:spacing w:after="100"/>
      </w:pPr>
      <w:r>
        <w:t xml:space="preserve">如果要用 MCP 或遥测, 额外安装: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 @taor/mcp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 @taor/telemetry @opentelemetry/api</w:t>
      </w:r>
    </w:p>
    <w:p>
      <w:pPr>
        <w:spacing w:after="100"/>
      </w:pPr>
      <w:r>
        <w:t xml:space="preserve">安装完成。现在可以写代码了。</w:t>
      </w:r>
    </w:p>
    <w:p>
      <w:r>
        <w:br w:type="page"/>
      </w:r>
    </w:p>
    <w:p>
      <w:pPr>
        <w:pStyle w:val="Heading1"/>
      </w:pPr>
      <w:r>
        <w:t xml:space="preserve">第二步: 最简 Agent (5 行代码)</w:t>
      </w:r>
    </w:p>
    <w:p>
      <w:pPr>
        <w:spacing w:after="100"/>
      </w:pPr>
      <w:r>
        <w:t xml:space="preserve">创建一个文件 index.ts, 粘贴以下内容: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createHarness } from "@taor/engine";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harness = 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session: { maxTurns: 3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harness.start("1+1等于几? 只回答数字。");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await (const event of harness)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(event.type === "thought")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console.log(event.content);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console.log("完成! 用了", harness.tokenUsage.total, "个token");</w:t>
      </w:r>
    </w:p>
    <w:p>
      <w:pPr>
        <w:spacing w:after="100"/>
      </w:pPr>
      <w:r>
        <w:t xml:space="preserve">运行: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npx tsx index.ts</w:t>
      </w:r>
    </w:p>
    <w:p>
      <w:pPr>
        <w:spacing w:after="100"/>
      </w:pPr>
      <w:r>
        <w:t xml:space="preserve">你应该看到类似输出: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完成! 用了 8 个token</w:t>
      </w:r>
    </w:p>
    <w:p>
      <w:pPr>
        <w:spacing w:after="100"/>
      </w:pPr>
      <w:r>
        <w:t xml:space="preserve">发生了什么: </w:t>
      </w:r>
    </w:p>
    <w:p>
      <w:pPr>
        <w:spacing w:after="100"/>
      </w:pPr>
      <w:r>
        <w:t xml:space="preserve">1. createHarness() 创建了一个 Harness 实例, 指定用 deepseek-chat 模型。</w:t>
      </w:r>
    </w:p>
    <w:p>
      <w:pPr>
        <w:spacing w:after="100"/>
      </w:pPr>
      <w:r>
        <w:t xml:space="preserve">2. harness.start() 发送了用户消息。</w:t>
      </w:r>
    </w:p>
    <w:p>
      <w:pPr>
        <w:spacing w:after="100"/>
      </w:pPr>
      <w:r>
        <w:t xml:space="preserve">3. for await 循环逐个拉取 Agent 产生的事件, thought 事件包含模型回复。</w:t>
      </w:r>
    </w:p>
    <w:p>
      <w:pPr>
        <w:spacing w:after="100"/>
      </w:pPr>
      <w:r>
        <w:t xml:space="preserve">4. TAOR 循环在后台自动运行: 模型思考 -&gt; 生成回复 -&gt; 返回事件。</w:t>
      </w:r>
    </w:p>
    <w:p>
      <w:pPr>
        <w:spacing w:after="100"/>
      </w:pPr>
      <w:r>
        <w:rPr>
          <w:i/>
          <w:iCs/>
          <w:color w:val="666666"/>
        </w:rPr>
        <w:t xml:space="preserve">  &gt; 如果报错, 检查 DEEPSEEK_API_KEY 环境变量是否设置正确。</w:t>
      </w:r>
    </w:p>
    <w:p>
      <w:r>
        <w:br w:type="page"/>
      </w:r>
    </w:p>
    <w:p>
      <w:pPr>
        <w:pStyle w:val="Heading1"/>
      </w:pPr>
      <w:r>
        <w:t xml:space="preserve">第三步: 定义你的第一个工具</w:t>
      </w:r>
    </w:p>
    <w:p>
      <w:pPr>
        <w:spacing w:after="100"/>
      </w:pPr>
      <w:r>
        <w:t xml:space="preserve">Agent 光会聊天没用, 得会干活。干活的方式就是调用工具。</w:t>
      </w:r>
    </w:p>
    <w:p>
      <w:pPr>
        <w:pStyle w:val="Heading2"/>
      </w:pPr>
      <w:r>
        <w:t xml:space="preserve">3.1  定义一个简单的工具</w:t>
      </w:r>
    </w:p>
    <w:p>
      <w:pPr>
        <w:spacing w:after="100"/>
      </w:pPr>
      <w:r>
        <w:t xml:space="preserve">在 index.ts 里加一个 greet 工具: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createHarness } from "@taor/engine";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defineTool } from "@taor/tools";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greet = defineTool({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name: "greet",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description: "向某个人打招呼",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parameters: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type: "object",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properties: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name: { type: "string", description: "要打招呼的人名"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required: ["name"],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permissions: ["fs-read"],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async execute(params)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{ ok: true, data: `你好, ${params.name}!` };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harness = 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[greet],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session: { maxTurns: 5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harness.start("请向张三问好, 并告诉我你做了什么。");</w:t>
      </w:r>
    </w:p>
    <w:p>
      <w:pPr>
        <w:spacing w:after="100"/>
      </w:pPr>
      <w:r>
        <w:t xml:space="preserve">工具定义的要点: </w:t>
      </w:r>
    </w:p>
    <w:p>
      <w:pPr>
        <w:spacing w:after="100"/>
      </w:pPr>
      <w:r>
        <w:t xml:space="preserve">  - name: 工具的唯一标识符, 只能包含字母数字下划线连字符。</w:t>
      </w:r>
    </w:p>
    <w:p>
      <w:pPr>
        <w:spacing w:after="100"/>
      </w:pPr>
      <w:r>
        <w:t xml:space="preserve">  - description: 告报模型这个工具是什么、什么时候用。写得越好模型调用得越准。</w:t>
      </w:r>
    </w:p>
    <w:p>
      <w:pPr>
        <w:spacing w:after="100"/>
      </w:pPr>
      <w:r>
        <w:t xml:space="preserve">  - parameters: JSON Schema 格式的参数定义。</w:t>
      </w:r>
    </w:p>
    <w:p>
      <w:pPr>
        <w:spacing w:after="100"/>
      </w:pPr>
      <w:r>
        <w:t xml:space="preserve">  - execute(): 工具的实际逻辑, 返回 { ok: true, data: ... } 或 { ok: false, error: ... }。</w:t>
      </w:r>
    </w:p>
    <w:p>
      <w:pPr>
        <w:spacing w:after="100"/>
      </w:pPr>
      <w:r>
        <w:t xml:space="preserve">  - permissions: 声明这个工具需要的权限类型 (fs-read, fs-write, network, shell, subprocess)。</w:t>
      </w:r>
    </w:p>
    <w:p>
      <w:pPr>
        <w:pStyle w:val="Heading2"/>
      </w:pPr>
      <w:r>
        <w:t xml:space="preserve">3.2  监听工具调用事件</w:t>
      </w:r>
    </w:p>
    <w:p>
      <w:pPr>
        <w:spacing w:after="100"/>
      </w:pPr>
      <w:r>
        <w:t xml:space="preserve">在 for await 里加工具事件处理: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await (const event of harness)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(event.type === "thought") console.log("  [思考]", event.content);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(event.type === "tool-call") console.log("  [调用工具]", event.tool);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(event.type === "tool-result")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console.log("  [工具结果]", event.ok ? "成功" : "失败", event.data);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第四步: 添加人工审批 (权限控制)</w:t>
      </w:r>
    </w:p>
    <w:p>
      <w:pPr>
        <w:spacing w:after="100"/>
      </w:pPr>
      <w:r>
        <w:t xml:space="preserve">有些操作太危险, 需要人工批准。比如写文件、发网络请求。</w:t>
      </w:r>
    </w:p>
    <w:p>
      <w:pPr>
        <w:spacing w:after="100"/>
      </w:pPr>
      <w:r>
        <w:t xml:space="preserve">给写文件工具加上 requiresApproval: true: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writeFile = defineTool({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name: "write_file",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description: "写入文件内容",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parameters: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type: "object",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properties: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path: { type: "string"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content: { type: "string"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required: ["path", "content"],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permissions: ["fs-write"],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risk: "high",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requiresApproval: true,  // 关键! 需要人工审批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async execute(params)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await fs.writeFile(params.path, params.content, "utf-8");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{ ok: true, data: "已写入" + params.path };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在 createHarness 里配置权限模式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harness = 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[writeFile],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permission: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defaultLevel: "ask",  // 遇到 requiresApproval 时询问用户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00"/>
      </w:pPr>
      <w:r>
        <w:t xml:space="preserve">当 Agent 调用 write_file 时, 会产生 approval-required 事件, Agent 暂停等待你的决定: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await (const event of harness)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(event.type === "approval-required")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console.log("需要你批准:", event.tool, event.reason);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// 人工决定 allow 或 deny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console.log("批准! 继续执行...");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第五步: 切换大模型提供商</w:t>
      </w:r>
    </w:p>
    <w:p>
      <w:pPr>
        <w:spacing w:after="100"/>
      </w:pPr>
      <w:r>
        <w:t xml:space="preserve">Taor 最大的设计优势: 换模型只需改一个参数。</w:t>
      </w:r>
    </w:p>
    <w:p>
      <w:pPr>
        <w:pStyle w:val="Heading2"/>
      </w:pPr>
      <w:r>
        <w:t xml:space="preserve">5.1  用法 1: 默认 Anthropic (Claude)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"claude-sonnet-4-6",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需要: ANTHROPIC_API_KEY</w:t>
      </w:r>
    </w:p>
    <w:p>
      <w:pPr>
        <w:pStyle w:val="Heading2"/>
      </w:pPr>
      <w:r>
        <w:t xml:space="preserve">5.2  用法 2: 切换到 OpenAI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OpenaiAdapter } from "@taor/engine";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"gpt-4.1",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adapter: OpenaiAdapter,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需要: OPENAI_API_KEY</w:t>
      </w:r>
    </w:p>
    <w:p>
      <w:pPr>
        <w:pStyle w:val="Heading2"/>
      </w:pPr>
      <w:r>
        <w:t xml:space="preserve">5.3  用法 3: 切换到 DeepSeek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DeepSeekAdapter } from "@taor/engine";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adapter: DeepSeekAdapter,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需要: DEEPSEEK_API_KEY</w:t>
      </w:r>
    </w:p>
    <w:p>
      <w:pPr>
        <w:pStyle w:val="Heading2"/>
      </w:pPr>
      <w:r>
        <w:t xml:space="preserve">5.4  各模型对比</w:t>
      </w:r>
    </w:p>
    <w:p>
      <w:pPr>
        <w:spacing w:after="100"/>
      </w:pPr>
      <w:r>
        <w:t xml:space="preserve">  Claude Sonnet 4.6: 最强综合能力, $3/$15 per 1M tokens</w:t>
      </w:r>
    </w:p>
    <w:p>
      <w:pPr>
        <w:spacing w:after="100"/>
      </w:pPr>
      <w:r>
        <w:t xml:space="preserve">  GPT-4.1: 100万上下文窗口, $2/$8 per 1M tokens</w:t>
      </w:r>
    </w:p>
    <w:p>
      <w:pPr>
        <w:spacing w:after="100"/>
      </w:pPr>
      <w:r>
        <w:t xml:space="preserve">  DeepSeek Chat: 极高性价比, $0.27/$1.10 per 1M tokens</w:t>
      </w:r>
    </w:p>
    <w:p>
      <w:pPr>
        <w:spacing w:after="100"/>
      </w:pPr>
      <w:r>
        <w:rPr>
          <w:i/>
          <w:iCs/>
          <w:color w:val="666666"/>
        </w:rPr>
        <w:t xml:space="preserve">  &gt; 工具、权限、钩子、记忆、压缩 --- 这些配置在三种模型下完全一样, 不写任何切换逻辑。</w:t>
      </w:r>
    </w:p>
    <w:p>
      <w:r>
        <w:br w:type="page"/>
      </w:r>
    </w:p>
    <w:p>
      <w:pPr>
        <w:pStyle w:val="Heading1"/>
      </w:pPr>
      <w:r>
        <w:t xml:space="preserve">第六步: 添加熔断器 (生产安全)</w:t>
      </w:r>
    </w:p>
    <w:p>
      <w:pPr>
        <w:spacing w:after="100"/>
      </w:pPr>
      <w:r>
        <w:t xml:space="preserve">线上环境里, 大模型 API 随时可能挂掉或限流。不加保护的话你的 Agent 会不断重试, 把你的服务器拖死。</w:t>
      </w:r>
    </w:p>
    <w:p>
      <w:pPr>
        <w:spacing w:after="100"/>
      </w:pPr>
      <w:r>
        <w:t xml:space="preserve">熔断器的逻辑: 调用失败 N 次后 -&gt; 进入熔断状态, 拒绝一切请求 -&gt; 等一段时间 -&gt; 放行一条试探 -&gt; 成功了恢复正常, 失败了继续熔断。</w:t>
      </w:r>
    </w:p>
    <w:p>
      <w:pPr>
        <w:pStyle w:val="Heading2"/>
      </w:pPr>
      <w:r>
        <w:t xml:space="preserve">6.1  一行开启熔断器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circuitBreaker: 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failureThreshold: 5,   // 5次失败后熔断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recoveryTimeout: 30000, // 30秒后试探恢复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pStyle w:val="Heading2"/>
      </w:pPr>
      <w:r>
        <w:t xml:space="preserve">6.2  自定义熔断器配置</w:t>
      </w:r>
    </w:p>
    <w:p>
      <w:pPr>
        <w:spacing w:after="100"/>
      </w:pPr>
      <w:r>
        <w:t xml:space="preserve">全部配置项: </w:t>
      </w:r>
    </w:p>
    <w:p>
      <w:pPr>
        <w:spacing w:after="100"/>
      </w:pPr>
      <w:r>
        <w:t xml:space="preserve">  failureThreshold: 多少次失败后熔断 (默认 5)</w:t>
      </w:r>
    </w:p>
    <w:p>
      <w:pPr>
        <w:spacing w:after="100"/>
      </w:pPr>
      <w:r>
        <w:t xml:space="preserve">  recoveryTimeout: 多少毫秒后从熔断状态进入半开状态 (默认 30000)</w:t>
      </w:r>
    </w:p>
    <w:p>
      <w:pPr>
        <w:spacing w:after="100"/>
      </w:pPr>
      <w:r>
        <w:t xml:space="preserve">  halfOpenMaxRequests: 半开状态下最多允许几个请求 (默认 1)</w:t>
      </w:r>
    </w:p>
    <w:p>
      <w:pPr>
        <w:spacing w:after="100"/>
      </w:pPr>
      <w:r>
        <w:t xml:space="preserve">  windowDuration: 滑动窗口长度, 超过的旧失败自动丢弃 (默认 60000ms)</w:t>
      </w:r>
    </w:p>
    <w:p>
      <w:pPr>
        <w:pStyle w:val="Heading2"/>
      </w:pPr>
      <w:r>
        <w:t xml:space="preserve">6.3  手动包裹熔断器 (高级用法)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CircuitBreakerAdapter, AnthropicAdapter } from "@taor/adapters";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"claude-sonnet-4-6",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adapter: (opts) =&gt; new CircuitBreakerAdapter(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new AnthropicAdapter(opts),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{ failureThreshold: 10 }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),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circuitBreaker: false,  // 禁止自动包裹 (已手动包裹)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r>
        <w:br w:type="page"/>
      </w:r>
    </w:p>
    <w:p>
      <w:pPr>
        <w:pStyle w:val="Heading1"/>
      </w:pPr>
      <w:r>
        <w:t xml:space="preserve">第七步: 添加 OpenTelemetry 遥测</w:t>
      </w:r>
    </w:p>
    <w:p>
      <w:pPr>
        <w:spacing w:after="100"/>
      </w:pPr>
      <w:r>
        <w:t xml:space="preserve">生产环境里你需要看到 Agent 每一步发生了什么: 每次思考耗时多久、哪个工具调了几次、有没有报错。</w:t>
      </w:r>
    </w:p>
    <w:p>
      <w:pPr>
        <w:spacing w:after="100"/>
      </w:pPr>
      <w:r>
        <w:t xml:space="preserve">Taor 通过钩子系统内置了 OpenTelemetry 支持, 零修改核心代码。</w:t>
      </w:r>
    </w:p>
    <w:p>
      <w:pPr>
        <w:pStyle w:val="Heading2"/>
      </w:pPr>
      <w:r>
        <w:t xml:space="preserve">7.1  安装依赖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 @taor/telemetry @opentelemetry/api @opentelemetry/sdk-trace-node</w:t>
      </w:r>
    </w:p>
    <w:p>
      <w:pPr>
        <w:pStyle w:val="Heading2"/>
      </w:pPr>
      <w:r>
        <w:t xml:space="preserve">7.2  一行接入遥测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createHarness } from "@taor/engine";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createOtelHooks } from "@taor/telemetry";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trace } from "@opentelemetry/api";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harness = 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hooks: [...createOtelHooks(trace.getTracer("my-agent"))],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>这会在每次 Session、每次 THINK、每次工具调用时自动创建 Span。</w:t>
      </w:r>
    </w:p>
    <w:p>
      <w:pPr>
        <w:pStyle w:val="Heading2"/>
      </w:pPr>
      <w:r>
        <w:t xml:space="preserve">7.3  导出到控制台 (本地调试)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NodeTracerProvider } from "@opentelemetry/sdk-trace-node";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ConsoleSpanExporter, SimpleSpanProcessor } from "@opentelemetry/sdk-trace-node";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provider = new NodeTracerProvider();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provider.addSpanProcessor(new SimpleSpanProcessor(new ConsoleSpanExporter()));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provider.register();</w:t>
      </w:r>
    </w:p>
    <w:p>
      <w:pPr>
        <w:spacing w:after="100"/>
      </w:pPr>
      <w:r>
        <w:t xml:space="preserve">配置后在控制台就能看到每次 Span 的详情。</w:t>
      </w:r>
    </w:p>
    <w:p>
      <w:pPr>
        <w:pStyle w:val="Heading2"/>
      </w:pPr>
      <w:r>
        <w:t xml:space="preserve">7.4  导出到 Jaeger/Zipkin/Datadog (生产环境)</w:t>
      </w:r>
    </w:p>
    <w:p>
      <w:pPr>
        <w:spacing w:after="100"/>
      </w:pPr>
      <w:r>
        <w:t xml:space="preserve">只需设置环境变量, 不用改代码: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OTEL_EXPORTER_OTLP_ENDPOINT=http://localhost:4317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OTEL_SERVICE_NAME=my-taor-agent</w:t>
      </w:r>
    </w:p>
    <w:p>
      <w:pPr>
        <w:spacing w:after="100"/>
      </w:pPr>
      <w:r>
        <w:t xml:space="preserve">如果只是想采样部分请求: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OTEL_TRACES_SAMPLER=traceidratio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OTEL_TRACES_SAMPLER_ARG=0.1   # 10% 采样</w:t>
      </w:r>
    </w:p>
    <w:p>
      <w:r>
        <w:br w:type="page"/>
      </w:r>
    </w:p>
    <w:p>
      <w:pPr>
        <w:pStyle w:val="Heading1"/>
      </w:pPr>
      <w:r>
        <w:t xml:space="preserve">第八步: 接入 MCP 外部工具服务器</w:t>
      </w:r>
    </w:p>
    <w:p>
      <w:pPr>
        <w:spacing w:after="100"/>
      </w:pPr>
      <w:r>
        <w:t xml:space="preserve">MCP (Model Context Protocol) 是一个开放协议, 可以让你接入其他人发布的工具服务器。</w:t>
      </w:r>
    </w:p>
    <w:p>
      <w:pPr>
        <w:spacing w:after="100"/>
      </w:pPr>
      <w:r>
        <w:t xml:space="preserve">比如, 有人发布了一个文件系统 MCP 服务器, Agent 就能直接操作文件系统。不需要你写一行工具代码。</w:t>
      </w:r>
    </w:p>
    <w:p>
      <w:pPr>
        <w:pStyle w:val="Heading2"/>
      </w:pPr>
      <w:r>
        <w:t xml:space="preserve">8.1  安装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 @taor/mcp @modelcontextprotocol/sdk</w:t>
      </w:r>
    </w:p>
    <w:p>
      <w:pPr>
        <w:pStyle w:val="Heading2"/>
      </w:pPr>
      <w:r>
        <w:t xml:space="preserve">8.2  接入一个 MCP 服务器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createHarness } from "@taor/engine";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{ MCPToolBridge } from "@taor/mcp";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步骤1: 创建 Harness (同步)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harness = createHarness({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model: "deepseek-chat",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tools: [],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步骤2: 创建 MCP 桥接器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bridge = new MCPToolBridge({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name: "filesystem",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command: "npx",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args: ["-y", "@modelcontextprotocol/server-filesystem", "/tmp"],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步骤3: 连接 MCP 服务器并发现工具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mcpTools = await bridge.connect();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步骤4: 注册到 ToolRegistry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harness.tools.register(mcpTools);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console.log("发现工具:", mcpTools.map(t =&gt; t.name));</w:t>
      </w:r>
    </w:p>
    <w:p>
      <w:pPr>
        <w:spacing w:after="100"/>
      </w:pPr>
      <w:r>
        <w:t xml:space="preserve">现在 Agent 就能调用文件系统 MCP 服务器提供的所有工具了。</w:t>
      </w:r>
    </w:p>
    <w:p>
      <w:pPr>
        <w:pStyle w:val="Heading2"/>
      </w:pPr>
      <w:r>
        <w:t xml:space="preserve">8.3  同时接入多个 MCP 服务器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[fsTools, ghTools] = await Promise.all([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new MCPToolBridge({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name: "fs", command: "npx",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args: ["-y", "@modelcontextprotocol/server-filesystem", "/data"]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}).connect(),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new MCPToolBridge({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name: "github", command: "npx",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args: ["-y", "@modelcontextprotocol/server-github"]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}).connect(),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]));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harness.tools.register([...fsTools, ...ghTools]);</w:t>
      </w:r>
    </w:p>
    <w:p>
      <w:pPr>
        <w:pStyle w:val="Heading2"/>
      </w:pPr>
      <w:r>
        <w:t xml:space="preserve">8.4  SSE 模式 (远程服务器)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bridge = new MCPToolBridge({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name: "remote-kb",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url: "http://knowledge-server:3001/sse",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pStyle w:val="Heading2"/>
      </w:pPr>
      <w:r>
        <w:t xml:space="preserve">8.5  清理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await bridge.disconnect();  // 断开连接, 杀掉子进程, 移除工具</w:t>
      </w:r>
    </w:p>
    <w:p>
      <w:r>
        <w:br w:type="page"/>
      </w:r>
    </w:p>
    <w:p>
      <w:pPr>
        <w:pStyle w:val="Heading1"/>
      </w:pPr>
      <w:r>
        <w:t xml:space="preserve">第九步: 运行代码审查 Agent 示例</w:t>
      </w:r>
    </w:p>
    <w:p>
      <w:pPr>
        <w:spacing w:after="100"/>
      </w:pPr>
      <w:r>
        <w:t xml:space="preserve">Taor 内置了一个完整的代码审查 Agent 示例, 可以直接跑: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clone git@github.com:Tubo2333/Taor.git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cd Taor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审查 core 包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npx tsx examples/code-reviewer/agent.ts --dir ./packages/core/src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自定义提示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npx tsx examples/code-reviewer/agent.ts \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--dir ./src \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--prompt "找出所有缺少错误处理的 async 函数"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使用其他模型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npx tsx examples/code-reviewer/agent.ts \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--dir ./src \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--model gpt-4.1</w:t>
      </w:r>
    </w:p>
    <w:p>
      <w:pPr>
        <w:spacing w:after="100"/>
      </w:pPr>
      <w:r>
        <w:t xml:space="preserve">这个示例展示了: </w:t>
      </w:r>
    </w:p>
    <w:p>
      <w:pPr>
        <w:spacing w:after="100"/>
      </w:pPr>
      <w:r>
        <w:t xml:space="preserve">  - 3 个自定义工具: read_file (读文件) / grep (正则搜索) / write_file (写文件, 需人工审批)</w:t>
      </w:r>
    </w:p>
    <w:p>
      <w:pPr>
        <w:spacing w:after="100"/>
      </w:pPr>
      <w:r>
        <w:t xml:space="preserve">  - 费用上限钩子: 累计超过 $5 自动中止</w:t>
      </w:r>
    </w:p>
    <w:p>
      <w:pPr>
        <w:spacing w:after="100"/>
      </w:pPr>
      <w:r>
        <w:t xml:space="preserve">  - HITL 人工审批: write_file 必须你亲自批准才执行</w:t>
      </w:r>
    </w:p>
    <w:p>
      <w:pPr>
        <w:spacing w:after="100"/>
      </w:pPr>
      <w:r>
        <w:t xml:space="preserve">  - 多轮对话: Agent 会先搜索模式, 再读文件, 最后给出建议</w:t>
      </w:r>
    </w:p>
    <w:p>
      <w:r>
        <w:br w:type="page"/>
      </w:r>
    </w:p>
    <w:p>
      <w:pPr>
        <w:pStyle w:val="Heading1"/>
      </w:pPr>
      <w:r>
        <w:t xml:space="preserve">第十步: 子 Agent (派生子进程)</w:t>
      </w:r>
    </w:p>
    <w:p>
      <w:pPr>
        <w:spacing w:after="100"/>
      </w:pPr>
      <w:r>
        <w:t xml:space="preserve">复杂任务可以派生子 Agent 并行处理。子 Agent 跑在独立进程里, 崩了不影响父进程。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handle = await harness.spawn({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description: "搜索资料",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prompt: "在 docs/ 目录下搜索所有提到 API Key 配置的地方",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isolation: "process",  // 独立进程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等待子 Agent 完成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result = await handle.wait();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console.log("子 Agent 结果:", result.output);</w:t>
      </w:r>
    </w:p>
    <w:p>
      <w:pPr>
        <w:pStyle w:val="Heading2"/>
      </w:pPr>
      <w:r>
        <w:t xml:space="preserve">10.1  内联模式 vs 进程模式</w:t>
      </w:r>
    </w:p>
    <w:p>
      <w:pPr>
        <w:spacing w:after="100"/>
      </w:pPr>
      <w:r>
        <w:t xml:space="preserve">  inline: 跑在父进程里, 开销小, 但会共享内存。适合简单子任务。</w:t>
      </w:r>
    </w:p>
    <w:p>
      <w:pPr>
        <w:spacing w:after="100"/>
      </w:pPr>
      <w:r>
        <w:t xml:space="preserve">  process: 跑在独立进程里, 通过 IPC 通信。子进程崩溃不影响父进程。适合复杂或不可信任务。</w:t>
      </w:r>
    </w:p>
    <w:p>
      <w:r>
        <w:br w:type="page"/>
      </w:r>
    </w:p>
    <w:p>
      <w:pPr>
        <w:pStyle w:val="Heading1"/>
      </w:pPr>
      <w:r>
        <w:t xml:space="preserve">附录A: 所有配置项速查表</w:t>
      </w:r>
    </w:p>
    <w:p>
      <w:pPr>
        <w:pStyle w:val="Heading2"/>
      </w:pPr>
      <w:r>
        <w:t xml:space="preserve">HarnessConfig 完整字段</w:t>
      </w:r>
    </w:p>
    <w:p>
      <w:pPr>
        <w:spacing w:after="100"/>
      </w:pPr>
      <w:r>
        <w:t xml:space="preserve">createHarness(config) 的 config 对象支持以下所有字段: </w:t>
      </w:r>
    </w:p>
    <w:p>
      <w:pPr>
        <w:spacing w:after="100"/>
      </w:pPr>
      <w:r>
        <w:rPr>
          <w:b/>
          <w:bCs/>
        </w:rPr>
        <w:t xml:space="preserve">model</w:t>
      </w:r>
      <w:r>
        <w:t xml:space="preserve"> (必填): 模型名, 如 clayde-sonnet-4-6, gpt-4.1, deepseek-chat</w:t>
      </w:r>
    </w:p>
    <w:p>
      <w:pPr>
        <w:spacing w:after="100"/>
      </w:pPr>
      <w:r>
        <w:rPr>
          <w:b/>
          <w:bCs/>
        </w:rPr>
        <w:t xml:space="preserve">tools</w:t>
      </w:r>
      <w:r>
        <w:t xml:space="preserve"> (必填): 工具数组, 支持 defineTool()、tool() 和 class Tool</w:t>
      </w:r>
    </w:p>
    <w:p>
      <w:pPr>
        <w:spacing w:after="100"/>
      </w:pPr>
      <w:r>
        <w:rPr>
          <w:b/>
          <w:bCs/>
        </w:rPr>
        <w:t xml:space="preserve">adapter</w:t>
      </w:r>
      <w:r>
        <w:t xml:space="preserve"> (可选): 适配器类, 默认 AnthropicAdapter。可选 OpenaiAdapter / DeepSeekAdapter</w:t>
      </w:r>
    </w:p>
    <w:p>
      <w:pPr>
        <w:spacing w:after="100"/>
      </w:pPr>
      <w:r>
        <w:rPr>
          <w:b/>
          <w:bCs/>
        </w:rPr>
        <w:t xml:space="preserve">circuitBreaker</w:t>
      </w:r>
      <w:r>
        <w:t xml:space="preserve"> (可选): 熔断器配置 { failureThreshold, recoveryTimeout, ... } 或 false 关闭</w:t>
      </w:r>
    </w:p>
    <w:p>
      <w:pPr>
        <w:spacing w:after="100"/>
      </w:pPr>
      <w:r>
        <w:rPr>
          <w:b/>
          <w:bCs/>
        </w:rPr>
        <w:t xml:space="preserve">mcp</w:t>
      </w:r>
      <w:r>
        <w:t xml:space="preserve"> (可选): MCP 服务器配置数组 [{name, command, args}]。注意: createHarness 同步, MCP 需异步两步式</w:t>
      </w:r>
    </w:p>
    <w:p>
      <w:pPr>
        <w:spacing w:after="100"/>
      </w:pPr>
      <w:r>
        <w:rPr>
          <w:b/>
          <w:bCs/>
        </w:rPr>
        <w:t xml:space="preserve">hooks</w:t>
      </w:r>
      <w:r>
        <w:t xml:space="preserve"> (可选): 钩子注册数组, 如 [...createOtelHooks(tracer)]</w:t>
      </w:r>
    </w:p>
    <w:p>
      <w:pPr>
        <w:spacing w:after="100"/>
      </w:pPr>
      <w:r>
        <w:rPr>
          <w:b/>
          <w:bCs/>
        </w:rPr>
        <w:t xml:space="preserve">session</w:t>
      </w:r>
      <w:r>
        <w:t xml:space="preserve"> (可选): { maxTurns (默认100), timeout, eventQueueCapacity (默认256) }</w:t>
      </w:r>
    </w:p>
    <w:p>
      <w:pPr>
        <w:spacing w:after="100"/>
      </w:pPr>
      <w:r>
        <w:rPr>
          <w:b/>
          <w:bCs/>
        </w:rPr>
        <w:t xml:space="preserve">permission</w:t>
      </w:r>
      <w:r>
        <w:t xml:space="preserve"> (可选): { defaultLevel: deny/boundary/allow/ask, approvalTimeout }</w:t>
      </w:r>
    </w:p>
    <w:p>
      <w:pPr>
        <w:spacing w:after="100"/>
      </w:pPr>
      <w:r>
        <w:rPr>
          <w:b/>
          <w:bCs/>
        </w:rPr>
        <w:t xml:space="preserve">memory</w:t>
      </w:r>
      <w:r>
        <w:t xml:space="preserve"> (可选): 记忆层配置</w:t>
      </w:r>
    </w:p>
    <w:p>
      <w:pPr>
        <w:spacing w:after="100"/>
      </w:pPr>
      <w:r>
        <w:rPr>
          <w:b/>
          <w:bCs/>
        </w:rPr>
        <w:t xml:space="preserve">compressor</w:t>
      </w:r>
      <w:r>
        <w:t xml:space="preserve"> (可选): 压缩配置 { triggerThreshold, targetThreshold }</w:t>
      </w:r>
    </w:p>
    <w:p>
      <w:pPr>
        <w:spacing w:after="100"/>
      </w:pPr>
      <w:r>
        <w:rPr>
          <w:b/>
          <w:bCs/>
        </w:rPr>
        <w:t xml:space="preserve">subagent</w:t>
      </w:r>
      <w:r>
        <w:t xml:space="preserve"> (可选): { adapterModulePath }</w:t>
      </w:r>
    </w:p>
    <w:p>
      <w:pPr>
        <w:pStyle w:val="Heading2"/>
      </w:pPr>
      <w:r>
        <w:t xml:space="preserve">适配器速查</w:t>
      </w:r>
    </w:p>
    <w:p>
      <w:pPr>
        <w:spacing w:after="100"/>
      </w:pPr>
      <w:r>
        <w:t xml:space="preserve">AnthropicAdapter: 默认适配器。模型: claude-sonnet-4-6, claude-opus-4-8 等。需 ANTHROPIC_API_KEY。</w:t>
      </w:r>
    </w:p>
    <w:p>
      <w:pPr>
        <w:spacing w:after="100"/>
      </w:pPr>
      <w:r>
        <w:t xml:space="preserve">OpenaiAdapter: 模型: gpt-5, gpt-4.1, gpt-4.1-mini, gpt-4.1-nano。需 OPENAI_API_KEY。</w:t>
      </w:r>
    </w:p>
    <w:p>
      <w:pPr>
        <w:spacing w:after="100"/>
      </w:pPr>
      <w:r>
        <w:t xml:space="preserve">DeepSeekAdapter: 模型: deepseek-chat, deepseek-reasoner。需 DEEPSEEK_API_KEY。便宜, 入门首选。</w:t>
      </w:r>
    </w:p>
    <w:p>
      <w:r>
        <w:br w:type="page"/>
      </w:r>
    </w:p>
    <w:p>
      <w:pPr>
        <w:pStyle w:val="Heading1"/>
      </w:pPr>
      <w:r>
        <w:t xml:space="preserve">附录B: 常见问题与排错</w:t>
      </w:r>
    </w:p>
    <w:p>
      <w:pPr>
        <w:pStyle w:val="Heading2"/>
      </w:pPr>
      <w:r>
        <w:t xml:space="preserve">Q: 报错 model is required</w:t>
      </w:r>
    </w:p>
    <w:p>
      <w:pPr>
        <w:spacing w:after="100"/>
      </w:pPr>
      <w:r>
        <w:t xml:space="preserve">你忘了传 model 参数。createHarness({ model: xxx, tools: [] }), model 必须写。</w:t>
      </w:r>
    </w:p>
    <w:p>
      <w:pPr>
        <w:pStyle w:val="Heading2"/>
      </w:pPr>
      <w:r>
        <w:t xml:space="preserve">Q: 报错 ANTHROPIC_API_KEY environment variable is required</w:t>
      </w:r>
    </w:p>
    <w:p>
      <w:pPr>
        <w:spacing w:after="100"/>
      </w:pPr>
      <w:r>
        <w:t xml:space="preserve">你没设 API Key 环境变量。参考第一步 1.2 节。如果用的是 OpenAI 模型但没指定 adapter, Taor 默认用 Anthropic。加上 adapter: OpenaiAdapter 就好了。</w:t>
      </w:r>
    </w:p>
    <w:p>
      <w:pPr>
        <w:pStyle w:val="Heading2"/>
      </w:pPr>
      <w:r>
        <w:t xml:space="preserve">Q: 报了 tsx: command not found</w:t>
      </w:r>
    </w:p>
    <w:p>
      <w:pPr>
        <w:spacing w:after="100"/>
      </w:pPr>
      <w:r>
        <w:t xml:space="preserve">你没装 tsx。tsx 是 TypeScript 的即时执行器。npm install -g tsx。或者用 npx tsx。</w:t>
      </w:r>
    </w:p>
    <w:p>
      <w:pPr>
        <w:pStyle w:val="Heading2"/>
      </w:pPr>
      <w:r>
        <w:t xml:space="preserve">Q: 工具名冲突报错</w:t>
      </w:r>
    </w:p>
    <w:p>
      <w:pPr>
        <w:spacing w:after="100"/>
      </w:pPr>
      <w:r>
        <w:t xml:space="preserve">两个不同来源的工具用了同一个名字。在 register() 时加 onConflict: skip 或 onConflict: override。</w:t>
      </w:r>
    </w:p>
    <w:p>
      <w:pPr>
        <w:pStyle w:val="Heading2"/>
      </w:pPr>
      <w:r>
        <w:t xml:space="preserve">Q: MCP 连接超时</w:t>
      </w:r>
    </w:p>
    <w:p>
      <w:pPr>
        <w:spacing w:after="100"/>
      </w:pPr>
      <w:r>
        <w:t xml:space="preserve">检查 MCP 服务器是否在运行。stdio 模式下检查 command 能不能在终端直接执行。加大 timeout 参数。</w:t>
      </w:r>
    </w:p>
    <w:p>
      <w:pPr>
        <w:pStyle w:val="Heading2"/>
      </w:pPr>
      <w:r>
        <w:t xml:space="preserve">Q: 熔断器一直在熔断状态</w:t>
      </w:r>
    </w:p>
    <w:p>
      <w:pPr>
        <w:spacing w:after="100"/>
      </w:pPr>
      <w:r>
        <w:t xml:space="preserve">检查 failureThreshold 是否太小。一次网络抖动就触发熔断很常见。调大 failureThreshold 或缩短 recoveryTimeout。</w:t>
      </w:r>
    </w:p>
    <w:p>
      <w:pPr>
        <w:pStyle w:val="Heading2"/>
      </w:pPr>
      <w:r>
        <w:t xml:space="preserve">Q: 怎样完全清空会话重新开始</w:t>
      </w:r>
    </w:p>
    <w:p>
      <w:pPr>
        <w:spacing w:after="100"/>
      </w:pPr>
      <w:r>
        <w:t xml:space="preserve">重新 new Harness() 或调用 createHarness() 创建新实例。Harness 实例代表一个完整会话。</w:t>
      </w:r>
    </w:p>
    <w:p>
      <w:r>
        <w:br w:type="page"/>
      </w:r>
    </w:p>
    <w:p>
      <w:pPr>
        <w:pStyle w:val="Heading1"/>
      </w:pPr>
      <w:r>
        <w:t xml:space="preserve">附录C: 完整项目结构</w:t>
      </w:r>
    </w:p>
    <w:p>
      <w:pPr>
        <w:spacing w:after="100"/>
      </w:pPr>
      <w:r>
        <w:t xml:space="preserve">当你 npm install @taor/engine 后, 你安装的是以下 12 个包的聚合体: 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@taor/engine         聚合入口 (createHarness)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@taor/core           核心: TAOR 循环 + 类型 + 配置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@taor/tools          工具: defineTool/tool/Tool + ToolRegistry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@taor/adapters       适配器: Anthropic + OpenAI + DeepSeek + 熔断器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@taor/permission     权限: 4级 (deny/boundary/allow/ask)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@taor/hooks          钩子: 13个生命周期点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@taor/subagent        子代理: inline/process 隔离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@taor/memory          记忆: 3层 + 3后端 (内存/JSON/SQLite)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@taor/compressor      压缩: 5层 (trim/summarize/chunk/embed/truncate)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@taor/cli             CLI: harness run/config/tool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@taor/telemetry       遥测: OpenTelemetry 钩子</w:t>
      </w:r>
    </w:p>
    <w:p>
      <w:pPr>
        <w:spacing w:after="100"/>
      </w:pPr>
      <w: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@taor/mcp             MCP: 外部工具服务器桥接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默认 npm install @taor/engine 只安装上面 10 个 (不含 telemetry 和 mcp)。需要遥测或 MCP 时单独安装对应包。</w:t>
      </w:r>
    </w:p>
    <w:p>
      <w:pPr>
        <w:spacing w:before="600"/>
        <w:jc w:val="center"/>
      </w:pPr>
      <w:r>
        <w:rPr>
          <w:color w:val="CCCCCC"/>
        </w:rPr>
        <w:t xml:space="preserve">----------------------------------------</w:t>
      </w:r>
    </w:p>
    <w:p>
      <w:pPr>
        <w:jc w:val="center"/>
      </w:pPr>
      <w:r>
        <w:rPr>
          <w:b/>
          <w:bCs/>
          <w:sz w:val="44"/>
          <w:szCs w:val="44"/>
        </w:rPr>
        <w:t xml:space="preserve">Taor</w:t>
      </w:r>
    </w:p>
    <w:p>
      <w:pPr>
        <w:jc w:val="center"/>
      </w:pPr>
      <w:r>
        <w:rPr>
          <w:i/>
          <w:iCs/>
          <w:sz w:val="28"/>
          <w:szCs w:val="28"/>
        </w:rPr>
        <w:t xml:space="preserve">让你的 Agent 像 TAOR 循环一样, 永不停机。</w:t>
      </w:r>
    </w:p>
    <w:p>
      <w:pPr>
        <w:jc w:val="center"/>
      </w:pPr>
      <w:r>
        <w:rPr>
          <w:color w:val="666666"/>
        </w:rPr>
        <w:t xml:space="preserve">github.com/Tubo2333/Taor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2026-06-13T13:42:06.274Z</dcterms:created>
  <dcterms:modified xsi:type="dcterms:W3CDTF">2026-06-13T13:42:06.275Z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