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9CDE" w14:textId="430CB226" w:rsidR="000905F0" w:rsidRPr="000905F0" w:rsidRDefault="000905F0" w:rsidP="000905F0">
      <w:pPr>
        <w:pStyle w:val="Title"/>
        <w:bidi/>
        <w:jc w:val="center"/>
        <w:rPr>
          <w:rFonts w:eastAsia="David" w:hint="cs"/>
          <w:rtl/>
          <w:lang w:val="en-US" w:bidi="he-IL"/>
        </w:rPr>
      </w:pPr>
      <w:r>
        <w:rPr>
          <w:rFonts w:eastAsia="David" w:hint="cs"/>
          <w:rtl/>
          <w:lang w:bidi="he-IL"/>
        </w:rPr>
        <w:t>כלכלה בעולם ה-</w:t>
      </w:r>
      <w:r>
        <w:rPr>
          <w:rFonts w:eastAsia="David"/>
          <w:lang w:val="en-US" w:bidi="he-IL"/>
        </w:rPr>
        <w:t>Big Data</w:t>
      </w:r>
      <w:r>
        <w:rPr>
          <w:rFonts w:eastAsia="David" w:hint="cs"/>
          <w:rtl/>
          <w:lang w:val="en-US" w:bidi="he-IL"/>
        </w:rPr>
        <w:t xml:space="preserve"> </w:t>
      </w:r>
      <w:r>
        <w:rPr>
          <w:rFonts w:eastAsia="David"/>
          <w:rtl/>
          <w:lang w:val="en-US" w:bidi="he-IL"/>
        </w:rPr>
        <w:t>–</w:t>
      </w:r>
      <w:r>
        <w:rPr>
          <w:rFonts w:eastAsia="David" w:hint="cs"/>
          <w:rtl/>
          <w:lang w:val="en-US" w:bidi="he-IL"/>
        </w:rPr>
        <w:t xml:space="preserve"> מטלה סופית</w:t>
      </w:r>
    </w:p>
    <w:p w14:paraId="7DFD2DCD" w14:textId="65C8FD32" w:rsidR="7327E9DD" w:rsidRDefault="7327E9DD" w:rsidP="000905F0">
      <w:pPr>
        <w:bidi/>
        <w:spacing w:line="360" w:lineRule="auto"/>
        <w:rPr>
          <w:del w:id="0" w:author="Dov Boris Tuch" w:date="2022-08-12T13:15:00Z"/>
          <w:rFonts w:ascii="David" w:eastAsia="David" w:hAnsi="David" w:cs="David" w:hint="cs"/>
          <w:sz w:val="24"/>
          <w:szCs w:val="24"/>
          <w:lang w:bidi="he-IL"/>
        </w:rPr>
      </w:pP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סידור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וניקוי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הנתונים</w:t>
      </w:r>
      <w:proofErr w:type="spellEnd"/>
      <w:r w:rsidR="000905F0">
        <w:rPr>
          <w:rFonts w:ascii="David" w:eastAsia="David" w:hAnsi="David" w:cs="David" w:hint="cs"/>
          <w:sz w:val="24"/>
          <w:szCs w:val="24"/>
          <w:rtl/>
          <w:lang w:bidi="he-IL"/>
        </w:rPr>
        <w:t xml:space="preserve">: </w:t>
      </w:r>
    </w:p>
    <w:p w14:paraId="0F4944C8" w14:textId="4CFCA529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" w:author="Dov Boris Tuch" w:date="2022-08-12T16:18:00Z">
            <w:rPr>
              <w:rtl/>
              <w:lang w:bidi="he-IL"/>
            </w:rPr>
          </w:rPrChange>
        </w:rPr>
        <w:t>מפני</w:t>
      </w:r>
      <w:r w:rsidRPr="3A92E277">
        <w:rPr>
          <w:rFonts w:ascii="David" w:eastAsia="David" w:hAnsi="David" w:cs="David"/>
          <w:sz w:val="24"/>
          <w:szCs w:val="24"/>
          <w:rPrChange w:id="2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3" w:author="Dov Boris Tuch" w:date="2022-08-12T16:18:00Z">
            <w:rPr>
              <w:rtl/>
              <w:lang w:bidi="he-IL"/>
            </w:rPr>
          </w:rPrChange>
        </w:rPr>
        <w:t>שהנתונים</w:t>
      </w:r>
      <w:r w:rsidRPr="3A92E277">
        <w:rPr>
          <w:rFonts w:ascii="David" w:eastAsia="David" w:hAnsi="David" w:cs="David"/>
          <w:sz w:val="24"/>
          <w:szCs w:val="24"/>
          <w:rPrChange w:id="4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5" w:author="Dov Boris Tuch" w:date="2022-08-12T16:18:00Z">
            <w:rPr>
              <w:rtl/>
              <w:lang w:bidi="he-IL"/>
            </w:rPr>
          </w:rPrChange>
        </w:rPr>
        <w:t>מתעדכנים</w:t>
      </w:r>
      <w:r w:rsidRPr="3A92E277">
        <w:rPr>
          <w:rFonts w:ascii="David" w:eastAsia="David" w:hAnsi="David" w:cs="David"/>
          <w:sz w:val="24"/>
          <w:szCs w:val="24"/>
          <w:rPrChange w:id="6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7" w:author="Dov Boris Tuch" w:date="2022-08-12T16:18:00Z">
            <w:rPr>
              <w:rtl/>
              <w:lang w:bidi="he-IL"/>
            </w:rPr>
          </w:rPrChange>
        </w:rPr>
        <w:t>לכל</w:t>
      </w:r>
      <w:r w:rsidRPr="3A92E277">
        <w:rPr>
          <w:rFonts w:ascii="David" w:eastAsia="David" w:hAnsi="David" w:cs="David"/>
          <w:sz w:val="24"/>
          <w:szCs w:val="24"/>
          <w:rPrChange w:id="8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9" w:author="Dov Boris Tuch" w:date="2022-08-12T16:18:00Z">
            <w:rPr>
              <w:rtl/>
              <w:lang w:bidi="he-IL"/>
            </w:rPr>
          </w:rPrChange>
        </w:rPr>
        <w:t>הפחות</w:t>
      </w:r>
      <w:r w:rsidRPr="3A92E277">
        <w:rPr>
          <w:rFonts w:ascii="David" w:eastAsia="David" w:hAnsi="David" w:cs="David"/>
          <w:sz w:val="24"/>
          <w:szCs w:val="24"/>
          <w:rPrChange w:id="10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1" w:author="Dov Boris Tuch" w:date="2022-08-12T16:18:00Z">
            <w:rPr>
              <w:rtl/>
              <w:lang w:bidi="he-IL"/>
            </w:rPr>
          </w:rPrChange>
        </w:rPr>
        <w:t>בהפרשים</w:t>
      </w:r>
      <w:r w:rsidRPr="3A92E277">
        <w:rPr>
          <w:rFonts w:ascii="David" w:eastAsia="David" w:hAnsi="David" w:cs="David"/>
          <w:sz w:val="24"/>
          <w:szCs w:val="24"/>
          <w:rPrChange w:id="12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3" w:author="Dov Boris Tuch" w:date="2022-08-12T16:18:00Z">
            <w:rPr>
              <w:rtl/>
              <w:lang w:bidi="he-IL"/>
            </w:rPr>
          </w:rPrChange>
        </w:rPr>
        <w:t>של</w:t>
      </w:r>
      <w:r w:rsidRPr="3A92E277">
        <w:rPr>
          <w:rFonts w:ascii="David" w:eastAsia="David" w:hAnsi="David" w:cs="David"/>
          <w:sz w:val="24"/>
          <w:szCs w:val="24"/>
          <w:rPrChange w:id="14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5" w:author="Dov Boris Tuch" w:date="2022-08-12T16:18:00Z">
            <w:rPr>
              <w:rtl/>
              <w:lang w:bidi="he-IL"/>
            </w:rPr>
          </w:rPrChange>
        </w:rPr>
        <w:t>דקה</w:t>
      </w:r>
      <w:r w:rsidRPr="3A92E277">
        <w:rPr>
          <w:rFonts w:ascii="David" w:eastAsia="David" w:hAnsi="David" w:cs="David"/>
          <w:sz w:val="24"/>
          <w:szCs w:val="24"/>
          <w:rPrChange w:id="16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7" w:author="Dov Boris Tuch" w:date="2022-08-12T16:18:00Z">
            <w:rPr>
              <w:rtl/>
              <w:lang w:bidi="he-IL"/>
            </w:rPr>
          </w:rPrChange>
        </w:rPr>
        <w:t>החלתנו</w:t>
      </w:r>
      <w:r w:rsidRPr="3A92E277">
        <w:rPr>
          <w:rFonts w:ascii="David" w:eastAsia="David" w:hAnsi="David" w:cs="David"/>
          <w:sz w:val="24"/>
          <w:szCs w:val="24"/>
          <w:rPrChange w:id="18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19" w:author="Dov Boris Tuch" w:date="2022-08-12T16:18:00Z">
            <w:rPr>
              <w:rtl/>
              <w:lang w:bidi="he-IL"/>
            </w:rPr>
          </w:rPrChange>
        </w:rPr>
        <w:t>לשמור</w:t>
      </w:r>
      <w:r w:rsidRPr="3A92E277">
        <w:rPr>
          <w:rFonts w:ascii="David" w:eastAsia="David" w:hAnsi="David" w:cs="David"/>
          <w:sz w:val="24"/>
          <w:szCs w:val="24"/>
          <w:rPrChange w:id="20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21" w:author="Dov Boris Tuch" w:date="2022-08-12T16:18:00Z">
            <w:rPr>
              <w:rtl/>
              <w:lang w:bidi="he-IL"/>
            </w:rPr>
          </w:rPrChange>
        </w:rPr>
        <w:t>את</w:t>
      </w:r>
      <w:r w:rsidRPr="3A92E277">
        <w:rPr>
          <w:rFonts w:ascii="David" w:eastAsia="David" w:hAnsi="David" w:cs="David"/>
          <w:sz w:val="24"/>
          <w:szCs w:val="24"/>
          <w:rPrChange w:id="22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23" w:author="Dov Boris Tuch" w:date="2022-08-12T16:18:00Z">
            <w:rPr>
              <w:rtl/>
              <w:lang w:bidi="he-IL"/>
            </w:rPr>
          </w:rPrChange>
        </w:rPr>
        <w:t>הנתונים</w:t>
      </w:r>
      <w:r w:rsidRPr="3A92E277">
        <w:rPr>
          <w:rFonts w:ascii="David" w:eastAsia="David" w:hAnsi="David" w:cs="David"/>
          <w:sz w:val="24"/>
          <w:szCs w:val="24"/>
          <w:rPrChange w:id="24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25" w:author="Dov Boris Tuch" w:date="2022-08-12T16:18:00Z">
            <w:rPr>
              <w:rtl/>
              <w:lang w:bidi="he-IL"/>
            </w:rPr>
          </w:rPrChange>
        </w:rPr>
        <w:t>בהפרש</w:t>
      </w:r>
      <w:r w:rsidRPr="3A92E277">
        <w:rPr>
          <w:rFonts w:ascii="David" w:eastAsia="David" w:hAnsi="David" w:cs="David"/>
          <w:sz w:val="24"/>
          <w:szCs w:val="24"/>
          <w:rPrChange w:id="26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27" w:author="Dov Boris Tuch" w:date="2022-08-12T16:18:00Z">
            <w:rPr>
              <w:rtl/>
              <w:lang w:bidi="he-IL"/>
            </w:rPr>
          </w:rPrChange>
        </w:rPr>
        <w:t>של</w:t>
      </w:r>
      <w:r w:rsidRPr="3A92E277">
        <w:rPr>
          <w:rFonts w:ascii="David" w:eastAsia="David" w:hAnsi="David" w:cs="David"/>
          <w:sz w:val="24"/>
          <w:szCs w:val="24"/>
          <w:rPrChange w:id="28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29" w:author="Dov Boris Tuch" w:date="2022-08-12T16:18:00Z">
            <w:rPr>
              <w:rtl/>
              <w:lang w:bidi="he-IL"/>
            </w:rPr>
          </w:rPrChange>
        </w:rPr>
        <w:t>דקה</w:t>
      </w:r>
      <w:r w:rsidRPr="3A92E277">
        <w:rPr>
          <w:rFonts w:ascii="David" w:eastAsia="David" w:hAnsi="David" w:cs="David"/>
          <w:sz w:val="24"/>
          <w:szCs w:val="24"/>
          <w:rPrChange w:id="30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31" w:author="Dov Boris Tuch" w:date="2022-08-12T16:18:00Z">
            <w:rPr>
              <w:rtl/>
              <w:lang w:bidi="he-IL"/>
            </w:rPr>
          </w:rPrChange>
        </w:rPr>
        <w:t>ולא</w:t>
      </w:r>
      <w:r w:rsidRPr="3A92E277">
        <w:rPr>
          <w:rFonts w:ascii="David" w:eastAsia="David" w:hAnsi="David" w:cs="David"/>
          <w:sz w:val="24"/>
          <w:szCs w:val="24"/>
          <w:rPrChange w:id="32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33" w:author="Dov Boris Tuch" w:date="2022-08-12T16:18:00Z">
            <w:rPr>
              <w:rtl/>
              <w:lang w:bidi="he-IL"/>
            </w:rPr>
          </w:rPrChange>
        </w:rPr>
        <w:t>בהפרשים</w:t>
      </w:r>
      <w:r w:rsidRPr="3A92E277">
        <w:rPr>
          <w:rFonts w:ascii="David" w:eastAsia="David" w:hAnsi="David" w:cs="David"/>
          <w:sz w:val="24"/>
          <w:szCs w:val="24"/>
          <w:rPrChange w:id="34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35" w:author="Dov Boris Tuch" w:date="2022-08-12T16:18:00Z">
            <w:rPr>
              <w:rtl/>
              <w:lang w:bidi="he-IL"/>
            </w:rPr>
          </w:rPrChange>
        </w:rPr>
        <w:t>של</w:t>
      </w:r>
      <w:r w:rsidRPr="3A92E277">
        <w:rPr>
          <w:rFonts w:ascii="David" w:eastAsia="David" w:hAnsi="David" w:cs="David"/>
          <w:sz w:val="24"/>
          <w:szCs w:val="24"/>
          <w:rPrChange w:id="36" w:author="Dov Boris Tuch" w:date="2022-08-12T16:18:00Z">
            <w:rPr/>
          </w:rPrChange>
        </w:rPr>
        <w:t xml:space="preserve"> (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37" w:author="Dov Boris Tuch" w:date="2022-08-12T16:18:00Z">
            <w:rPr>
              <w:rtl/>
              <w:lang w:bidi="he-IL"/>
            </w:rPr>
          </w:rPrChange>
        </w:rPr>
        <w:t>בערך</w:t>
      </w:r>
      <w:r w:rsidRPr="3A92E277">
        <w:rPr>
          <w:rFonts w:ascii="David" w:eastAsia="David" w:hAnsi="David" w:cs="David"/>
          <w:sz w:val="24"/>
          <w:szCs w:val="24"/>
          <w:rPrChange w:id="38" w:author="Dov Boris Tuch" w:date="2022-08-12T16:18:00Z">
            <w:rPr/>
          </w:rPrChange>
        </w:rPr>
        <w:t xml:space="preserve"> )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PrChange w:id="39" w:author="Dov Boris Tuch" w:date="2022-08-12T16:18:00Z">
            <w:rPr/>
          </w:rPrChange>
        </w:rPr>
        <w:t xml:space="preserve">10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40" w:author="Dov Boris Tuch" w:date="2022-08-12T16:18:00Z">
            <w:rPr>
              <w:rtl/>
              <w:lang w:bidi="he-IL"/>
            </w:rPr>
          </w:rPrChange>
        </w:rPr>
        <w:t>שניות</w:t>
      </w:r>
      <w:r w:rsidRPr="3A92E277">
        <w:rPr>
          <w:rFonts w:ascii="David" w:eastAsia="David" w:hAnsi="David" w:cs="David"/>
          <w:sz w:val="24"/>
          <w:szCs w:val="24"/>
          <w:rPrChange w:id="41" w:author="Dov Boris Tuch" w:date="2022-08-12T16:18:00Z">
            <w:rPr/>
          </w:rPrChange>
        </w:rPr>
        <w:t xml:space="preserve">.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42" w:author="Dov Boris Tuch" w:date="2022-08-12T16:18:00Z">
            <w:rPr>
              <w:rtl/>
              <w:lang w:bidi="he-IL"/>
            </w:rPr>
          </w:rPrChange>
        </w:rPr>
        <w:t>יש</w:t>
      </w:r>
      <w:r w:rsidRPr="3A92E277">
        <w:rPr>
          <w:rFonts w:ascii="David" w:eastAsia="David" w:hAnsi="David" w:cs="David"/>
          <w:sz w:val="24"/>
          <w:szCs w:val="24"/>
          <w:rPrChange w:id="43" w:author="Dov Boris Tuch" w:date="2022-08-12T16:18:00Z">
            <w:rPr/>
          </w:rPrChange>
        </w:rPr>
        <w:t xml:space="preserve"> </w:t>
      </w:r>
      <w:r w:rsidRPr="3A92E277">
        <w:rPr>
          <w:rFonts w:ascii="David" w:eastAsia="David" w:hAnsi="David" w:cs="David"/>
          <w:sz w:val="24"/>
          <w:szCs w:val="24"/>
          <w:rtl/>
          <w:lang w:bidi="he-IL"/>
          <w:rPrChange w:id="44" w:author="Dov Boris Tuch" w:date="2022-08-12T16:18:00Z">
            <w:rPr>
              <w:rtl/>
              <w:lang w:bidi="he-IL"/>
            </w:rPr>
          </w:rPrChange>
        </w:rPr>
        <w:t>לציין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שמבקרה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שבו</w:t>
      </w:r>
      <w:proofErr w:type="spellEnd"/>
      <w:r w:rsidRPr="3A92E277">
        <w:rPr>
          <w:rFonts w:ascii="David" w:eastAsia="David" w:hAnsi="David" w:cs="David"/>
          <w:sz w:val="24"/>
          <w:szCs w:val="24"/>
          <w:rPrChange w:id="45" w:author="Dov Boris Tuch" w:date="2022-08-12T16:18:00Z">
            <w:rPr/>
          </w:rPrChange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שינוי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בזמן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בתוך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שניות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בתוך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טווח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הדקה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(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למשל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השנייה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ה</w:t>
      </w:r>
      <w:r w:rsidRPr="3A92E277">
        <w:rPr>
          <w:rFonts w:ascii="David" w:eastAsia="David" w:hAnsi="David" w:cs="David"/>
          <w:sz w:val="24"/>
          <w:szCs w:val="24"/>
        </w:rPr>
        <w:t>30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חל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שינוי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הנסיעה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ניקח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שמייצג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הדקה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הנ”ל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>.</w:t>
      </w:r>
    </w:p>
    <w:p w14:paraId="08EF817B" w14:textId="78B5B74B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 w:rsidRPr="3A92E277">
        <w:rPr>
          <w:rFonts w:ascii="David" w:eastAsia="David" w:hAnsi="David" w:cs="David"/>
          <w:sz w:val="24"/>
          <w:szCs w:val="24"/>
        </w:rPr>
        <w:t>3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החלטנו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להוסיף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המשתנים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: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בשבוע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אינדיקטור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לאירוע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מיוחד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באותו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חג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סגירה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רכבות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>/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כבישים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ביקור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הנשיא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ביידן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פסטיבלים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וכו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'.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אינדיקטור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לכך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שהשעה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12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בצהריים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</w:p>
    <w:p w14:paraId="1DEF55AC" w14:textId="0250B74E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605C2369" wp14:editId="5381942E">
            <wp:extent cx="5614988" cy="3743325"/>
            <wp:effectExtent l="0" t="0" r="0" b="0"/>
            <wp:docPr id="1243232734" name="Picture 124323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F23" w14:textId="6E345EA5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בגרף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1.1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ניתן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לראות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הנתיב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משתנה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כמעט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לחלוטין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בשעות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המוקדמות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12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פרט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הצלחנו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למצוא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סיבה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עבורו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בחדשות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שבו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המקסימלי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בנתיב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מעל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המינימום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והגיע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ל-</w:t>
      </w:r>
      <w:r w:rsidRPr="3A92E277">
        <w:rPr>
          <w:rFonts w:ascii="David" w:eastAsia="David" w:hAnsi="David" w:cs="David"/>
          <w:sz w:val="24"/>
          <w:szCs w:val="24"/>
        </w:rPr>
        <w:t>19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שקלים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לנסיעה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שינוי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במחירי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הנטיב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נמשיך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לחקור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הנתיב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בשעות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המוקדמות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ובפרט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6:00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ל-</w:t>
      </w:r>
      <w:r w:rsidRPr="3A92E277">
        <w:rPr>
          <w:rFonts w:ascii="David" w:eastAsia="David" w:hAnsi="David" w:cs="David"/>
          <w:sz w:val="24"/>
          <w:szCs w:val="24"/>
        </w:rPr>
        <w:t>12:00</w:t>
      </w:r>
      <w:r w:rsidRPr="3A92E277">
        <w:rPr>
          <w:rFonts w:ascii="David" w:eastAsia="David" w:hAnsi="David" w:cs="David"/>
          <w:sz w:val="24"/>
          <w:szCs w:val="24"/>
          <w:rtl/>
        </w:rPr>
        <w:t>.</w:t>
      </w:r>
    </w:p>
    <w:p w14:paraId="302375F5" w14:textId="158492B2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67A44D92" w14:textId="094A079E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3431BD37" w14:textId="3460F2E9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4D8259BE" w14:textId="5653BE91" w:rsidR="7327E9DD" w:rsidRDefault="7327E9DD" w:rsidP="3A92E27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D4874" wp14:editId="0201638E">
            <wp:extent cx="4572000" cy="3543300"/>
            <wp:effectExtent l="0" t="0" r="0" b="0"/>
            <wp:docPr id="984546716" name="Picture 984546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5728" w14:textId="2DB03914" w:rsidR="7327E9DD" w:rsidRDefault="7327E9DD" w:rsidP="7327E9DD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בגרף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1.2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לקחנו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הממוצע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בשעות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הבוקר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תאריך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וסיווגנו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אותם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ימות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השבוע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שיערנו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ימי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ראשון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וחמישי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יהיו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עמוסים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הופתענו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לגלות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נמצא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שבו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הנתיב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המהיר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גבוהים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בימי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שישי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ושבת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הנתיב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המהיר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עולה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מעל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המינימלי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(</w:t>
      </w:r>
      <w:r w:rsidRPr="3A92E277">
        <w:rPr>
          <w:rFonts w:ascii="David" w:eastAsia="David" w:hAnsi="David" w:cs="David"/>
          <w:sz w:val="24"/>
          <w:szCs w:val="24"/>
        </w:rPr>
        <w:t>7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התצפיות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שראינו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מסקנה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שנשתמש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בחלק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ד'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החיזוי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.)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הסימון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מסמל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ממוצע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הממוצעים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התצפיות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באותו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>.</w:t>
      </w:r>
    </w:p>
    <w:p w14:paraId="632FB4FC" w14:textId="6AA66258" w:rsidR="7327E9DD" w:rsidRDefault="7327E9DD" w:rsidP="3A92E277">
      <w:pPr>
        <w:bidi/>
        <w:spacing w:line="360" w:lineRule="auto"/>
        <w:rPr>
          <w:rFonts w:ascii="David" w:eastAsia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3E71229" wp14:editId="360C89A6">
            <wp:extent cx="6257194" cy="3001108"/>
            <wp:effectExtent l="0" t="0" r="0" b="0"/>
            <wp:docPr id="504857045" name="Picture 50485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94" cy="30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בגרף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1.3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מודדים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הממוצע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בשעות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6:00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עד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12:00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בימים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א-ה'.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ניתן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לראות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החל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מהשעה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lastRenderedPageBreak/>
        <w:t>6:30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לערך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ישנה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עליה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הנסיעה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א'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העלייה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הינה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המהירה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ביותר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כאשר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מגיעים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לשיא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כמעט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75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₪ לנסיעה.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בימים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ב'-ד'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ההגעה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75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איטית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יותר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עוברת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ה</w:t>
      </w:r>
      <w:r w:rsidRPr="3A92E277">
        <w:rPr>
          <w:rFonts w:ascii="David" w:eastAsia="David" w:hAnsi="David" w:cs="David"/>
          <w:sz w:val="24"/>
          <w:szCs w:val="24"/>
        </w:rPr>
        <w:t>75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לנסיעה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כאשר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השיא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מגיע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ב</w:t>
      </w:r>
      <w:r w:rsidRPr="3A92E277">
        <w:rPr>
          <w:rFonts w:ascii="David" w:eastAsia="David" w:hAnsi="David" w:cs="David"/>
          <w:sz w:val="24"/>
          <w:szCs w:val="24"/>
        </w:rPr>
        <w:t>8:30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לערך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גם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ה'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שיא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מושג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8:40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השעה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r w:rsidRPr="3A92E277">
        <w:rPr>
          <w:rFonts w:ascii="David" w:eastAsia="David" w:hAnsi="David" w:cs="David"/>
          <w:sz w:val="24"/>
          <w:szCs w:val="24"/>
        </w:rPr>
        <w:t>11:00</w:t>
      </w:r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הנסיעה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הינו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תמיד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המחיר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3A92E277">
        <w:rPr>
          <w:rFonts w:ascii="David" w:eastAsia="David" w:hAnsi="David" w:cs="David"/>
          <w:sz w:val="24"/>
          <w:szCs w:val="24"/>
          <w:rtl/>
        </w:rPr>
        <w:t>המינימלי</w:t>
      </w:r>
      <w:proofErr w:type="spellEnd"/>
      <w:r w:rsidRPr="3A92E277">
        <w:rPr>
          <w:rFonts w:ascii="David" w:eastAsia="David" w:hAnsi="David" w:cs="David"/>
          <w:sz w:val="24"/>
          <w:szCs w:val="24"/>
          <w:rtl/>
        </w:rPr>
        <w:t xml:space="preserve">. </w:t>
      </w:r>
    </w:p>
    <w:p w14:paraId="596FEA44" w14:textId="201E979C" w:rsidR="00D4540B" w:rsidRPr="00D4540B" w:rsidRDefault="00D4540B" w:rsidP="00D4540B">
      <w:pPr>
        <w:bidi/>
        <w:spacing w:line="360" w:lineRule="auto"/>
        <w:rPr>
          <w:rFonts w:ascii="David" w:eastAsia="David" w:hAnsi="David" w:cs="David"/>
          <w:sz w:val="24"/>
          <w:szCs w:val="24"/>
          <w:rtl/>
        </w:rPr>
      </w:pPr>
      <w:r w:rsidRPr="00D4540B">
        <w:rPr>
          <w:rFonts w:ascii="David" w:eastAsia="David" w:hAnsi="David" w:cs="Times New Roman"/>
          <w:sz w:val="24"/>
          <w:szCs w:val="24"/>
          <w:rtl/>
        </w:rPr>
        <w:drawing>
          <wp:inline distT="0" distB="0" distL="0" distR="0" wp14:anchorId="44473D25" wp14:editId="7B394158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בשימוש במודל</w:t>
      </w:r>
      <w:r>
        <w:rPr>
          <w:rFonts w:ascii="David" w:eastAsia="David" w:hAnsi="David" w:cs="David" w:hint="cs"/>
          <w:sz w:val="24"/>
          <w:szCs w:val="24"/>
          <w:rtl/>
          <w:lang w:bidi="he-IL"/>
        </w:rPr>
        <w:t xml:space="preserve"> </w:t>
      </w:r>
      <w:r w:rsidRPr="00D4540B">
        <w:rPr>
          <w:rFonts w:ascii="David" w:eastAsia="David" w:hAnsi="David" w:cs="David"/>
          <w:sz w:val="24"/>
          <w:szCs w:val="24"/>
          <w:lang w:bidi="he-IL"/>
        </w:rPr>
        <w:t xml:space="preserve"> </w:t>
      </w:r>
      <w:r w:rsidRPr="00D4540B">
        <w:rPr>
          <w:rFonts w:ascii="David" w:eastAsia="David" w:hAnsi="David" w:cs="David"/>
          <w:sz w:val="24"/>
          <w:szCs w:val="24"/>
        </w:rPr>
        <w:t xml:space="preserve">k </w:t>
      </w:r>
      <w:proofErr w:type="spellStart"/>
      <w:r w:rsidRPr="00D4540B">
        <w:rPr>
          <w:rFonts w:ascii="David" w:eastAsia="David" w:hAnsi="David" w:cs="David"/>
          <w:sz w:val="24"/>
          <w:szCs w:val="24"/>
        </w:rPr>
        <w:t>means</w:t>
      </w: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ניתן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לראות כי המחיר הממוצע של התעבורה מתחלק ל-3  </w:t>
      </w:r>
      <w:proofErr w:type="spellStart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קלסטרים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. מחיר בשעות הבוקר, בשעות שיא ומחיר ערב</w:t>
      </w:r>
      <w:r w:rsidRPr="00D4540B">
        <w:rPr>
          <w:rFonts w:ascii="David" w:eastAsia="David" w:hAnsi="David" w:cs="David"/>
          <w:sz w:val="24"/>
          <w:szCs w:val="24"/>
          <w:lang w:bidi="he-IL"/>
        </w:rPr>
        <w:t>.</w:t>
      </w:r>
    </w:p>
    <w:p w14:paraId="0C17BB7D" w14:textId="50AAF930" w:rsidR="000905F0" w:rsidRDefault="00D4540B" w:rsidP="00D4540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bidi="he-IL"/>
        </w:rPr>
      </w:pP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כפרשנות לאלגוריתם ניתן להבין שהשינוי במחירי הנתיב המהיר מושפע מהשעה ובמיוחד תלוי בשעות הבוקר ובסוג היום, </w:t>
      </w:r>
      <w:proofErr w:type="spellStart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סופש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או יום חול, (</w:t>
      </w:r>
      <w:proofErr w:type="spellStart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בסופש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המחיר אחיד  כמעט, מפני שציינו זאת מקודם השמתנו זאת בגרף הנוכחי. כלומר יש קשר בין השעה ביום בשבוע למחיר ובעזרת שיטת </w:t>
      </w:r>
      <w:r w:rsidRPr="00D4540B">
        <w:rPr>
          <w:rFonts w:ascii="David" w:eastAsia="David" w:hAnsi="David" w:cs="David"/>
          <w:sz w:val="24"/>
          <w:szCs w:val="24"/>
        </w:rPr>
        <w:t>IV</w:t>
      </w: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נוכל גם למצוא גם קשר סיבתי לכך.</w:t>
      </w:r>
    </w:p>
    <w:p w14:paraId="6DC2B1EF" w14:textId="76CFBD8D" w:rsidR="00D4540B" w:rsidRDefault="00D4540B" w:rsidP="00D4540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bidi="he-IL"/>
        </w:rPr>
      </w:pP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בחרנו במשתנה המסביר שעה ביום בשבוע. אפשר לגלות מה הקשר הסיבתי בינו לבין המחיר בנתיב המהיר ע"י שימוש </w:t>
      </w:r>
      <w:proofErr w:type="spellStart"/>
      <w:r w:rsidRPr="00D4540B">
        <w:rPr>
          <w:rFonts w:ascii="David" w:eastAsia="David" w:hAnsi="David" w:cs="David"/>
          <w:sz w:val="24"/>
          <w:szCs w:val="24"/>
        </w:rPr>
        <w:t>instrumentale</w:t>
      </w:r>
      <w:proofErr w:type="spellEnd"/>
      <w:r w:rsidRPr="00D4540B">
        <w:rPr>
          <w:rFonts w:ascii="David" w:eastAsia="David" w:hAnsi="David" w:cs="David"/>
          <w:sz w:val="24"/>
          <w:szCs w:val="24"/>
        </w:rPr>
        <w:t xml:space="preserve"> </w:t>
      </w:r>
      <w:proofErr w:type="spellStart"/>
      <w:r w:rsidRPr="00D4540B">
        <w:rPr>
          <w:rFonts w:ascii="David" w:eastAsia="David" w:hAnsi="David" w:cs="David"/>
          <w:sz w:val="24"/>
          <w:szCs w:val="24"/>
        </w:rPr>
        <w:t>variable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ו-2</w:t>
      </w:r>
      <w:r w:rsidRPr="00D4540B">
        <w:rPr>
          <w:rFonts w:ascii="David" w:eastAsia="David" w:hAnsi="David" w:cs="David"/>
          <w:sz w:val="24"/>
          <w:szCs w:val="24"/>
        </w:rPr>
        <w:t>sls</w:t>
      </w:r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. משתנה שמתואם עם שעה ביום אבל לא עם מחיר הנתיב המהיר למשל מספר המוקדים שנותנים שירות פרונטלי בשעות </w:t>
      </w:r>
      <w:proofErr w:type="spellStart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>מסויימות</w:t>
      </w:r>
      <w:proofErr w:type="spellEnd"/>
      <w:r w:rsidRPr="00D4540B">
        <w:rPr>
          <w:rFonts w:ascii="David" w:eastAsia="David" w:hAnsi="David" w:cs="David"/>
          <w:sz w:val="24"/>
          <w:szCs w:val="24"/>
          <w:rtl/>
          <w:lang w:bidi="he-IL"/>
        </w:rPr>
        <w:t xml:space="preserve"> בלבד. הרעיון הוא ששירותי המדינה ובריאות פעילים בעיקר בין א-ה בין 8-13:30 ולכן יש מתאם עם יום ושעה אבל לא עם מחיר בנתיב.</w:t>
      </w:r>
    </w:p>
    <w:p w14:paraId="1AA7C110" w14:textId="77777777" w:rsidR="00D4540B" w:rsidRDefault="00D4540B">
      <w:pPr>
        <w:rPr>
          <w:rFonts w:ascii="David" w:eastAsia="David" w:hAnsi="David" w:cs="David"/>
          <w:sz w:val="24"/>
          <w:szCs w:val="24"/>
          <w:rtl/>
          <w:lang w:bidi="he-IL"/>
        </w:rPr>
      </w:pPr>
      <w:r>
        <w:rPr>
          <w:rFonts w:ascii="David" w:eastAsia="David" w:hAnsi="David" w:cs="David"/>
          <w:sz w:val="24"/>
          <w:szCs w:val="24"/>
          <w:rtl/>
          <w:lang w:bidi="he-IL"/>
        </w:rPr>
        <w:br w:type="page"/>
      </w:r>
    </w:p>
    <w:p w14:paraId="5650DA33" w14:textId="34F0F3B9" w:rsidR="00D4540B" w:rsidRDefault="00D4540B" w:rsidP="00D4540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bidi="he-IL"/>
        </w:rPr>
      </w:pPr>
      <w:r>
        <w:rPr>
          <w:rFonts w:ascii="David" w:eastAsia="David" w:hAnsi="David" w:cs="David" w:hint="cs"/>
          <w:sz w:val="24"/>
          <w:szCs w:val="24"/>
          <w:lang w:bidi="he-IL"/>
        </w:rPr>
        <w:lastRenderedPageBreak/>
        <w:t>ה</w:t>
      </w:r>
      <w:r>
        <w:rPr>
          <w:rFonts w:ascii="David" w:eastAsia="David" w:hAnsi="David" w:cs="David" w:hint="cs"/>
          <w:sz w:val="24"/>
          <w:szCs w:val="24"/>
          <w:rtl/>
          <w:lang w:bidi="he-IL"/>
        </w:rPr>
        <w:t>אנליסט העסקי:</w:t>
      </w:r>
    </w:p>
    <w:p w14:paraId="1AC2C60B" w14:textId="1BAD2F6F" w:rsidR="00D4540B" w:rsidRDefault="00D4540B" w:rsidP="00D4540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  <w:r>
        <w:rPr>
          <w:rFonts w:ascii="David" w:eastAsia="David" w:hAnsi="David" w:cs="David"/>
          <w:sz w:val="24"/>
          <w:szCs w:val="24"/>
          <w:rtl/>
          <w:lang w:bidi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bidi="he-IL"/>
        </w:rPr>
        <w:t>חישבנו ב-</w:t>
      </w:r>
      <w:r>
        <w:rPr>
          <w:rFonts w:ascii="David" w:eastAsia="David" w:hAnsi="David" w:cs="David"/>
          <w:sz w:val="24"/>
          <w:szCs w:val="24"/>
          <w:lang w:val="en-US" w:bidi="he-IL"/>
        </w:rPr>
        <w:t>R</w:t>
      </w:r>
      <w:r>
        <w:rPr>
          <w:rFonts w:ascii="David" w:eastAsia="David" w:hAnsi="David" w:cs="David" w:hint="cs"/>
          <w:sz w:val="24"/>
          <w:szCs w:val="24"/>
          <w:rtl/>
          <w:lang w:val="en-US" w:bidi="he-IL"/>
        </w:rPr>
        <w:t xml:space="preserve"> את העלות הממוצעת של נסיעה בנתיב בשעות בהן </w:t>
      </w:r>
      <w:r w:rsidR="0003525B">
        <w:rPr>
          <w:rFonts w:ascii="David" w:eastAsia="David" w:hAnsi="David" w:cs="David" w:hint="cs"/>
          <w:sz w:val="24"/>
          <w:szCs w:val="24"/>
          <w:rtl/>
          <w:lang w:val="en-US" w:bidi="he-IL"/>
        </w:rPr>
        <w:t>ישראל יכול לצאת מהבית:</w:t>
      </w:r>
    </w:p>
    <w:tbl>
      <w:tblPr>
        <w:tblStyle w:val="TableGrid"/>
        <w:tblpPr w:leftFromText="180" w:rightFromText="180" w:vertAnchor="text" w:horzAnchor="page" w:tblpX="4531" w:tblpY="-30"/>
        <w:bidiVisual/>
        <w:tblW w:w="0" w:type="auto"/>
        <w:tblLook w:val="04A0" w:firstRow="1" w:lastRow="0" w:firstColumn="1" w:lastColumn="0" w:noHBand="0" w:noVBand="1"/>
      </w:tblPr>
      <w:tblGrid>
        <w:gridCol w:w="1922"/>
        <w:gridCol w:w="1922"/>
      </w:tblGrid>
      <w:tr w:rsidR="0003525B" w14:paraId="5661B577" w14:textId="77777777" w:rsidTr="0003525B">
        <w:trPr>
          <w:trHeight w:val="494"/>
        </w:trPr>
        <w:tc>
          <w:tcPr>
            <w:tcW w:w="1922" w:type="dxa"/>
            <w:shd w:val="clear" w:color="auto" w:fill="B4C6E7" w:themeFill="accent1" w:themeFillTint="66"/>
          </w:tcPr>
          <w:p w14:paraId="2A14DF8E" w14:textId="77777777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שעה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7DD102B4" w14:textId="77777777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מחיר ממוצע באמצע השבוע</w:t>
            </w:r>
          </w:p>
        </w:tc>
      </w:tr>
      <w:tr w:rsidR="0003525B" w14:paraId="532052C9" w14:textId="77777777" w:rsidTr="0003525B">
        <w:trPr>
          <w:trHeight w:val="494"/>
        </w:trPr>
        <w:tc>
          <w:tcPr>
            <w:tcW w:w="1922" w:type="dxa"/>
            <w:vAlign w:val="center"/>
          </w:tcPr>
          <w:p w14:paraId="7D7B7CA7" w14:textId="1056E680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07:00</w:t>
            </w:r>
          </w:p>
        </w:tc>
        <w:tc>
          <w:tcPr>
            <w:tcW w:w="1922" w:type="dxa"/>
            <w:vAlign w:val="center"/>
          </w:tcPr>
          <w:p w14:paraId="056A1E7D" w14:textId="5E5DF0A1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51.31 ש״ח</w:t>
            </w:r>
          </w:p>
        </w:tc>
      </w:tr>
      <w:tr w:rsidR="0003525B" w14:paraId="76E0765A" w14:textId="77777777" w:rsidTr="0003525B">
        <w:trPr>
          <w:trHeight w:val="494"/>
        </w:trPr>
        <w:tc>
          <w:tcPr>
            <w:tcW w:w="1922" w:type="dxa"/>
            <w:vAlign w:val="center"/>
          </w:tcPr>
          <w:p w14:paraId="1A14DDC3" w14:textId="3B8A0F64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08:00</w:t>
            </w:r>
          </w:p>
        </w:tc>
        <w:tc>
          <w:tcPr>
            <w:tcW w:w="1922" w:type="dxa"/>
            <w:vAlign w:val="center"/>
          </w:tcPr>
          <w:p w14:paraId="2D8C352B" w14:textId="21DD6CDC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68.00 ש״ח</w:t>
            </w:r>
          </w:p>
        </w:tc>
      </w:tr>
      <w:tr w:rsidR="0003525B" w14:paraId="16A09DF6" w14:textId="77777777" w:rsidTr="0003525B">
        <w:trPr>
          <w:trHeight w:val="494"/>
        </w:trPr>
        <w:tc>
          <w:tcPr>
            <w:tcW w:w="1922" w:type="dxa"/>
            <w:vAlign w:val="center"/>
          </w:tcPr>
          <w:p w14:paraId="1C2962B1" w14:textId="1EC0BDE3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09:00</w:t>
            </w:r>
          </w:p>
        </w:tc>
        <w:tc>
          <w:tcPr>
            <w:tcW w:w="1922" w:type="dxa"/>
            <w:vAlign w:val="center"/>
          </w:tcPr>
          <w:p w14:paraId="7ABBEDD9" w14:textId="780B9915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43.15 ש״ח</w:t>
            </w:r>
          </w:p>
        </w:tc>
      </w:tr>
      <w:tr w:rsidR="0003525B" w14:paraId="4972DD5B" w14:textId="77777777" w:rsidTr="0003525B">
        <w:trPr>
          <w:trHeight w:val="478"/>
        </w:trPr>
        <w:tc>
          <w:tcPr>
            <w:tcW w:w="1922" w:type="dxa"/>
            <w:vAlign w:val="center"/>
          </w:tcPr>
          <w:p w14:paraId="2AD8B139" w14:textId="32A031D2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10:00</w:t>
            </w:r>
          </w:p>
        </w:tc>
        <w:tc>
          <w:tcPr>
            <w:tcW w:w="1922" w:type="dxa"/>
            <w:vAlign w:val="center"/>
          </w:tcPr>
          <w:p w14:paraId="56139CCA" w14:textId="79B1786D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10.10 ש״ח</w:t>
            </w:r>
          </w:p>
        </w:tc>
      </w:tr>
      <w:tr w:rsidR="0003525B" w14:paraId="3E4E8CC9" w14:textId="77777777" w:rsidTr="0003525B">
        <w:trPr>
          <w:trHeight w:val="494"/>
        </w:trPr>
        <w:tc>
          <w:tcPr>
            <w:tcW w:w="1922" w:type="dxa"/>
            <w:vAlign w:val="center"/>
          </w:tcPr>
          <w:p w14:paraId="56A2BC15" w14:textId="65E4DDFF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11:00</w:t>
            </w:r>
          </w:p>
        </w:tc>
        <w:tc>
          <w:tcPr>
            <w:tcW w:w="1922" w:type="dxa"/>
            <w:vAlign w:val="center"/>
          </w:tcPr>
          <w:p w14:paraId="3C164B2B" w14:textId="224A3940" w:rsidR="0003525B" w:rsidRDefault="0003525B" w:rsidP="0003525B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7.00 ש״ח</w:t>
            </w:r>
          </w:p>
        </w:tc>
      </w:tr>
    </w:tbl>
    <w:p w14:paraId="0F114A7C" w14:textId="77777777" w:rsidR="0003525B" w:rsidRP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  <w:r>
        <w:rPr>
          <w:rFonts w:ascii="David" w:eastAsia="David" w:hAnsi="David" w:cs="David"/>
          <w:sz w:val="24"/>
          <w:szCs w:val="24"/>
          <w:rtl/>
          <w:lang w:val="en-US" w:bidi="he-IL"/>
        </w:rPr>
        <w:tab/>
      </w:r>
      <w:r>
        <w:rPr>
          <w:rFonts w:ascii="David" w:eastAsia="David" w:hAnsi="David" w:cs="David"/>
          <w:sz w:val="24"/>
          <w:szCs w:val="24"/>
          <w:rtl/>
          <w:lang w:val="en-US" w:bidi="he-IL"/>
        </w:rPr>
        <w:tab/>
      </w:r>
    </w:p>
    <w:p w14:paraId="5E018319" w14:textId="123C9B31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3A1A5B40" w14:textId="202B85C9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40B83A33" w14:textId="769D899F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14B58376" w14:textId="12811286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7CB04B2F" w14:textId="1241463C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6D301E85" w14:textId="6A0FD364" w:rsidR="0003525B" w:rsidRDefault="0003525B" w:rsidP="0003525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7C2DA5ED" w14:textId="0FF2D859" w:rsidR="0003525B" w:rsidRDefault="0003525B" w:rsidP="00913863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  <w:r>
        <w:rPr>
          <w:rFonts w:ascii="David" w:eastAsia="David" w:hAnsi="David" w:cs="David" w:hint="cs"/>
          <w:sz w:val="24"/>
          <w:szCs w:val="24"/>
          <w:rtl/>
          <w:lang w:val="en-US" w:bidi="he-IL"/>
        </w:rPr>
        <w:t>ישראל מרוויח 100 ש״ח לשעה, כלומר 1.67 ש״ח לדקה.</w:t>
      </w:r>
      <w:r w:rsidR="00913863">
        <w:rPr>
          <w:rFonts w:ascii="David" w:eastAsia="David" w:hAnsi="David" w:cs="David" w:hint="cs"/>
          <w:sz w:val="24"/>
          <w:szCs w:val="24"/>
          <w:rtl/>
          <w:lang w:val="en-US" w:bidi="he-IL"/>
        </w:rPr>
        <w:t xml:space="preserve"> כלומר, אם נסיעה בנתיב עולה x ש״ח, אז כדי שישתלם לישראל להשתמש בנתיב על הנסיעה בנתיב לחסוך לו </w:t>
      </w:r>
      <m:oMath>
        <m:f>
          <m:fPr>
            <m:ctrlPr>
              <w:rPr>
                <w:rFonts w:ascii="Cambria Math" w:eastAsia="David" w:hAnsi="Cambria Math" w:cs="David"/>
                <w:i/>
                <w:sz w:val="24"/>
                <w:szCs w:val="24"/>
                <w:lang w:val="en-US" w:bidi="he-IL"/>
              </w:rPr>
            </m:ctrlPr>
          </m:fPr>
          <m:num>
            <m:r>
              <w:rPr>
                <w:rFonts w:ascii="Cambria Math" w:eastAsia="David" w:hAnsi="Cambria Math" w:cs="David" w:hint="cs"/>
                <w:sz w:val="24"/>
                <w:szCs w:val="24"/>
                <w:lang w:val="en-US" w:bidi="he-IL"/>
              </w:rPr>
              <m:t>x</m:t>
            </m:r>
          </m:num>
          <m:den>
            <m:r>
              <w:rPr>
                <w:rFonts w:ascii="Cambria Math" w:eastAsia="David" w:hAnsi="Cambria Math" w:cs="David"/>
                <w:sz w:val="24"/>
                <w:szCs w:val="24"/>
                <w:lang w:val="en-US" w:bidi="he-IL"/>
              </w:rPr>
              <m:t>1.67</m:t>
            </m:r>
          </m:den>
        </m:f>
      </m:oMath>
      <w:r w:rsidR="00913863">
        <w:rPr>
          <w:rFonts w:ascii="David" w:eastAsia="David" w:hAnsi="David" w:cs="David" w:hint="cs"/>
          <w:sz w:val="24"/>
          <w:szCs w:val="24"/>
          <w:rtl/>
          <w:lang w:val="en-US" w:bidi="he-IL"/>
        </w:rPr>
        <w:t xml:space="preserve"> ש״ח. לכן, נקבל את התוצאות הבאות כתלות בשעת היציאה של ישראל מהבית: </w:t>
      </w:r>
    </w:p>
    <w:tbl>
      <w:tblPr>
        <w:tblStyle w:val="TableGrid"/>
        <w:tblpPr w:leftFromText="180" w:rightFromText="180" w:vertAnchor="text" w:horzAnchor="page" w:tblpX="3700" w:tblpY="-14"/>
        <w:bidiVisual/>
        <w:tblW w:w="0" w:type="auto"/>
        <w:tblLook w:val="04A0" w:firstRow="1" w:lastRow="0" w:firstColumn="1" w:lastColumn="0" w:noHBand="0" w:noVBand="1"/>
      </w:tblPr>
      <w:tblGrid>
        <w:gridCol w:w="2685"/>
        <w:gridCol w:w="2685"/>
      </w:tblGrid>
      <w:tr w:rsidR="00913863" w14:paraId="7D0C9BB5" w14:textId="77777777" w:rsidTr="00913863">
        <w:trPr>
          <w:trHeight w:val="482"/>
        </w:trPr>
        <w:tc>
          <w:tcPr>
            <w:tcW w:w="2685" w:type="dxa"/>
            <w:shd w:val="clear" w:color="auto" w:fill="B4C6E7" w:themeFill="accent1" w:themeFillTint="66"/>
          </w:tcPr>
          <w:p w14:paraId="3F430001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שעה</w:t>
            </w:r>
          </w:p>
        </w:tc>
        <w:tc>
          <w:tcPr>
            <w:tcW w:w="2685" w:type="dxa"/>
            <w:shd w:val="clear" w:color="auto" w:fill="B4C6E7" w:themeFill="accent1" w:themeFillTint="66"/>
          </w:tcPr>
          <w:p w14:paraId="0863F076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דקות נסיעה שהנתיב צריך לחסוך לישראל על מנת שישראל ישתמש בו</w:t>
            </w:r>
          </w:p>
        </w:tc>
      </w:tr>
      <w:tr w:rsidR="00913863" w14:paraId="748EE088" w14:textId="77777777" w:rsidTr="00913863">
        <w:trPr>
          <w:trHeight w:val="482"/>
        </w:trPr>
        <w:tc>
          <w:tcPr>
            <w:tcW w:w="2685" w:type="dxa"/>
            <w:vAlign w:val="center"/>
          </w:tcPr>
          <w:p w14:paraId="67BE5B79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07:00</w:t>
            </w:r>
          </w:p>
        </w:tc>
        <w:tc>
          <w:tcPr>
            <w:tcW w:w="2685" w:type="dxa"/>
            <w:vAlign w:val="center"/>
          </w:tcPr>
          <w:p w14:paraId="0CC82061" w14:textId="39E817A3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31</w:t>
            </w:r>
          </w:p>
        </w:tc>
      </w:tr>
      <w:tr w:rsidR="00913863" w14:paraId="60725D62" w14:textId="77777777" w:rsidTr="00913863">
        <w:trPr>
          <w:trHeight w:val="482"/>
        </w:trPr>
        <w:tc>
          <w:tcPr>
            <w:tcW w:w="2685" w:type="dxa"/>
            <w:vAlign w:val="center"/>
          </w:tcPr>
          <w:p w14:paraId="2848C38F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08:00</w:t>
            </w:r>
          </w:p>
        </w:tc>
        <w:tc>
          <w:tcPr>
            <w:tcW w:w="2685" w:type="dxa"/>
            <w:vAlign w:val="center"/>
          </w:tcPr>
          <w:p w14:paraId="0A830C0F" w14:textId="7E9A75D1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41</w:t>
            </w:r>
          </w:p>
        </w:tc>
      </w:tr>
      <w:tr w:rsidR="00913863" w14:paraId="2BF1655D" w14:textId="77777777" w:rsidTr="00913863">
        <w:trPr>
          <w:trHeight w:val="482"/>
        </w:trPr>
        <w:tc>
          <w:tcPr>
            <w:tcW w:w="2685" w:type="dxa"/>
            <w:vAlign w:val="center"/>
          </w:tcPr>
          <w:p w14:paraId="1E7572D0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09:00</w:t>
            </w:r>
          </w:p>
        </w:tc>
        <w:tc>
          <w:tcPr>
            <w:tcW w:w="2685" w:type="dxa"/>
            <w:vAlign w:val="center"/>
          </w:tcPr>
          <w:p w14:paraId="1AC252DB" w14:textId="5DBE768A" w:rsidR="00913863" w:rsidRDefault="00C601EE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26</w:t>
            </w:r>
          </w:p>
        </w:tc>
      </w:tr>
      <w:tr w:rsidR="00913863" w14:paraId="1EE32B34" w14:textId="77777777" w:rsidTr="00913863">
        <w:trPr>
          <w:trHeight w:val="466"/>
        </w:trPr>
        <w:tc>
          <w:tcPr>
            <w:tcW w:w="2685" w:type="dxa"/>
            <w:vAlign w:val="center"/>
          </w:tcPr>
          <w:p w14:paraId="66CA7766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10:00</w:t>
            </w:r>
          </w:p>
        </w:tc>
        <w:tc>
          <w:tcPr>
            <w:tcW w:w="2685" w:type="dxa"/>
            <w:vAlign w:val="center"/>
          </w:tcPr>
          <w:p w14:paraId="0053835D" w14:textId="351DD015" w:rsidR="00913863" w:rsidRDefault="00C601EE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6</w:t>
            </w:r>
          </w:p>
        </w:tc>
      </w:tr>
      <w:tr w:rsidR="00913863" w14:paraId="0A97A553" w14:textId="77777777" w:rsidTr="00913863">
        <w:trPr>
          <w:trHeight w:val="482"/>
        </w:trPr>
        <w:tc>
          <w:tcPr>
            <w:tcW w:w="2685" w:type="dxa"/>
            <w:vAlign w:val="center"/>
          </w:tcPr>
          <w:p w14:paraId="0BFD2803" w14:textId="77777777" w:rsidR="00913863" w:rsidRDefault="00913863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11:00</w:t>
            </w:r>
          </w:p>
        </w:tc>
        <w:tc>
          <w:tcPr>
            <w:tcW w:w="2685" w:type="dxa"/>
            <w:vAlign w:val="center"/>
          </w:tcPr>
          <w:p w14:paraId="09F4ACD9" w14:textId="360E8849" w:rsidR="00913863" w:rsidRDefault="00C601EE" w:rsidP="00913863">
            <w:pPr>
              <w:bidi/>
              <w:spacing w:line="360" w:lineRule="auto"/>
              <w:jc w:val="center"/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</w:pPr>
            <w:r>
              <w:rPr>
                <w:rFonts w:ascii="David" w:eastAsia="David" w:hAnsi="David" w:cs="David" w:hint="cs"/>
                <w:sz w:val="24"/>
                <w:szCs w:val="24"/>
                <w:rtl/>
                <w:lang w:val="en-US" w:bidi="he-IL"/>
              </w:rPr>
              <w:t>5</w:t>
            </w:r>
          </w:p>
        </w:tc>
      </w:tr>
    </w:tbl>
    <w:p w14:paraId="72627D4F" w14:textId="17341CCC" w:rsidR="00913863" w:rsidRDefault="00913863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45417CAD" w14:textId="7C58C605" w:rsidR="00C601EE" w:rsidRDefault="00C601EE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74B1B176" w14:textId="5FF2019D" w:rsidR="00C601EE" w:rsidRDefault="00C601EE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6234C6B7" w14:textId="1DB83CCA" w:rsidR="00C601EE" w:rsidRDefault="00C601EE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4000D0D9" w14:textId="7A58E8E6" w:rsidR="00C601EE" w:rsidRDefault="00C601EE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3FEBB81D" w14:textId="5103146A" w:rsidR="00C601EE" w:rsidRDefault="00C601EE" w:rsidP="00C601EE">
      <w:pPr>
        <w:bidi/>
        <w:spacing w:line="360" w:lineRule="auto"/>
        <w:ind w:left="720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</w:p>
    <w:p w14:paraId="717D2D9B" w14:textId="6171BA1C" w:rsidR="00672D72" w:rsidRDefault="00672D72">
      <w:pPr>
        <w:rPr>
          <w:rFonts w:ascii="David" w:eastAsia="David" w:hAnsi="David" w:cs="David"/>
          <w:sz w:val="24"/>
          <w:szCs w:val="24"/>
          <w:rtl/>
          <w:lang w:val="en-US" w:bidi="he-IL"/>
        </w:rPr>
      </w:pPr>
      <w:r>
        <w:rPr>
          <w:rFonts w:ascii="David" w:eastAsia="David" w:hAnsi="David" w:cs="David"/>
          <w:sz w:val="24"/>
          <w:szCs w:val="24"/>
          <w:rtl/>
          <w:lang w:val="en-US" w:bidi="he-IL"/>
        </w:rPr>
        <w:br w:type="page"/>
      </w:r>
    </w:p>
    <w:p w14:paraId="3FC97CD0" w14:textId="45734ECE" w:rsidR="00672D72" w:rsidRDefault="00672D72" w:rsidP="00672D72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u w:val="single"/>
          <w:rtl/>
          <w:lang w:val="en-US" w:bidi="he-IL"/>
        </w:rPr>
      </w:pPr>
      <w:r w:rsidRPr="00672D72">
        <w:rPr>
          <w:rFonts w:ascii="David" w:eastAsia="David" w:hAnsi="David" w:cs="David" w:hint="cs"/>
          <w:sz w:val="24"/>
          <w:szCs w:val="24"/>
          <w:u w:val="single"/>
          <w:rtl/>
          <w:lang w:val="en-US" w:bidi="he-IL"/>
        </w:rPr>
        <w:lastRenderedPageBreak/>
        <w:t>מדען הנתונים:</w:t>
      </w:r>
    </w:p>
    <w:p w14:paraId="73A2FBDD" w14:textId="1ABDC7BE" w:rsidR="00902D83" w:rsidRPr="00902D83" w:rsidRDefault="00902D83" w:rsidP="00902D83">
      <w:pPr>
        <w:bidi/>
        <w:spacing w:line="360" w:lineRule="auto"/>
        <w:jc w:val="center"/>
        <w:rPr>
          <w:rFonts w:ascii="David" w:eastAsia="David" w:hAnsi="David" w:cs="David"/>
          <w:sz w:val="24"/>
          <w:szCs w:val="24"/>
          <w:rtl/>
          <w:lang w:val="en-US" w:bidi="he-IL"/>
        </w:rPr>
      </w:pPr>
      <w:r w:rsidRPr="00902D83">
        <w:rPr>
          <w:rFonts w:ascii="David" w:eastAsia="David" w:hAnsi="David" w:cs="David"/>
          <w:sz w:val="24"/>
          <w:szCs w:val="24"/>
          <w:rtl/>
          <w:lang w:val="en-US" w:bidi="he-IL"/>
        </w:rPr>
        <w:drawing>
          <wp:inline distT="0" distB="0" distL="0" distR="0" wp14:anchorId="7DA471A7" wp14:editId="28A90543">
            <wp:extent cx="49403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186" w14:textId="67DA86D4" w:rsidR="00902D83" w:rsidRPr="00902D83" w:rsidRDefault="00902D83" w:rsidP="00902D83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rtl/>
          <w:lang w:val="en-US" w:bidi="he-IL"/>
        </w:rPr>
      </w:pPr>
      <w:r>
        <w:rPr>
          <w:rFonts w:ascii="David" w:eastAsia="David" w:hAnsi="David" w:cs="David" w:hint="cs"/>
          <w:sz w:val="24"/>
          <w:szCs w:val="24"/>
          <w:rtl/>
          <w:lang w:val="en-US" w:bidi="he-IL"/>
        </w:rPr>
        <w:t>ניסינו לחזות את המחירים באמצעות רגרסיה לינארית ובאמצעות עץ החלטה. קיבלנו תוצאות טובות יותר בעץ ההחלטה ולכן החלטנו לבצע את החיזוי באמצעות מודל זה.</w:t>
      </w:r>
    </w:p>
    <w:p w14:paraId="183C8891" w14:textId="0DF6D56C" w:rsidR="00672D72" w:rsidRDefault="00961D1B" w:rsidP="00961D1B">
      <w:pPr>
        <w:bidi/>
        <w:spacing w:line="360" w:lineRule="auto"/>
        <w:rPr>
          <w:rFonts w:ascii="David" w:eastAsia="David" w:hAnsi="David" w:cs="David"/>
          <w:sz w:val="24"/>
          <w:szCs w:val="24"/>
          <w:rtl/>
          <w:lang w:val="en-US" w:bidi="he-IL"/>
        </w:rPr>
      </w:pP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>ביצענו</w:t>
      </w:r>
      <w:r w:rsidRPr="00961D1B">
        <w:rPr>
          <w:rFonts w:ascii="David" w:eastAsia="David" w:hAnsi="David" w:cs="David"/>
          <w:sz w:val="24"/>
          <w:szCs w:val="24"/>
          <w:lang w:val="en-US" w:bidi="he-IL"/>
        </w:rPr>
        <w:t xml:space="preserve"> K-fold cross validation </w:t>
      </w: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 xml:space="preserve">עבור מודל </w:t>
      </w:r>
      <w:r w:rsidR="00902D83">
        <w:rPr>
          <w:rFonts w:ascii="David" w:eastAsia="David" w:hAnsi="David" w:cs="David" w:hint="cs"/>
          <w:sz w:val="24"/>
          <w:szCs w:val="24"/>
          <w:rtl/>
          <w:lang w:val="en-US" w:bidi="he-IL"/>
        </w:rPr>
        <w:t>עץ ההחלטה</w:t>
      </w: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 xml:space="preserve"> כדי לוודא שאין</w:t>
      </w:r>
      <w:r w:rsidRPr="00961D1B">
        <w:rPr>
          <w:rFonts w:ascii="David" w:eastAsia="David" w:hAnsi="David" w:cs="David"/>
          <w:sz w:val="24"/>
          <w:szCs w:val="24"/>
          <w:lang w:val="en-US" w:bidi="he-IL"/>
        </w:rPr>
        <w:t xml:space="preserve"> overfitting </w:t>
      </w: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>וקיבלנו</w:t>
      </w:r>
      <w:r w:rsidRPr="00961D1B">
        <w:rPr>
          <w:rFonts w:ascii="David" w:eastAsia="David" w:hAnsi="David" w:cs="David"/>
          <w:sz w:val="24"/>
          <w:szCs w:val="24"/>
          <w:lang w:val="en-US" w:bidi="he-IL"/>
        </w:rPr>
        <w:t xml:space="preserve"> RMSE </w:t>
      </w: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 xml:space="preserve"> </w:t>
      </w:r>
      <w:r>
        <w:rPr>
          <w:rFonts w:ascii="David" w:eastAsia="David" w:hAnsi="David" w:cs="David" w:hint="cs"/>
          <w:sz w:val="24"/>
          <w:szCs w:val="24"/>
          <w:rtl/>
          <w:lang w:val="en-US" w:bidi="he-IL"/>
        </w:rPr>
        <w:t xml:space="preserve">שדומה </w:t>
      </w:r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 xml:space="preserve">למודל לפני ביצוע </w:t>
      </w:r>
      <w:proofErr w:type="spellStart"/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>הולידציה</w:t>
      </w:r>
      <w:proofErr w:type="spellEnd"/>
      <w:r w:rsidRPr="00961D1B">
        <w:rPr>
          <w:rFonts w:ascii="David" w:eastAsia="David" w:hAnsi="David" w:cs="David"/>
          <w:sz w:val="24"/>
          <w:szCs w:val="24"/>
          <w:rtl/>
          <w:lang w:val="en-US" w:bidi="he-IL"/>
        </w:rPr>
        <w:t xml:space="preserve"> מה שמראה שגם עבור חלקים אחרים של הדאטה קיבלנו את אותה שגיאה ושהמודל חוזה בצורה טובה את המחיר</w:t>
      </w:r>
      <w:r w:rsidRPr="00961D1B">
        <w:rPr>
          <w:rFonts w:ascii="David" w:eastAsia="David" w:hAnsi="David" w:cs="David"/>
          <w:sz w:val="24"/>
          <w:szCs w:val="24"/>
          <w:lang w:val="en-US" w:bidi="he-IL"/>
        </w:rPr>
        <w:t>.</w:t>
      </w:r>
    </w:p>
    <w:p w14:paraId="36F69955" w14:textId="77777777" w:rsidR="00902D83" w:rsidRPr="00961D1B" w:rsidRDefault="00902D83" w:rsidP="00902D83">
      <w:pPr>
        <w:bidi/>
        <w:spacing w:line="360" w:lineRule="auto"/>
        <w:rPr>
          <w:rFonts w:ascii="David" w:eastAsia="David" w:hAnsi="David" w:cs="David" w:hint="cs"/>
          <w:sz w:val="24"/>
          <w:szCs w:val="24"/>
          <w:lang w:val="en-US" w:bidi="he-IL"/>
          <w:rPrChange w:id="46" w:author="Dov Boris Tuch" w:date="2022-08-12T16:18:00Z">
            <w:rPr/>
          </w:rPrChange>
        </w:rPr>
      </w:pPr>
    </w:p>
    <w:sectPr w:rsidR="00902D83" w:rsidRPr="00961D1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B75A" w14:textId="77777777" w:rsidR="007C3944" w:rsidRDefault="007C3944" w:rsidP="000905F0">
      <w:pPr>
        <w:spacing w:after="0" w:line="240" w:lineRule="auto"/>
      </w:pPr>
      <w:r>
        <w:separator/>
      </w:r>
    </w:p>
  </w:endnote>
  <w:endnote w:type="continuationSeparator" w:id="0">
    <w:p w14:paraId="645E961B" w14:textId="77777777" w:rsidR="007C3944" w:rsidRDefault="007C3944" w:rsidP="0009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941F" w14:textId="77777777" w:rsidR="007C3944" w:rsidRDefault="007C3944" w:rsidP="000905F0">
      <w:pPr>
        <w:spacing w:after="0" w:line="240" w:lineRule="auto"/>
      </w:pPr>
      <w:r>
        <w:separator/>
      </w:r>
    </w:p>
  </w:footnote>
  <w:footnote w:type="continuationSeparator" w:id="0">
    <w:p w14:paraId="2ECECDBF" w14:textId="77777777" w:rsidR="007C3944" w:rsidRDefault="007C3944" w:rsidP="00090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3126" w14:textId="1C094F42" w:rsidR="000905F0" w:rsidRDefault="000905F0" w:rsidP="000905F0">
    <w:pPr>
      <w:pStyle w:val="Header"/>
      <w:jc w:val="right"/>
      <w:rPr>
        <w:rtl/>
        <w:lang w:bidi="he-IL"/>
      </w:rPr>
    </w:pPr>
    <w:r>
      <w:rPr>
        <w:rFonts w:hint="cs"/>
        <w:rtl/>
        <w:lang w:bidi="he-IL"/>
      </w:rPr>
      <w:t>עמית שרון</w:t>
    </w:r>
  </w:p>
  <w:p w14:paraId="2C325E03" w14:textId="6D87C0AF" w:rsidR="000905F0" w:rsidRDefault="000905F0" w:rsidP="000905F0">
    <w:pPr>
      <w:pStyle w:val="Header"/>
      <w:jc w:val="right"/>
      <w:rPr>
        <w:rFonts w:hint="cs"/>
        <w:lang w:bidi="he-IL"/>
      </w:rPr>
    </w:pPr>
    <w:r>
      <w:rPr>
        <w:rFonts w:hint="cs"/>
        <w:rtl/>
        <w:lang w:bidi="he-IL"/>
      </w:rPr>
      <w:t xml:space="preserve">דב </w:t>
    </w:r>
    <w:proofErr w:type="spellStart"/>
    <w:r>
      <w:rPr>
        <w:rFonts w:hint="cs"/>
        <w:rtl/>
        <w:lang w:bidi="he-IL"/>
      </w:rPr>
      <w:t>טוך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337A"/>
    <w:multiLevelType w:val="hybridMultilevel"/>
    <w:tmpl w:val="46B26CD4"/>
    <w:lvl w:ilvl="0" w:tplc="8092E87A">
      <w:start w:val="1"/>
      <w:numFmt w:val="decimal"/>
      <w:lvlText w:val="%1."/>
      <w:lvlJc w:val="left"/>
      <w:pPr>
        <w:ind w:left="720" w:hanging="360"/>
      </w:pPr>
    </w:lvl>
    <w:lvl w:ilvl="1" w:tplc="113C7198">
      <w:start w:val="1"/>
      <w:numFmt w:val="lowerLetter"/>
      <w:lvlText w:val="%2."/>
      <w:lvlJc w:val="left"/>
      <w:pPr>
        <w:ind w:left="1440" w:hanging="360"/>
      </w:pPr>
    </w:lvl>
    <w:lvl w:ilvl="2" w:tplc="4C04B320">
      <w:start w:val="1"/>
      <w:numFmt w:val="lowerRoman"/>
      <w:lvlText w:val="%3."/>
      <w:lvlJc w:val="right"/>
      <w:pPr>
        <w:ind w:left="2160" w:hanging="180"/>
      </w:pPr>
    </w:lvl>
    <w:lvl w:ilvl="3" w:tplc="5426BE38">
      <w:start w:val="1"/>
      <w:numFmt w:val="decimal"/>
      <w:lvlText w:val="%4."/>
      <w:lvlJc w:val="left"/>
      <w:pPr>
        <w:ind w:left="2880" w:hanging="360"/>
      </w:pPr>
    </w:lvl>
    <w:lvl w:ilvl="4" w:tplc="1D4AF9DC">
      <w:start w:val="1"/>
      <w:numFmt w:val="lowerLetter"/>
      <w:lvlText w:val="%5."/>
      <w:lvlJc w:val="left"/>
      <w:pPr>
        <w:ind w:left="3600" w:hanging="360"/>
      </w:pPr>
    </w:lvl>
    <w:lvl w:ilvl="5" w:tplc="2B3E34F4">
      <w:start w:val="1"/>
      <w:numFmt w:val="lowerRoman"/>
      <w:lvlText w:val="%6."/>
      <w:lvlJc w:val="right"/>
      <w:pPr>
        <w:ind w:left="4320" w:hanging="180"/>
      </w:pPr>
    </w:lvl>
    <w:lvl w:ilvl="6" w:tplc="E870A746">
      <w:start w:val="1"/>
      <w:numFmt w:val="decimal"/>
      <w:lvlText w:val="%7."/>
      <w:lvlJc w:val="left"/>
      <w:pPr>
        <w:ind w:left="5040" w:hanging="360"/>
      </w:pPr>
    </w:lvl>
    <w:lvl w:ilvl="7" w:tplc="A238B1AE">
      <w:start w:val="1"/>
      <w:numFmt w:val="lowerLetter"/>
      <w:lvlText w:val="%8."/>
      <w:lvlJc w:val="left"/>
      <w:pPr>
        <w:ind w:left="5760" w:hanging="360"/>
      </w:pPr>
    </w:lvl>
    <w:lvl w:ilvl="8" w:tplc="0676420C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8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CF0DD1"/>
    <w:rsid w:val="0003525B"/>
    <w:rsid w:val="000905F0"/>
    <w:rsid w:val="00672D72"/>
    <w:rsid w:val="006F6461"/>
    <w:rsid w:val="007C3944"/>
    <w:rsid w:val="00902D83"/>
    <w:rsid w:val="00913863"/>
    <w:rsid w:val="00961D1B"/>
    <w:rsid w:val="00C601EE"/>
    <w:rsid w:val="00D4540B"/>
    <w:rsid w:val="04AC7BE0"/>
    <w:rsid w:val="055CC550"/>
    <w:rsid w:val="06CF3A2F"/>
    <w:rsid w:val="07536596"/>
    <w:rsid w:val="0C7D3B50"/>
    <w:rsid w:val="0CFB3F99"/>
    <w:rsid w:val="0E10341A"/>
    <w:rsid w:val="102C061A"/>
    <w:rsid w:val="12EC7CD4"/>
    <w:rsid w:val="14FF773D"/>
    <w:rsid w:val="16C17BF2"/>
    <w:rsid w:val="172E1E26"/>
    <w:rsid w:val="1795E4D2"/>
    <w:rsid w:val="194921C0"/>
    <w:rsid w:val="1952E6C1"/>
    <w:rsid w:val="1AEEB722"/>
    <w:rsid w:val="1B23CD85"/>
    <w:rsid w:val="1BEA1824"/>
    <w:rsid w:val="1FCC37A5"/>
    <w:rsid w:val="2184FB60"/>
    <w:rsid w:val="232EDF6A"/>
    <w:rsid w:val="247C5560"/>
    <w:rsid w:val="249FA8C8"/>
    <w:rsid w:val="27CD3A2A"/>
    <w:rsid w:val="29673310"/>
    <w:rsid w:val="2C555235"/>
    <w:rsid w:val="2C9ED3D2"/>
    <w:rsid w:val="2FD67494"/>
    <w:rsid w:val="30FDFE37"/>
    <w:rsid w:val="31650373"/>
    <w:rsid w:val="396605F8"/>
    <w:rsid w:val="39A309E1"/>
    <w:rsid w:val="3A23377A"/>
    <w:rsid w:val="3A92E277"/>
    <w:rsid w:val="3BBF07DB"/>
    <w:rsid w:val="3CAE766F"/>
    <w:rsid w:val="3CD90B79"/>
    <w:rsid w:val="3D995733"/>
    <w:rsid w:val="3DA22ECA"/>
    <w:rsid w:val="3F352794"/>
    <w:rsid w:val="4010AC3B"/>
    <w:rsid w:val="426CC856"/>
    <w:rsid w:val="43484CFD"/>
    <w:rsid w:val="440898B7"/>
    <w:rsid w:val="455B4766"/>
    <w:rsid w:val="45A46918"/>
    <w:rsid w:val="471F07EB"/>
    <w:rsid w:val="4A6E153A"/>
    <w:rsid w:val="4A77DA3B"/>
    <w:rsid w:val="4C48C0FF"/>
    <w:rsid w:val="4D752112"/>
    <w:rsid w:val="4E92ED2A"/>
    <w:rsid w:val="4EA92AC7"/>
    <w:rsid w:val="4F8061C1"/>
    <w:rsid w:val="502EBD8B"/>
    <w:rsid w:val="50E71BBF"/>
    <w:rsid w:val="51E0CB89"/>
    <w:rsid w:val="51EEDF32"/>
    <w:rsid w:val="5282EC20"/>
    <w:rsid w:val="533BC943"/>
    <w:rsid w:val="53CF0DD1"/>
    <w:rsid w:val="541EBC81"/>
    <w:rsid w:val="5519F38B"/>
    <w:rsid w:val="558032F7"/>
    <w:rsid w:val="58B0F978"/>
    <w:rsid w:val="58F22DA4"/>
    <w:rsid w:val="5A8DFE05"/>
    <w:rsid w:val="5B717032"/>
    <w:rsid w:val="5D0D4093"/>
    <w:rsid w:val="5ED54FC0"/>
    <w:rsid w:val="5F203AFC"/>
    <w:rsid w:val="63871AFE"/>
    <w:rsid w:val="640273E6"/>
    <w:rsid w:val="64F65284"/>
    <w:rsid w:val="68434930"/>
    <w:rsid w:val="6E3096B3"/>
    <w:rsid w:val="6ED24B2D"/>
    <w:rsid w:val="71EC266E"/>
    <w:rsid w:val="7327E9DD"/>
    <w:rsid w:val="73789373"/>
    <w:rsid w:val="737AB54D"/>
    <w:rsid w:val="751685AE"/>
    <w:rsid w:val="76803AE0"/>
    <w:rsid w:val="782AD308"/>
    <w:rsid w:val="78976AA4"/>
    <w:rsid w:val="79C6A369"/>
    <w:rsid w:val="79DE0FF6"/>
    <w:rsid w:val="79E9F6D1"/>
    <w:rsid w:val="7B7BB7D2"/>
    <w:rsid w:val="7D418045"/>
    <w:rsid w:val="7D9EAD0F"/>
    <w:rsid w:val="7F708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BB19"/>
  <w15:chartTrackingRefBased/>
  <w15:docId w15:val="{C5CEB570-37B9-48BF-AAB7-0E7DF915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327E9DD"/>
    <w:rPr>
      <w:lang w:val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7327E9D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327E9D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327E9D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327E9D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327E9D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327E9D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327E9D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327E9D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327E9D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327E9D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327E9D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327E9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327E9D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327E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327E9D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he-IL"/>
    </w:rPr>
  </w:style>
  <w:style w:type="character" w:customStyle="1" w:styleId="Heading2Char">
    <w:name w:val="Heading 2 Char"/>
    <w:basedOn w:val="DefaultParagraphFont"/>
    <w:link w:val="Heading2"/>
    <w:uiPriority w:val="9"/>
    <w:rsid w:val="7327E9D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e-IL"/>
    </w:rPr>
  </w:style>
  <w:style w:type="character" w:customStyle="1" w:styleId="Heading3Char">
    <w:name w:val="Heading 3 Char"/>
    <w:basedOn w:val="DefaultParagraphFont"/>
    <w:link w:val="Heading3"/>
    <w:uiPriority w:val="9"/>
    <w:rsid w:val="7327E9DD"/>
    <w:rPr>
      <w:rFonts w:asciiTheme="majorHAnsi" w:eastAsiaTheme="majorEastAsia" w:hAnsiTheme="majorHAnsi" w:cstheme="majorBidi"/>
      <w:noProof w:val="0"/>
      <w:color w:val="1F3763"/>
      <w:sz w:val="24"/>
      <w:szCs w:val="24"/>
      <w:lang w:val="he-IL"/>
    </w:rPr>
  </w:style>
  <w:style w:type="character" w:customStyle="1" w:styleId="Heading4Char">
    <w:name w:val="Heading 4 Char"/>
    <w:basedOn w:val="DefaultParagraphFont"/>
    <w:link w:val="Heading4"/>
    <w:uiPriority w:val="9"/>
    <w:rsid w:val="7327E9D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he-IL"/>
    </w:rPr>
  </w:style>
  <w:style w:type="character" w:customStyle="1" w:styleId="Heading5Char">
    <w:name w:val="Heading 5 Char"/>
    <w:basedOn w:val="DefaultParagraphFont"/>
    <w:link w:val="Heading5"/>
    <w:uiPriority w:val="9"/>
    <w:rsid w:val="7327E9DD"/>
    <w:rPr>
      <w:rFonts w:asciiTheme="majorHAnsi" w:eastAsiaTheme="majorEastAsia" w:hAnsiTheme="majorHAnsi" w:cstheme="majorBidi"/>
      <w:noProof w:val="0"/>
      <w:color w:val="2F5496" w:themeColor="accent1" w:themeShade="BF"/>
      <w:lang w:val="he-IL"/>
    </w:rPr>
  </w:style>
  <w:style w:type="character" w:customStyle="1" w:styleId="Heading6Char">
    <w:name w:val="Heading 6 Char"/>
    <w:basedOn w:val="DefaultParagraphFont"/>
    <w:link w:val="Heading6"/>
    <w:uiPriority w:val="9"/>
    <w:rsid w:val="7327E9DD"/>
    <w:rPr>
      <w:rFonts w:asciiTheme="majorHAnsi" w:eastAsiaTheme="majorEastAsia" w:hAnsiTheme="majorHAnsi" w:cstheme="majorBidi"/>
      <w:noProof w:val="0"/>
      <w:color w:val="1F3763"/>
      <w:lang w:val="he-IL"/>
    </w:rPr>
  </w:style>
  <w:style w:type="character" w:customStyle="1" w:styleId="Heading7Char">
    <w:name w:val="Heading 7 Char"/>
    <w:basedOn w:val="DefaultParagraphFont"/>
    <w:link w:val="Heading7"/>
    <w:uiPriority w:val="9"/>
    <w:rsid w:val="7327E9DD"/>
    <w:rPr>
      <w:rFonts w:asciiTheme="majorHAnsi" w:eastAsiaTheme="majorEastAsia" w:hAnsiTheme="majorHAnsi" w:cstheme="majorBidi"/>
      <w:i/>
      <w:iCs/>
      <w:noProof w:val="0"/>
      <w:color w:val="1F3763"/>
      <w:lang w:val="he-IL"/>
    </w:rPr>
  </w:style>
  <w:style w:type="character" w:customStyle="1" w:styleId="Heading8Char">
    <w:name w:val="Heading 8 Char"/>
    <w:basedOn w:val="DefaultParagraphFont"/>
    <w:link w:val="Heading8"/>
    <w:uiPriority w:val="9"/>
    <w:rsid w:val="7327E9DD"/>
    <w:rPr>
      <w:rFonts w:asciiTheme="majorHAnsi" w:eastAsiaTheme="majorEastAsia" w:hAnsiTheme="majorHAnsi" w:cstheme="majorBidi"/>
      <w:noProof w:val="0"/>
      <w:color w:val="272727"/>
      <w:sz w:val="21"/>
      <w:szCs w:val="21"/>
      <w:lang w:val="he-IL"/>
    </w:rPr>
  </w:style>
  <w:style w:type="character" w:customStyle="1" w:styleId="Heading9Char">
    <w:name w:val="Heading 9 Char"/>
    <w:basedOn w:val="DefaultParagraphFont"/>
    <w:link w:val="Heading9"/>
    <w:uiPriority w:val="9"/>
    <w:rsid w:val="7327E9D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he-IL"/>
    </w:rPr>
  </w:style>
  <w:style w:type="character" w:customStyle="1" w:styleId="TitleChar">
    <w:name w:val="Title Char"/>
    <w:basedOn w:val="DefaultParagraphFont"/>
    <w:link w:val="Title"/>
    <w:uiPriority w:val="10"/>
    <w:rsid w:val="7327E9DD"/>
    <w:rPr>
      <w:rFonts w:asciiTheme="majorHAnsi" w:eastAsiaTheme="majorEastAsia" w:hAnsiTheme="majorHAnsi" w:cstheme="majorBidi"/>
      <w:noProof w:val="0"/>
      <w:sz w:val="56"/>
      <w:szCs w:val="56"/>
      <w:lang w:val="he-IL"/>
    </w:rPr>
  </w:style>
  <w:style w:type="character" w:customStyle="1" w:styleId="SubtitleChar">
    <w:name w:val="Subtitle Char"/>
    <w:basedOn w:val="DefaultParagraphFont"/>
    <w:link w:val="Subtitle"/>
    <w:uiPriority w:val="11"/>
    <w:rsid w:val="7327E9DD"/>
    <w:rPr>
      <w:rFonts w:asciiTheme="minorHAnsi" w:eastAsiaTheme="minorEastAsia" w:hAnsiTheme="minorHAnsi" w:cstheme="minorBidi"/>
      <w:noProof w:val="0"/>
      <w:color w:val="5A5A5A"/>
      <w:lang w:val="he-IL"/>
    </w:rPr>
  </w:style>
  <w:style w:type="character" w:customStyle="1" w:styleId="QuoteChar">
    <w:name w:val="Quote Char"/>
    <w:basedOn w:val="DefaultParagraphFont"/>
    <w:link w:val="Quote"/>
    <w:uiPriority w:val="29"/>
    <w:rsid w:val="7327E9DD"/>
    <w:rPr>
      <w:i/>
      <w:iCs/>
      <w:noProof w:val="0"/>
      <w:color w:val="404040" w:themeColor="text1" w:themeTint="BF"/>
      <w:lang w:val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327E9DD"/>
    <w:rPr>
      <w:i/>
      <w:iCs/>
      <w:noProof w:val="0"/>
      <w:color w:val="4472C4" w:themeColor="accent1"/>
      <w:lang w:val="he-IL"/>
    </w:rPr>
  </w:style>
  <w:style w:type="paragraph" w:styleId="TOC1">
    <w:name w:val="toc 1"/>
    <w:basedOn w:val="Normal"/>
    <w:next w:val="Normal"/>
    <w:uiPriority w:val="39"/>
    <w:unhideWhenUsed/>
    <w:rsid w:val="7327E9D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327E9D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327E9D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327E9D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327E9D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327E9D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327E9D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327E9D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327E9D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327E9D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327E9DD"/>
    <w:rPr>
      <w:noProof w:val="0"/>
      <w:sz w:val="20"/>
      <w:szCs w:val="20"/>
      <w:lang w:val="he-IL"/>
    </w:rPr>
  </w:style>
  <w:style w:type="paragraph" w:styleId="Footer">
    <w:name w:val="footer"/>
    <w:basedOn w:val="Normal"/>
    <w:link w:val="FooterChar"/>
    <w:uiPriority w:val="99"/>
    <w:unhideWhenUsed/>
    <w:rsid w:val="7327E9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327E9DD"/>
    <w:rPr>
      <w:noProof w:val="0"/>
      <w:lang w:val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327E9D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327E9DD"/>
    <w:rPr>
      <w:noProof w:val="0"/>
      <w:sz w:val="20"/>
      <w:szCs w:val="20"/>
      <w:lang w:val="he-IL"/>
    </w:rPr>
  </w:style>
  <w:style w:type="paragraph" w:styleId="Header">
    <w:name w:val="header"/>
    <w:basedOn w:val="Normal"/>
    <w:link w:val="HeaderChar"/>
    <w:uiPriority w:val="99"/>
    <w:unhideWhenUsed/>
    <w:rsid w:val="7327E9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327E9DD"/>
    <w:rPr>
      <w:noProof w:val="0"/>
      <w:lang w:val="he-IL"/>
    </w:rPr>
  </w:style>
  <w:style w:type="table" w:styleId="TableGrid">
    <w:name w:val="Table Grid"/>
    <w:basedOn w:val="TableNormal"/>
    <w:uiPriority w:val="39"/>
    <w:rsid w:val="0003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Boris Tuch</dc:creator>
  <cp:keywords/>
  <dc:description/>
  <cp:lastModifiedBy>Amit Sharon</cp:lastModifiedBy>
  <cp:revision>2</cp:revision>
  <dcterms:created xsi:type="dcterms:W3CDTF">2022-08-12T13:02:00Z</dcterms:created>
  <dcterms:modified xsi:type="dcterms:W3CDTF">2022-08-31T18:44:00Z</dcterms:modified>
</cp:coreProperties>
</file>