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Cabot Steward</w:t>
      </w:r>
    </w:p>
    <w:p w:rsidR="00000000" w:rsidDel="00000000" w:rsidP="00000000" w:rsidRDefault="00000000" w:rsidRPr="00000000" w14:paraId="00000002">
      <w:pPr>
        <w:spacing w:after="240" w:before="240" w:lineRule="auto"/>
        <w:rPr/>
      </w:pPr>
      <w:r w:rsidDel="00000000" w:rsidR="00000000" w:rsidRPr="00000000">
        <w:rPr>
          <w:rtl w:val="0"/>
        </w:rPr>
        <w:t xml:space="preserve">Reaction 1: “The Legacy of Egypt”</w:t>
      </w:r>
    </w:p>
    <w:p w:rsidR="00000000" w:rsidDel="00000000" w:rsidP="00000000" w:rsidRDefault="00000000" w:rsidRPr="00000000" w14:paraId="00000003">
      <w:pPr>
        <w:spacing w:after="240" w:before="240" w:lineRule="auto"/>
        <w:rPr/>
      </w:pPr>
      <w:r w:rsidDel="00000000" w:rsidR="00000000" w:rsidRPr="00000000">
        <w:rPr>
          <w:rtl w:val="0"/>
        </w:rPr>
        <w:t xml:space="preserve">February 4, 2025</w:t>
      </w:r>
    </w:p>
    <w:p w:rsidR="00000000" w:rsidDel="00000000" w:rsidP="00000000" w:rsidRDefault="00000000" w:rsidRPr="00000000" w14:paraId="00000004">
      <w:pPr>
        <w:spacing w:after="240" w:before="240" w:lineRule="auto"/>
        <w:rPr/>
      </w:pPr>
      <w:r w:rsidDel="00000000" w:rsidR="00000000" w:rsidRPr="00000000">
        <w:rPr>
          <w:rtl w:val="0"/>
        </w:rPr>
        <w:t xml:space="preserve">Summary:</w:t>
      </w:r>
    </w:p>
    <w:p w:rsidR="00000000" w:rsidDel="00000000" w:rsidP="00000000" w:rsidRDefault="00000000" w:rsidRPr="00000000" w14:paraId="00000005">
      <w:pPr>
        <w:spacing w:after="240" w:before="240" w:line="480" w:lineRule="auto"/>
        <w:rPr/>
      </w:pPr>
      <w:r w:rsidDel="00000000" w:rsidR="00000000" w:rsidRPr="00000000">
        <w:rPr>
          <w:rtl w:val="0"/>
        </w:rPr>
        <w:tab/>
        <w:t xml:space="preserve">This article dives into the development of the Egyptian calendar system, an innovation that largely stemmed from their need to forecast annual flooding of the Nile which was critical for agriculture.  The text outlines how the Egyptians transitioned from a lunar-based to a more stable solar-based calendar that incorporated a 365 day year.  Egyptians developed their first calendar systems based on the lunar cycle, which influenced their agricultural and religious activities.  The primary method for refining this system was the predictable flooding of the Nile, a pivotal event that required a more reliable method of tracking the flooding.  </w:t>
      </w:r>
    </w:p>
    <w:p w:rsidR="00000000" w:rsidDel="00000000" w:rsidP="00000000" w:rsidRDefault="00000000" w:rsidRPr="00000000" w14:paraId="00000006">
      <w:pPr>
        <w:spacing w:after="240" w:before="240" w:line="480" w:lineRule="auto"/>
        <w:ind w:firstLine="720"/>
        <w:rPr/>
      </w:pPr>
      <w:r w:rsidDel="00000000" w:rsidR="00000000" w:rsidRPr="00000000">
        <w:rPr>
          <w:rtl w:val="0"/>
        </w:rPr>
        <w:t xml:space="preserve">This adjustment was made possible through observation of the star Sirius, whose rising was a consistent annual event.  This aligned closely with the flooding of the Nile, this all proves an improved framework for the Egyptian calendar.  The Egyptians’ keen astronomical insights allowed them to note that the heliacal rising of Sirius marked a consistent annual return, this providing a stable star cue crucial for the reset of their calendar to more accurately reflect the solar year.  However, the advanced nature of this calendar highlights the Egyptians' advanced understanding of astronomy and its practical applications to agricultural and administrative needs.  The creation and integration of an accurate solar calendar facilitated a more systematic approach to agriculture, and civilian life as it allowed for the precise planning of agricultural activities and religious festivals which were vital to their social and political fabric.  The article explains how this calendar system not only improved agricultural productivity by aligning the calendar with the optimal seasonal cycles but also reinforced the societal benefits of having a set schedule.</w:t>
      </w:r>
    </w:p>
    <w:p w:rsidR="00000000" w:rsidDel="00000000" w:rsidP="00000000" w:rsidRDefault="00000000" w:rsidRPr="00000000" w14:paraId="00000007">
      <w:pPr>
        <w:spacing w:after="240" w:before="240" w:line="480" w:lineRule="auto"/>
        <w:ind w:left="0" w:firstLine="0"/>
        <w:rPr/>
      </w:pPr>
      <w:r w:rsidDel="00000000" w:rsidR="00000000" w:rsidRPr="00000000">
        <w:rPr>
          <w:rtl w:val="0"/>
        </w:rPr>
        <w:t xml:space="preserve">Analysis</w:t>
      </w:r>
    </w:p>
    <w:p w:rsidR="00000000" w:rsidDel="00000000" w:rsidP="00000000" w:rsidRDefault="00000000" w:rsidRPr="00000000" w14:paraId="00000008">
      <w:pPr>
        <w:spacing w:after="240" w:before="240" w:line="480" w:lineRule="auto"/>
        <w:ind w:firstLine="720"/>
        <w:rPr/>
      </w:pPr>
      <w:r w:rsidDel="00000000" w:rsidR="00000000" w:rsidRPr="00000000">
        <w:rPr>
          <w:rtl w:val="0"/>
        </w:rPr>
        <w:t xml:space="preserve">The arguments presented in the article are robust, with a plethora of archaeological and textual evidence.  It does however raise a couple points of contention, especially in adverse weather conditions.  The dependence on astronomical dependence could become a significant hurdle.  This reliance on clear skies to observe Sirius' heliacal rising could become problematic in the event of poor weather.   As discussed in class the weather in this region is generally a very dry climate so it could be assumed that the environment these societies were in never encountered clouds that impacted this timing but there has been no mention of this so far.    This oversight suggests a potential vulnerability in the calendar system that could have had critical implications during atypical weather years.</w:t>
      </w:r>
    </w:p>
    <w:p w:rsidR="00000000" w:rsidDel="00000000" w:rsidP="00000000" w:rsidRDefault="00000000" w:rsidRPr="00000000" w14:paraId="00000009">
      <w:pPr>
        <w:spacing w:after="240" w:before="240" w:line="480" w:lineRule="auto"/>
        <w:ind w:left="0" w:firstLine="0"/>
        <w:rPr/>
      </w:pPr>
      <w:r w:rsidDel="00000000" w:rsidR="00000000" w:rsidRPr="00000000">
        <w:rPr>
          <w:rtl w:val="0"/>
        </w:rPr>
        <w:tab/>
        <w:t xml:space="preserve">The article </w:t>
      </w:r>
      <w:r w:rsidDel="00000000" w:rsidR="00000000" w:rsidRPr="00000000">
        <w:rPr>
          <w:rtl w:val="0"/>
        </w:rPr>
        <w:t xml:space="preserve">commendably</w:t>
      </w:r>
      <w:r w:rsidDel="00000000" w:rsidR="00000000" w:rsidRPr="00000000">
        <w:rPr>
          <w:rtl w:val="0"/>
        </w:rPr>
        <w:t xml:space="preserve"> explains the technical aspects of the Egyptian calendar system, it does not sufficiently dive into the administrative measures that would have been necessary to implement and manage a calendrical system across an ancient civilization.  The transition from a lunar to a solar based calendar, while scientifically advantageous for reasons mentioned, would have required significant adaptations in societal systems.  This absence of discussion on these aspects leaves a gap in understanding the full scope of the calendar’s impact on Egyptian society.  A more thorough exploration of these societal challenges and solutions would provide a richer and more nuanced understanding of the calendar’s role in shaping the Day-to-day life of Egyptian Civilization.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