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65548" w14:textId="3D70F15E" w:rsidR="003961D2" w:rsidRDefault="003961D2">
      <w:r>
        <w:tab/>
        <w:t xml:space="preserve">The complexities in the supply chain vary depending on the industry.  It was very interesting hearing how it is different for intermountain, Intermountain only has 5,000 different items in inventory but has nearly 10,000 different suppliers.  This means they are trying to diversify their risk by having many suppliers </w:t>
      </w:r>
      <w:r w:rsidR="00D1748E">
        <w:t xml:space="preserve">on the same item to hopefully alleviate shortages.  </w:t>
      </w:r>
      <w:r w:rsidR="00E340D1">
        <w:t xml:space="preserve">On top of this, it was surprising hearing about how many items and pallets they deal with, the volume is surprisingly low. </w:t>
      </w:r>
      <w:r w:rsidR="00063703">
        <w:t xml:space="preserve"> When I worked at </w:t>
      </w:r>
      <w:r w:rsidR="006D55B0">
        <w:t>Schreiber,</w:t>
      </w:r>
      <w:r w:rsidR="00063703">
        <w:t xml:space="preserve"> we did over 100 unloads a day, and 100 loads a day, the difference is fascinating.  </w:t>
      </w:r>
      <w:r w:rsidR="0024078B">
        <w:t xml:space="preserve">I learned a lot about the safety stock of their inventory, the fact they have a central warehouse and distribute extremely quickly </w:t>
      </w:r>
      <w:r w:rsidR="000F3291">
        <w:t xml:space="preserve">makes total sense.  The </w:t>
      </w:r>
      <w:r w:rsidR="00815052">
        <w:t>96-hour</w:t>
      </w:r>
      <w:r w:rsidR="000F3291">
        <w:t xml:space="preserve"> safety stock with average days of inventory</w:t>
      </w:r>
      <w:r w:rsidR="00815052">
        <w:t xml:space="preserve"> only six makes total sense as well.  Overall, it was very interesting </w:t>
      </w:r>
      <w:r w:rsidR="0036432B">
        <w:t>to hear about the difference in industries from another industry.</w:t>
      </w:r>
    </w:p>
    <w:p w14:paraId="258382ED" w14:textId="77777777" w:rsidR="003961D2" w:rsidRDefault="003961D2"/>
    <w:p w14:paraId="12ABBB44" w14:textId="10B25C16" w:rsidR="008F3164" w:rsidRDefault="00D0448A">
      <w:r>
        <w:t>Average days of inventory</w:t>
      </w:r>
      <w:r w:rsidR="00BB3B74">
        <w:t xml:space="preserve"> - 6</w:t>
      </w:r>
    </w:p>
    <w:p w14:paraId="162279BB" w14:textId="19DA12F4" w:rsidR="00D0448A" w:rsidRDefault="00D0448A">
      <w:r>
        <w:t>Has the DOI increased after the pandemic?  Only with certain products?</w:t>
      </w:r>
    </w:p>
    <w:p w14:paraId="087C84F3" w14:textId="6A6F533D" w:rsidR="00D0448A" w:rsidRDefault="00D0448A">
      <w:r>
        <w:t>Safety stock increase since the pandemic?</w:t>
      </w:r>
    </w:p>
    <w:p w14:paraId="59AE4C7A" w14:textId="227A41AB" w:rsidR="000A1E13" w:rsidRDefault="000A1E13">
      <w:r>
        <w:t xml:space="preserve">59755 pallets shipped in 2023 </w:t>
      </w:r>
    </w:p>
    <w:p w14:paraId="3D2FF832" w14:textId="1E9FA3FD" w:rsidR="000A1E13" w:rsidRDefault="000A1E13">
      <w:r>
        <w:t>2716 trucks if you do 22 a truck which would be heavy pallets.</w:t>
      </w:r>
    </w:p>
    <w:p w14:paraId="3A6CAA4A" w14:textId="4A2D04D8" w:rsidR="000A1E13" w:rsidRDefault="000A1E13">
      <w:r>
        <w:t>If you do 26 pallets a truck, it’s only 2300 trucks</w:t>
      </w:r>
      <w:r w:rsidR="0052669C">
        <w:t xml:space="preserve"> (guessing they can do more since they have a lot of lighter products)</w:t>
      </w:r>
    </w:p>
    <w:p w14:paraId="4F41CDF9" w14:textId="53E2EC56" w:rsidR="000A1E13" w:rsidRDefault="000A1E13">
      <w:r>
        <w:t xml:space="preserve">7.5 </w:t>
      </w:r>
      <w:r w:rsidR="00957EE5">
        <w:t>semi’s</w:t>
      </w:r>
      <w:r>
        <w:t xml:space="preserve"> a day roughly</w:t>
      </w:r>
      <w:r w:rsidR="00371994">
        <w:t xml:space="preserve"> (not that much)</w:t>
      </w:r>
    </w:p>
    <w:p w14:paraId="32B85374" w14:textId="7966D5FE" w:rsidR="000A1E13" w:rsidRDefault="000A1E13">
      <w:r>
        <w:t>~5000 items</w:t>
      </w:r>
    </w:p>
    <w:p w14:paraId="18CB1275" w14:textId="3800365F" w:rsidR="000A1E13" w:rsidRDefault="00BB3B74">
      <w:r>
        <w:t>96-hour safety stock at each individual hospital</w:t>
      </w:r>
    </w:p>
    <w:p w14:paraId="0E8C4E17" w14:textId="77777777" w:rsidR="00884EC8" w:rsidRDefault="00884EC8"/>
    <w:p w14:paraId="43380507" w14:textId="793127DC" w:rsidR="000A1E13" w:rsidRDefault="000A1E13">
      <w:r>
        <w:t>Control tower is kinda interesting</w:t>
      </w:r>
    </w:p>
    <w:p w14:paraId="550C7A69" w14:textId="77777777" w:rsidR="003961D2" w:rsidRDefault="003961D2"/>
    <w:p w14:paraId="342090C6" w14:textId="77777777" w:rsidR="003961D2" w:rsidRDefault="003961D2"/>
    <w:p w14:paraId="2FBA8992" w14:textId="77777777" w:rsidR="003961D2" w:rsidRDefault="003961D2"/>
    <w:p w14:paraId="573F5CA6" w14:textId="77777777" w:rsidR="000A1E13" w:rsidRDefault="000A1E13"/>
    <w:sectPr w:rsidR="000A1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48A"/>
    <w:rsid w:val="00063703"/>
    <w:rsid w:val="000A1E13"/>
    <w:rsid w:val="000F3291"/>
    <w:rsid w:val="0024078B"/>
    <w:rsid w:val="002857D8"/>
    <w:rsid w:val="002E5A7B"/>
    <w:rsid w:val="0036432B"/>
    <w:rsid w:val="00371994"/>
    <w:rsid w:val="003961D2"/>
    <w:rsid w:val="00493ED3"/>
    <w:rsid w:val="0052669C"/>
    <w:rsid w:val="005603E4"/>
    <w:rsid w:val="006D55B0"/>
    <w:rsid w:val="00815052"/>
    <w:rsid w:val="00884EC8"/>
    <w:rsid w:val="008F3164"/>
    <w:rsid w:val="00957EE5"/>
    <w:rsid w:val="00BB3B74"/>
    <w:rsid w:val="00D0448A"/>
    <w:rsid w:val="00D1748E"/>
    <w:rsid w:val="00DD3786"/>
    <w:rsid w:val="00E340D1"/>
    <w:rsid w:val="00FE4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16DED"/>
  <w15:chartTrackingRefBased/>
  <w15:docId w15:val="{20CB9E0C-EA9E-48FD-94AE-BC55E94A8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4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44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44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44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44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44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44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44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44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4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44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44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44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44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44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44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44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448A"/>
    <w:rPr>
      <w:rFonts w:eastAsiaTheme="majorEastAsia" w:cstheme="majorBidi"/>
      <w:color w:val="272727" w:themeColor="text1" w:themeTint="D8"/>
    </w:rPr>
  </w:style>
  <w:style w:type="paragraph" w:styleId="Title">
    <w:name w:val="Title"/>
    <w:basedOn w:val="Normal"/>
    <w:next w:val="Normal"/>
    <w:link w:val="TitleChar"/>
    <w:uiPriority w:val="10"/>
    <w:qFormat/>
    <w:rsid w:val="00D044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4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44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44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448A"/>
    <w:pPr>
      <w:spacing w:before="160"/>
      <w:jc w:val="center"/>
    </w:pPr>
    <w:rPr>
      <w:i/>
      <w:iCs/>
      <w:color w:val="404040" w:themeColor="text1" w:themeTint="BF"/>
    </w:rPr>
  </w:style>
  <w:style w:type="character" w:customStyle="1" w:styleId="QuoteChar">
    <w:name w:val="Quote Char"/>
    <w:basedOn w:val="DefaultParagraphFont"/>
    <w:link w:val="Quote"/>
    <w:uiPriority w:val="29"/>
    <w:rsid w:val="00D0448A"/>
    <w:rPr>
      <w:i/>
      <w:iCs/>
      <w:color w:val="404040" w:themeColor="text1" w:themeTint="BF"/>
    </w:rPr>
  </w:style>
  <w:style w:type="paragraph" w:styleId="ListParagraph">
    <w:name w:val="List Paragraph"/>
    <w:basedOn w:val="Normal"/>
    <w:uiPriority w:val="34"/>
    <w:qFormat/>
    <w:rsid w:val="00D0448A"/>
    <w:pPr>
      <w:ind w:left="720"/>
      <w:contextualSpacing/>
    </w:pPr>
  </w:style>
  <w:style w:type="character" w:styleId="IntenseEmphasis">
    <w:name w:val="Intense Emphasis"/>
    <w:basedOn w:val="DefaultParagraphFont"/>
    <w:uiPriority w:val="21"/>
    <w:qFormat/>
    <w:rsid w:val="00D0448A"/>
    <w:rPr>
      <w:i/>
      <w:iCs/>
      <w:color w:val="0F4761" w:themeColor="accent1" w:themeShade="BF"/>
    </w:rPr>
  </w:style>
  <w:style w:type="paragraph" w:styleId="IntenseQuote">
    <w:name w:val="Intense Quote"/>
    <w:basedOn w:val="Normal"/>
    <w:next w:val="Normal"/>
    <w:link w:val="IntenseQuoteChar"/>
    <w:uiPriority w:val="30"/>
    <w:qFormat/>
    <w:rsid w:val="00D044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448A"/>
    <w:rPr>
      <w:i/>
      <w:iCs/>
      <w:color w:val="0F4761" w:themeColor="accent1" w:themeShade="BF"/>
    </w:rPr>
  </w:style>
  <w:style w:type="character" w:styleId="IntenseReference">
    <w:name w:val="Intense Reference"/>
    <w:basedOn w:val="DefaultParagraphFont"/>
    <w:uiPriority w:val="32"/>
    <w:qFormat/>
    <w:rsid w:val="00D044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Cabot Steward</dc:creator>
  <cp:keywords/>
  <dc:description/>
  <cp:lastModifiedBy>Cabot Steward</cp:lastModifiedBy>
  <cp:revision>20</cp:revision>
  <dcterms:created xsi:type="dcterms:W3CDTF">2025-02-04T16:07:00Z</dcterms:created>
  <dcterms:modified xsi:type="dcterms:W3CDTF">2025-02-04T17:05:00Z</dcterms:modified>
</cp:coreProperties>
</file>