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0B9D779F" w14:textId="77777777" w:rsidR="009D03FC" w:rsidRDefault="009D03FC" w:rsidP="006B4954">
      <w:pPr>
        <w:pStyle w:val="Heading1"/>
        <w:suppressAutoHyphens/>
        <w:contextualSpacing/>
        <w:rPr>
          <w:rFonts w:asciiTheme="majorHAnsi" w:hAnsiTheme="majorHAnsi" w:cstheme="majorHAnsi"/>
          <w:szCs w:val="22"/>
        </w:rPr>
      </w:pPr>
      <w:bookmarkStart w:id="0" w:name="_Toc115077317"/>
      <w:r w:rsidRPr="009D03FC">
        <w:rPr>
          <w:rFonts w:asciiTheme="majorHAnsi" w:hAnsiTheme="majorHAnsi" w:cstheme="majorHAnsi"/>
          <w:szCs w:val="22"/>
        </w:rPr>
        <w:t>CS 230 Project One Game App</w:t>
      </w:r>
    </w:p>
    <w:p w14:paraId="3053A3B2" w14:textId="546A431C"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0DF1193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3000F7">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8585345" w:rsidR="00A325D0" w:rsidRPr="006B4954" w:rsidRDefault="00035F08" w:rsidP="006B4954">
            <w:pPr>
              <w:suppressAutoHyphens/>
              <w:contextualSpacing/>
              <w:rPr>
                <w:rFonts w:asciiTheme="majorHAnsi" w:hAnsiTheme="majorHAnsi" w:cstheme="majorHAnsi"/>
                <w:szCs w:val="22"/>
              </w:rPr>
            </w:pPr>
            <w:r>
              <w:rPr>
                <w:rFonts w:asciiTheme="majorHAnsi" w:hAnsiTheme="majorHAnsi" w:cstheme="majorHAnsi"/>
                <w:szCs w:val="22"/>
              </w:rPr>
              <w:t>1/25/2025</w:t>
            </w:r>
          </w:p>
        </w:tc>
        <w:tc>
          <w:tcPr>
            <w:tcW w:w="1725" w:type="dxa"/>
          </w:tcPr>
          <w:p w14:paraId="093CD81A" w14:textId="3B0CD245" w:rsidR="00A325D0" w:rsidRPr="006B4954" w:rsidRDefault="00035F08" w:rsidP="006B4954">
            <w:pPr>
              <w:suppressAutoHyphens/>
              <w:contextualSpacing/>
              <w:rPr>
                <w:rFonts w:asciiTheme="majorHAnsi" w:hAnsiTheme="majorHAnsi" w:cstheme="majorHAnsi"/>
                <w:szCs w:val="22"/>
              </w:rPr>
            </w:pPr>
            <w:r>
              <w:rPr>
                <w:rFonts w:asciiTheme="majorHAnsi" w:hAnsiTheme="majorHAnsi" w:cstheme="majorHAnsi"/>
                <w:szCs w:val="22"/>
              </w:rPr>
              <w:t>Tucker Middleton</w:t>
            </w:r>
          </w:p>
        </w:tc>
        <w:tc>
          <w:tcPr>
            <w:tcW w:w="5109" w:type="dxa"/>
          </w:tcPr>
          <w:p w14:paraId="7E3B24A0" w14:textId="3B646C3B" w:rsidR="00A325D0" w:rsidRPr="006B4954" w:rsidRDefault="009D03FC" w:rsidP="006B4954">
            <w:pPr>
              <w:suppressAutoHyphens/>
              <w:contextualSpacing/>
              <w:rPr>
                <w:rFonts w:asciiTheme="majorHAnsi" w:hAnsiTheme="majorHAnsi" w:cstheme="majorHAnsi"/>
                <w:szCs w:val="22"/>
              </w:rPr>
            </w:pPr>
            <w:r>
              <w:rPr>
                <w:rFonts w:asciiTheme="majorHAnsi" w:hAnsiTheme="majorHAnsi" w:cstheme="majorHAnsi"/>
                <w:szCs w:val="22"/>
              </w:rPr>
              <w:t>Implemented executive summary, requirements, design constraints, domain model, evaluation, and recommendations.</w:t>
            </w:r>
          </w:p>
        </w:tc>
      </w:tr>
      <w:tr w:rsidR="00C236C9" w:rsidRPr="006B4954" w14:paraId="2F3BABD6" w14:textId="77777777" w:rsidTr="005F49E3">
        <w:trPr>
          <w:tblHeader/>
        </w:trPr>
        <w:tc>
          <w:tcPr>
            <w:tcW w:w="978" w:type="dxa"/>
          </w:tcPr>
          <w:p w14:paraId="2D2D3AC8" w14:textId="3B76DE16" w:rsidR="00C236C9" w:rsidRPr="006B4954" w:rsidRDefault="00C236C9"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3B34DF2D" w14:textId="5EC2A5FE" w:rsidR="00C236C9" w:rsidRDefault="00C236C9" w:rsidP="006B4954">
            <w:pPr>
              <w:suppressAutoHyphens/>
              <w:contextualSpacing/>
              <w:rPr>
                <w:rFonts w:asciiTheme="majorHAnsi" w:hAnsiTheme="majorHAnsi" w:cstheme="majorHAnsi"/>
                <w:szCs w:val="22"/>
              </w:rPr>
            </w:pPr>
            <w:r>
              <w:rPr>
                <w:rFonts w:asciiTheme="majorHAnsi" w:hAnsiTheme="majorHAnsi" w:cstheme="majorHAnsi"/>
                <w:szCs w:val="22"/>
              </w:rPr>
              <w:t>2/8/2025</w:t>
            </w:r>
          </w:p>
        </w:tc>
        <w:tc>
          <w:tcPr>
            <w:tcW w:w="1725" w:type="dxa"/>
          </w:tcPr>
          <w:p w14:paraId="766296FD" w14:textId="39097793" w:rsidR="00C236C9" w:rsidRDefault="00C236C9" w:rsidP="006B4954">
            <w:pPr>
              <w:suppressAutoHyphens/>
              <w:contextualSpacing/>
              <w:rPr>
                <w:rFonts w:asciiTheme="majorHAnsi" w:hAnsiTheme="majorHAnsi" w:cstheme="majorHAnsi"/>
                <w:szCs w:val="22"/>
              </w:rPr>
            </w:pPr>
            <w:r>
              <w:rPr>
                <w:rFonts w:asciiTheme="majorHAnsi" w:hAnsiTheme="majorHAnsi" w:cstheme="majorHAnsi"/>
                <w:szCs w:val="22"/>
              </w:rPr>
              <w:t>Tucker Middleton</w:t>
            </w:r>
          </w:p>
        </w:tc>
        <w:tc>
          <w:tcPr>
            <w:tcW w:w="5109" w:type="dxa"/>
          </w:tcPr>
          <w:p w14:paraId="3F47595A" w14:textId="77777777" w:rsidR="00C236C9" w:rsidRDefault="00C236C9" w:rsidP="006B4954">
            <w:pPr>
              <w:suppressAutoHyphens/>
              <w:contextualSpacing/>
              <w:rPr>
                <w:rFonts w:asciiTheme="majorHAnsi" w:hAnsiTheme="majorHAnsi" w:cstheme="majorHAnsi"/>
                <w:szCs w:val="22"/>
              </w:rPr>
            </w:pPr>
          </w:p>
        </w:tc>
      </w:tr>
      <w:tr w:rsidR="00981478" w:rsidRPr="006B4954" w14:paraId="63C9581F" w14:textId="77777777" w:rsidTr="005F49E3">
        <w:trPr>
          <w:tblHeader/>
        </w:trPr>
        <w:tc>
          <w:tcPr>
            <w:tcW w:w="978" w:type="dxa"/>
          </w:tcPr>
          <w:p w14:paraId="73490FBB" w14:textId="11715734" w:rsidR="00981478" w:rsidRDefault="00981478" w:rsidP="00981478">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54ED69ED" w14:textId="152C4E60" w:rsidR="00981478" w:rsidRDefault="00981478" w:rsidP="00981478">
            <w:pPr>
              <w:suppressAutoHyphens/>
              <w:contextualSpacing/>
              <w:rPr>
                <w:rFonts w:asciiTheme="majorHAnsi" w:hAnsiTheme="majorHAnsi" w:cstheme="majorHAnsi"/>
                <w:szCs w:val="22"/>
              </w:rPr>
            </w:pPr>
            <w:r>
              <w:rPr>
                <w:rFonts w:asciiTheme="majorHAnsi" w:hAnsiTheme="majorHAnsi" w:cstheme="majorHAnsi"/>
                <w:szCs w:val="22"/>
              </w:rPr>
              <w:t>2/23/2025</w:t>
            </w:r>
          </w:p>
        </w:tc>
        <w:tc>
          <w:tcPr>
            <w:tcW w:w="1725" w:type="dxa"/>
          </w:tcPr>
          <w:p w14:paraId="33057FA4" w14:textId="211246E4" w:rsidR="00981478" w:rsidRDefault="00981478" w:rsidP="00981478">
            <w:pPr>
              <w:suppressAutoHyphens/>
              <w:contextualSpacing/>
              <w:rPr>
                <w:rFonts w:asciiTheme="majorHAnsi" w:hAnsiTheme="majorHAnsi" w:cstheme="majorHAnsi"/>
                <w:szCs w:val="22"/>
              </w:rPr>
            </w:pPr>
            <w:r>
              <w:rPr>
                <w:rFonts w:asciiTheme="majorHAnsi" w:hAnsiTheme="majorHAnsi" w:cstheme="majorHAnsi"/>
                <w:szCs w:val="22"/>
              </w:rPr>
              <w:t>Tucker Middleton</w:t>
            </w:r>
          </w:p>
        </w:tc>
        <w:tc>
          <w:tcPr>
            <w:tcW w:w="5109" w:type="dxa"/>
          </w:tcPr>
          <w:p w14:paraId="74FE888C" w14:textId="2E3B916C" w:rsidR="00981478" w:rsidRDefault="00981478" w:rsidP="00981478">
            <w:pPr>
              <w:suppressAutoHyphens/>
              <w:contextualSpacing/>
              <w:rPr>
                <w:rFonts w:asciiTheme="majorHAnsi" w:hAnsiTheme="majorHAnsi" w:cstheme="majorHAnsi"/>
                <w:szCs w:val="22"/>
              </w:rPr>
            </w:pPr>
            <w:r>
              <w:rPr>
                <w:rFonts w:asciiTheme="majorHAnsi" w:hAnsiTheme="majorHAnsi" w:cstheme="majorHAnsi"/>
                <w:szCs w:val="22"/>
              </w:rPr>
              <w:t>Finalized project recommendations, overhauled evaluation table given feedback</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646138C3" w14:textId="77777777" w:rsidR="00035F08" w:rsidRDefault="00035F08" w:rsidP="00987146"/>
    <w:p w14:paraId="1C4327C6" w14:textId="118D8D30" w:rsidR="00035F08" w:rsidRDefault="00035F08" w:rsidP="00987146">
      <w:r>
        <w:t xml:space="preserve">The Gaming Room, a company which specializes in game development, wants to expand </w:t>
      </w:r>
      <w:proofErr w:type="gramStart"/>
      <w:r>
        <w:t>it’s</w:t>
      </w:r>
      <w:proofErr w:type="gramEnd"/>
      <w:r>
        <w:t xml:space="preserve"> android-exclusive app “Draw It or Lose It” into a web based application which can be supported by multiple platforms. This expansion is intended to increase the game’s availability and user base. </w:t>
      </w:r>
      <w:r w:rsidR="00255646">
        <w:t xml:space="preserve">The client is unsure about how to navigate the development environment, so they hired us to handle it. Furthermore, the game will use images from stock drawings as clues, which will be rendered at </w:t>
      </w:r>
      <w:proofErr w:type="gramStart"/>
      <w:r w:rsidR="00255646">
        <w:t>steady</w:t>
      </w:r>
      <w:proofErr w:type="gramEnd"/>
      <w:r w:rsidR="00255646">
        <w:t xml:space="preserve"> rate.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Default="007B28D2" w:rsidP="007B28D2">
      <w:pPr>
        <w:rPr>
          <w:szCs w:val="22"/>
        </w:rPr>
      </w:pPr>
    </w:p>
    <w:p w14:paraId="61B91AA3" w14:textId="09B6F1A5" w:rsidR="00255646" w:rsidRPr="00522D19" w:rsidRDefault="00255646" w:rsidP="007B28D2">
      <w:pPr>
        <w:rPr>
          <w:szCs w:val="22"/>
        </w:rPr>
      </w:pPr>
      <w:r>
        <w:rPr>
          <w:szCs w:val="22"/>
        </w:rPr>
        <w:t xml:space="preserve">The game needs to serve multiple clients &amp; platforms </w:t>
      </w:r>
      <w:r w:rsidRPr="00255646">
        <w:rPr>
          <w:szCs w:val="22"/>
        </w:rPr>
        <w:t>(technical platform (hardware)-specific).</w:t>
      </w:r>
    </w:p>
    <w:p w14:paraId="3C31C2EE" w14:textId="1B3EB253" w:rsidR="00035F08" w:rsidRDefault="00035F08" w:rsidP="007B28D2">
      <w:pPr>
        <w:rPr>
          <w:iCs/>
          <w:szCs w:val="22"/>
        </w:rPr>
      </w:pPr>
      <w:bookmarkStart w:id="9" w:name="_Hlk115077100"/>
      <w:r>
        <w:rPr>
          <w:iCs/>
          <w:szCs w:val="22"/>
        </w:rPr>
        <w:t xml:space="preserve">The game must allow one more </w:t>
      </w:r>
      <w:proofErr w:type="gramStart"/>
      <w:r>
        <w:rPr>
          <w:iCs/>
          <w:szCs w:val="22"/>
        </w:rPr>
        <w:t>teams</w:t>
      </w:r>
      <w:proofErr w:type="gramEnd"/>
      <w:r>
        <w:rPr>
          <w:iCs/>
          <w:szCs w:val="22"/>
        </w:rPr>
        <w:t xml:space="preserve"> to play at the same time</w:t>
      </w:r>
      <w:r w:rsidR="00255646">
        <w:rPr>
          <w:iCs/>
          <w:szCs w:val="22"/>
        </w:rPr>
        <w:t xml:space="preserve"> </w:t>
      </w:r>
      <w:r w:rsidR="00255646" w:rsidRPr="00255646">
        <w:rPr>
          <w:iCs/>
          <w:szCs w:val="22"/>
        </w:rPr>
        <w:t>(technical application-specific)</w:t>
      </w:r>
    </w:p>
    <w:p w14:paraId="410B905F" w14:textId="34DF2498" w:rsidR="00035F08" w:rsidRDefault="00035F08" w:rsidP="007B28D2">
      <w:pPr>
        <w:rPr>
          <w:iCs/>
          <w:szCs w:val="22"/>
        </w:rPr>
      </w:pPr>
      <w:r>
        <w:rPr>
          <w:iCs/>
          <w:szCs w:val="22"/>
        </w:rPr>
        <w:t>Each team must accommodate multiple players</w:t>
      </w:r>
      <w:r w:rsidR="00255646">
        <w:rPr>
          <w:iCs/>
          <w:szCs w:val="22"/>
        </w:rPr>
        <w:t xml:space="preserve"> </w:t>
      </w:r>
      <w:r w:rsidR="00255646" w:rsidRPr="00255646">
        <w:rPr>
          <w:iCs/>
          <w:szCs w:val="22"/>
        </w:rPr>
        <w:t>technical application-specific).</w:t>
      </w:r>
    </w:p>
    <w:p w14:paraId="08E9D4B1" w14:textId="4A1F5320" w:rsidR="00035F08" w:rsidRDefault="00035F08" w:rsidP="007B28D2">
      <w:pPr>
        <w:rPr>
          <w:iCs/>
          <w:szCs w:val="22"/>
        </w:rPr>
      </w:pPr>
      <w:r>
        <w:rPr>
          <w:iCs/>
          <w:szCs w:val="22"/>
        </w:rPr>
        <w:t>Game, team, and player names must be unique</w:t>
      </w:r>
      <w:r w:rsidR="00255646">
        <w:rPr>
          <w:iCs/>
          <w:szCs w:val="22"/>
        </w:rPr>
        <w:t xml:space="preserve"> </w:t>
      </w:r>
      <w:r w:rsidR="00255646" w:rsidRPr="00255646">
        <w:rPr>
          <w:iCs/>
          <w:szCs w:val="22"/>
        </w:rPr>
        <w:t>(technical application-specific).</w:t>
      </w:r>
    </w:p>
    <w:p w14:paraId="478F2522" w14:textId="7CCDBF57" w:rsidR="00035F08" w:rsidRPr="00035F08" w:rsidRDefault="00035F08" w:rsidP="007B28D2">
      <w:pPr>
        <w:rPr>
          <w:iCs/>
          <w:szCs w:val="22"/>
        </w:rPr>
      </w:pPr>
      <w:r>
        <w:rPr>
          <w:iCs/>
          <w:szCs w:val="22"/>
        </w:rPr>
        <w:t>Only one instance of the game can exist in memory at any given time, so unique identifiers must be used</w:t>
      </w:r>
      <w:r w:rsidR="00255646">
        <w:rPr>
          <w:iCs/>
          <w:szCs w:val="22"/>
        </w:rPr>
        <w:t xml:space="preserve"> </w:t>
      </w:r>
      <w:r w:rsidR="00255646" w:rsidRPr="00255646">
        <w:rPr>
          <w:iCs/>
          <w:szCs w:val="22"/>
        </w:rPr>
        <w:t>(technical application-specific)</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4E1C142" w14:textId="55861B79" w:rsidR="00255646" w:rsidRDefault="00255646" w:rsidP="006B4954">
      <w:pPr>
        <w:suppressAutoHyphens/>
        <w:contextualSpacing/>
        <w:rPr>
          <w:rFonts w:asciiTheme="majorHAnsi" w:hAnsiTheme="majorHAnsi" w:cstheme="majorHAnsi"/>
          <w:b/>
          <w:bCs/>
          <w:szCs w:val="22"/>
        </w:rPr>
      </w:pPr>
      <w:r>
        <w:rPr>
          <w:rFonts w:asciiTheme="majorHAnsi" w:hAnsiTheme="majorHAnsi" w:cstheme="majorHAnsi"/>
          <w:b/>
          <w:bCs/>
          <w:szCs w:val="22"/>
        </w:rPr>
        <w:t>Application Architecture</w:t>
      </w:r>
    </w:p>
    <w:p w14:paraId="5C674017" w14:textId="47F08E10" w:rsidR="00255646" w:rsidRPr="00255646" w:rsidRDefault="00255646" w:rsidP="006B4954">
      <w:pPr>
        <w:suppressAutoHyphens/>
        <w:contextualSpacing/>
        <w:rPr>
          <w:rFonts w:asciiTheme="majorHAnsi" w:hAnsiTheme="majorHAnsi" w:cstheme="majorHAnsi"/>
          <w:szCs w:val="22"/>
        </w:rPr>
      </w:pPr>
      <w:r>
        <w:rPr>
          <w:rFonts w:asciiTheme="majorHAnsi" w:hAnsiTheme="majorHAnsi" w:cstheme="majorHAnsi"/>
          <w:szCs w:val="22"/>
        </w:rPr>
        <w:t xml:space="preserve">Transitioning </w:t>
      </w:r>
      <w:proofErr w:type="gramStart"/>
      <w:r>
        <w:rPr>
          <w:rFonts w:asciiTheme="majorHAnsi" w:hAnsiTheme="majorHAnsi" w:cstheme="majorHAnsi"/>
          <w:szCs w:val="22"/>
        </w:rPr>
        <w:t>rom</w:t>
      </w:r>
      <w:proofErr w:type="gramEnd"/>
      <w:r>
        <w:rPr>
          <w:rFonts w:asciiTheme="majorHAnsi" w:hAnsiTheme="majorHAnsi" w:cstheme="majorHAnsi"/>
          <w:szCs w:val="22"/>
        </w:rPr>
        <w:t xml:space="preserve"> a mobile-only architecture to a client-server architecture causes some complexities. This includes the infrastructure, as requiring three environments (development, testing and production) will require cloud-based solutions or physical hardware depending on the scalability and cost factors. Increased store capacity will also be required for the library of stock images, and memory requirements need to support image rendering at speeds on par or better than the mobile counterpart.</w:t>
      </w:r>
    </w:p>
    <w:p w14:paraId="0D9609AB" w14:textId="77777777" w:rsidR="00255646" w:rsidRDefault="00255646" w:rsidP="006B4954">
      <w:pPr>
        <w:suppressAutoHyphens/>
        <w:contextualSpacing/>
        <w:rPr>
          <w:rFonts w:asciiTheme="majorHAnsi" w:hAnsiTheme="majorHAnsi" w:cstheme="majorHAnsi"/>
          <w:b/>
          <w:bCs/>
          <w:szCs w:val="22"/>
        </w:rPr>
      </w:pPr>
    </w:p>
    <w:p w14:paraId="4E2A5EE2" w14:textId="3386E1C5" w:rsidR="00255646" w:rsidRDefault="00255646" w:rsidP="006B4954">
      <w:pPr>
        <w:suppressAutoHyphens/>
        <w:contextualSpacing/>
        <w:rPr>
          <w:rFonts w:asciiTheme="majorHAnsi" w:hAnsiTheme="majorHAnsi" w:cstheme="majorHAnsi"/>
          <w:b/>
          <w:bCs/>
          <w:szCs w:val="22"/>
        </w:rPr>
      </w:pPr>
      <w:r>
        <w:rPr>
          <w:rFonts w:asciiTheme="majorHAnsi" w:hAnsiTheme="majorHAnsi" w:cstheme="majorHAnsi"/>
          <w:b/>
          <w:bCs/>
          <w:szCs w:val="22"/>
        </w:rPr>
        <w:t>Security and Application Complexity</w:t>
      </w:r>
    </w:p>
    <w:p w14:paraId="3AE18C47" w14:textId="6AA346BD" w:rsidR="00255646" w:rsidRPr="00255646" w:rsidRDefault="00255646" w:rsidP="006B4954">
      <w:pPr>
        <w:suppressAutoHyphens/>
        <w:contextualSpacing/>
        <w:rPr>
          <w:rFonts w:asciiTheme="majorHAnsi" w:hAnsiTheme="majorHAnsi" w:cstheme="majorHAnsi"/>
          <w:szCs w:val="22"/>
        </w:rPr>
      </w:pPr>
      <w:r>
        <w:rPr>
          <w:rFonts w:asciiTheme="majorHAnsi" w:hAnsiTheme="majorHAnsi" w:cstheme="majorHAnsi"/>
          <w:szCs w:val="22"/>
        </w:rPr>
        <w:t>Moving from mobile device-based security to a client server environment requires greater authentication methods, meaning multi-factor authentication and user data storage must be added. The system must also make sure users cannot log into the same game instance multiple times from different systems. And finally, a good administrative interface will be required to manage team, players, and system settings.</w:t>
      </w:r>
    </w:p>
    <w:p w14:paraId="2B98D3B7" w14:textId="77777777" w:rsidR="00255646" w:rsidRPr="00255646" w:rsidRDefault="00255646" w:rsidP="006B4954">
      <w:pPr>
        <w:suppressAutoHyphens/>
        <w:contextualSpacing/>
        <w:rPr>
          <w:rFonts w:asciiTheme="majorHAnsi" w:hAnsiTheme="majorHAnsi" w:cstheme="majorHAnsi"/>
          <w:b/>
          <w:bCs/>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3FDA13CB" w14:textId="77777777" w:rsidR="00474A96" w:rsidRDefault="00474A96" w:rsidP="006B4954">
      <w:pPr>
        <w:suppressAutoHyphens/>
        <w:contextualSpacing/>
        <w:rPr>
          <w:rFonts w:asciiTheme="majorHAnsi" w:hAnsiTheme="majorHAnsi" w:cstheme="majorHAnsi"/>
          <w:szCs w:val="22"/>
        </w:rPr>
      </w:pPr>
    </w:p>
    <w:p w14:paraId="33DDD93C" w14:textId="08B3EB26" w:rsidR="00474A96" w:rsidRPr="006B4954" w:rsidRDefault="00474A96"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Class diagram shows the relationship between entities such as </w:t>
      </w:r>
      <w:proofErr w:type="spellStart"/>
      <w:r>
        <w:rPr>
          <w:rFonts w:asciiTheme="majorHAnsi" w:hAnsiTheme="majorHAnsi" w:cstheme="majorHAnsi"/>
          <w:szCs w:val="22"/>
        </w:rPr>
        <w:t>GameService</w:t>
      </w:r>
      <w:proofErr w:type="spellEnd"/>
      <w:r>
        <w:rPr>
          <w:rFonts w:asciiTheme="majorHAnsi" w:hAnsiTheme="majorHAnsi" w:cstheme="majorHAnsi"/>
          <w:szCs w:val="22"/>
        </w:rPr>
        <w:t>, Game, Team, and Player with Entity acting as the base class.</w:t>
      </w:r>
    </w:p>
    <w:p w14:paraId="12201484" w14:textId="3D401592" w:rsidR="00A325D0" w:rsidRDefault="00A325D0" w:rsidP="006B4954">
      <w:pPr>
        <w:suppressAutoHyphens/>
        <w:contextualSpacing/>
        <w:rPr>
          <w:rFonts w:asciiTheme="majorHAnsi" w:hAnsiTheme="majorHAnsi" w:cstheme="majorHAnsi"/>
          <w:b/>
          <w:szCs w:val="22"/>
        </w:rPr>
      </w:pPr>
    </w:p>
    <w:p w14:paraId="634AC1CB" w14:textId="1066AB32" w:rsidR="00255646" w:rsidRDefault="00255646" w:rsidP="006B4954">
      <w:pPr>
        <w:suppressAutoHyphens/>
        <w:contextualSpacing/>
        <w:rPr>
          <w:rFonts w:asciiTheme="majorHAnsi" w:hAnsiTheme="majorHAnsi" w:cstheme="majorHAnsi"/>
          <w:b/>
          <w:szCs w:val="22"/>
        </w:rPr>
      </w:pPr>
    </w:p>
    <w:p w14:paraId="26E57731" w14:textId="77777777" w:rsidR="00474A96" w:rsidRDefault="00474A96" w:rsidP="006B4954">
      <w:pPr>
        <w:suppressAutoHyphens/>
        <w:contextualSpacing/>
        <w:rPr>
          <w:rFonts w:asciiTheme="majorHAnsi" w:hAnsiTheme="majorHAnsi" w:cstheme="majorHAnsi"/>
          <w:bCs/>
          <w:szCs w:val="22"/>
        </w:rPr>
      </w:pPr>
    </w:p>
    <w:p w14:paraId="2C7904BE" w14:textId="4B33A275" w:rsidR="00474A96" w:rsidRDefault="00474A96" w:rsidP="006B4954">
      <w:pPr>
        <w:suppressAutoHyphens/>
        <w:contextualSpacing/>
        <w:rPr>
          <w:rFonts w:asciiTheme="majorHAnsi" w:hAnsiTheme="majorHAnsi" w:cstheme="majorHAnsi"/>
          <w:bCs/>
          <w:szCs w:val="22"/>
        </w:rPr>
      </w:pPr>
      <w:r>
        <w:rPr>
          <w:rFonts w:asciiTheme="majorHAnsi" w:hAnsiTheme="majorHAnsi" w:cstheme="majorHAnsi"/>
          <w:bCs/>
          <w:szCs w:val="22"/>
        </w:rPr>
        <w:lastRenderedPageBreak/>
        <w:t xml:space="preserve">A game can have multiple team objects signified by the </w:t>
      </w:r>
      <w:proofErr w:type="gramStart"/>
      <w:r>
        <w:rPr>
          <w:rFonts w:asciiTheme="majorHAnsi" w:hAnsiTheme="majorHAnsi" w:cstheme="majorHAnsi"/>
          <w:bCs/>
          <w:szCs w:val="22"/>
        </w:rPr>
        <w:t>0..</w:t>
      </w:r>
      <w:proofErr w:type="gramEnd"/>
      <w:r>
        <w:rPr>
          <w:rFonts w:asciiTheme="majorHAnsi" w:hAnsiTheme="majorHAnsi" w:cstheme="majorHAnsi"/>
          <w:bCs/>
          <w:szCs w:val="22"/>
        </w:rPr>
        <w:t>*, same goes for a Team can have multiple Player objects.</w:t>
      </w:r>
    </w:p>
    <w:p w14:paraId="7F6F322A" w14:textId="77777777" w:rsidR="00474A96" w:rsidRDefault="00474A96" w:rsidP="006B4954">
      <w:pPr>
        <w:suppressAutoHyphens/>
        <w:contextualSpacing/>
        <w:rPr>
          <w:rFonts w:asciiTheme="majorHAnsi" w:hAnsiTheme="majorHAnsi" w:cstheme="majorHAnsi"/>
          <w:bCs/>
          <w:szCs w:val="22"/>
        </w:rPr>
      </w:pPr>
    </w:p>
    <w:p w14:paraId="4108325F" w14:textId="2420229F" w:rsidR="00474A96" w:rsidRDefault="00474A96" w:rsidP="006B4954">
      <w:pPr>
        <w:suppressAutoHyphens/>
        <w:contextualSpacing/>
        <w:rPr>
          <w:rFonts w:asciiTheme="majorHAnsi" w:hAnsiTheme="majorHAnsi" w:cstheme="majorHAnsi"/>
          <w:bCs/>
          <w:szCs w:val="22"/>
        </w:rPr>
      </w:pPr>
      <w:r w:rsidRPr="00474A96">
        <w:rPr>
          <w:rFonts w:asciiTheme="majorHAnsi" w:hAnsiTheme="majorHAnsi" w:cstheme="majorHAnsi"/>
          <w:b/>
          <w:szCs w:val="22"/>
        </w:rPr>
        <w:t>Encapsulation</w:t>
      </w:r>
      <w:r>
        <w:rPr>
          <w:rFonts w:asciiTheme="majorHAnsi" w:hAnsiTheme="majorHAnsi" w:cstheme="majorHAnsi"/>
          <w:bCs/>
          <w:szCs w:val="22"/>
        </w:rPr>
        <w:t xml:space="preserve"> </w:t>
      </w:r>
      <w:r w:rsidR="00255646">
        <w:rPr>
          <w:rFonts w:asciiTheme="majorHAnsi" w:hAnsiTheme="majorHAnsi" w:cstheme="majorHAnsi"/>
          <w:bCs/>
          <w:szCs w:val="22"/>
        </w:rPr>
        <w:t>Private attributes like games, teams and players are accessed through controlled getter and setters, allowing for better secure access.</w:t>
      </w:r>
    </w:p>
    <w:p w14:paraId="7E9AB790" w14:textId="77777777" w:rsidR="00474A96" w:rsidRDefault="00474A96" w:rsidP="006B4954">
      <w:pPr>
        <w:suppressAutoHyphens/>
        <w:contextualSpacing/>
        <w:rPr>
          <w:rFonts w:asciiTheme="majorHAnsi" w:hAnsiTheme="majorHAnsi" w:cstheme="majorHAnsi"/>
          <w:bCs/>
          <w:szCs w:val="22"/>
        </w:rPr>
      </w:pPr>
    </w:p>
    <w:p w14:paraId="42204DFE" w14:textId="57EAA50F" w:rsidR="00474A96" w:rsidRDefault="00474A96" w:rsidP="006B4954">
      <w:pPr>
        <w:suppressAutoHyphens/>
        <w:contextualSpacing/>
        <w:rPr>
          <w:rFonts w:asciiTheme="majorHAnsi" w:hAnsiTheme="majorHAnsi" w:cstheme="majorHAnsi"/>
          <w:bCs/>
          <w:szCs w:val="22"/>
        </w:rPr>
      </w:pPr>
      <w:r w:rsidRPr="00474A96">
        <w:rPr>
          <w:rFonts w:asciiTheme="majorHAnsi" w:hAnsiTheme="majorHAnsi" w:cstheme="majorHAnsi"/>
          <w:b/>
          <w:szCs w:val="22"/>
        </w:rPr>
        <w:t>I</w:t>
      </w:r>
      <w:r>
        <w:rPr>
          <w:rFonts w:asciiTheme="majorHAnsi" w:hAnsiTheme="majorHAnsi" w:cstheme="majorHAnsi"/>
          <w:b/>
          <w:szCs w:val="22"/>
        </w:rPr>
        <w:t>nheritance</w:t>
      </w:r>
      <w:r>
        <w:rPr>
          <w:rFonts w:asciiTheme="majorHAnsi" w:hAnsiTheme="majorHAnsi" w:cstheme="majorHAnsi"/>
          <w:bCs/>
          <w:szCs w:val="22"/>
        </w:rPr>
        <w:t xml:space="preserve"> </w:t>
      </w:r>
      <w:r w:rsidR="00255646">
        <w:rPr>
          <w:rFonts w:asciiTheme="majorHAnsi" w:hAnsiTheme="majorHAnsi" w:cstheme="majorHAnsi"/>
          <w:bCs/>
          <w:szCs w:val="22"/>
        </w:rPr>
        <w:t>The entity class serves as the base class for Game, Team and Player. It defines the shared properties (id and name) and methods (</w:t>
      </w:r>
      <w:proofErr w:type="spellStart"/>
      <w:r w:rsidR="00255646">
        <w:rPr>
          <w:rFonts w:asciiTheme="majorHAnsi" w:hAnsiTheme="majorHAnsi" w:cstheme="majorHAnsi"/>
          <w:bCs/>
          <w:szCs w:val="22"/>
        </w:rPr>
        <w:t>GetID</w:t>
      </w:r>
      <w:proofErr w:type="spellEnd"/>
      <w:r w:rsidR="00255646">
        <w:rPr>
          <w:rFonts w:asciiTheme="majorHAnsi" w:hAnsiTheme="majorHAnsi" w:cstheme="majorHAnsi"/>
          <w:bCs/>
          <w:szCs w:val="22"/>
        </w:rPr>
        <w:t xml:space="preserve">, </w:t>
      </w:r>
      <w:proofErr w:type="spellStart"/>
      <w:r w:rsidR="00255646">
        <w:rPr>
          <w:rFonts w:asciiTheme="majorHAnsi" w:hAnsiTheme="majorHAnsi" w:cstheme="majorHAnsi"/>
          <w:bCs/>
          <w:szCs w:val="22"/>
        </w:rPr>
        <w:t>getName</w:t>
      </w:r>
      <w:proofErr w:type="spellEnd"/>
      <w:r w:rsidR="00255646">
        <w:rPr>
          <w:rFonts w:asciiTheme="majorHAnsi" w:hAnsiTheme="majorHAnsi" w:cstheme="majorHAnsi"/>
          <w:bCs/>
          <w:szCs w:val="22"/>
        </w:rPr>
        <w:t xml:space="preserve">, </w:t>
      </w:r>
      <w:proofErr w:type="spellStart"/>
      <w:r w:rsidR="00255646">
        <w:rPr>
          <w:rFonts w:asciiTheme="majorHAnsi" w:hAnsiTheme="majorHAnsi" w:cstheme="majorHAnsi"/>
          <w:bCs/>
          <w:szCs w:val="22"/>
        </w:rPr>
        <w:t>toString</w:t>
      </w:r>
      <w:proofErr w:type="spellEnd"/>
      <w:r w:rsidR="00255646">
        <w:rPr>
          <w:rFonts w:asciiTheme="majorHAnsi" w:hAnsiTheme="majorHAnsi" w:cstheme="majorHAnsi"/>
          <w:bCs/>
          <w:szCs w:val="22"/>
        </w:rPr>
        <w:t>). This makes sure that every game, team and player has a unique identifier &amp; name (Requirement 4)</w:t>
      </w:r>
    </w:p>
    <w:p w14:paraId="5490901B" w14:textId="77777777" w:rsidR="00474A96" w:rsidRDefault="00474A96" w:rsidP="006B4954">
      <w:pPr>
        <w:suppressAutoHyphens/>
        <w:contextualSpacing/>
        <w:rPr>
          <w:rFonts w:asciiTheme="majorHAnsi" w:hAnsiTheme="majorHAnsi" w:cstheme="majorHAnsi"/>
          <w:bCs/>
          <w:szCs w:val="22"/>
        </w:rPr>
      </w:pPr>
    </w:p>
    <w:p w14:paraId="7FCFA34C" w14:textId="77777777" w:rsidR="00535395" w:rsidRDefault="00474A96" w:rsidP="006B4954">
      <w:pPr>
        <w:suppressAutoHyphens/>
        <w:contextualSpacing/>
        <w:rPr>
          <w:rFonts w:asciiTheme="majorHAnsi" w:hAnsiTheme="majorHAnsi" w:cstheme="majorHAnsi"/>
          <w:bCs/>
          <w:szCs w:val="22"/>
        </w:rPr>
      </w:pPr>
      <w:r>
        <w:rPr>
          <w:rFonts w:asciiTheme="majorHAnsi" w:hAnsiTheme="majorHAnsi" w:cstheme="majorHAnsi"/>
          <w:b/>
          <w:szCs w:val="22"/>
        </w:rPr>
        <w:t>Polymorphism</w:t>
      </w:r>
      <w:r>
        <w:rPr>
          <w:rFonts w:asciiTheme="majorHAnsi" w:hAnsiTheme="majorHAnsi" w:cstheme="majorHAnsi"/>
          <w:bCs/>
          <w:szCs w:val="22"/>
        </w:rPr>
        <w:t xml:space="preserve"> </w:t>
      </w:r>
      <w:r w:rsidR="00255646">
        <w:rPr>
          <w:rFonts w:asciiTheme="majorHAnsi" w:hAnsiTheme="majorHAnsi" w:cstheme="majorHAnsi"/>
          <w:bCs/>
          <w:szCs w:val="22"/>
        </w:rPr>
        <w:t xml:space="preserve">Methods like </w:t>
      </w:r>
      <w:proofErr w:type="spellStart"/>
      <w:r w:rsidR="00255646">
        <w:rPr>
          <w:rFonts w:asciiTheme="majorHAnsi" w:hAnsiTheme="majorHAnsi" w:cstheme="majorHAnsi"/>
          <w:bCs/>
          <w:szCs w:val="22"/>
        </w:rPr>
        <w:t>toString</w:t>
      </w:r>
      <w:proofErr w:type="spellEnd"/>
      <w:r w:rsidR="00255646">
        <w:rPr>
          <w:rFonts w:asciiTheme="majorHAnsi" w:hAnsiTheme="majorHAnsi" w:cstheme="majorHAnsi"/>
          <w:bCs/>
          <w:szCs w:val="22"/>
        </w:rPr>
        <w:t xml:space="preserve"> and </w:t>
      </w:r>
      <w:proofErr w:type="spellStart"/>
      <w:r w:rsidR="00255646">
        <w:rPr>
          <w:rFonts w:asciiTheme="majorHAnsi" w:hAnsiTheme="majorHAnsi" w:cstheme="majorHAnsi"/>
          <w:bCs/>
          <w:szCs w:val="22"/>
        </w:rPr>
        <w:t>validateName</w:t>
      </w:r>
      <w:proofErr w:type="spellEnd"/>
      <w:r w:rsidR="00255646">
        <w:rPr>
          <w:rFonts w:asciiTheme="majorHAnsi" w:hAnsiTheme="majorHAnsi" w:cstheme="majorHAnsi"/>
          <w:bCs/>
          <w:szCs w:val="22"/>
        </w:rPr>
        <w:t xml:space="preserve"> can be overridden in Game, Team and Player to define specific behaviors. This allows for the flexibility to enforce unique names throughout game, team </w:t>
      </w:r>
    </w:p>
    <w:p w14:paraId="46C9D220" w14:textId="070EA9EF" w:rsidR="00474A96" w:rsidRDefault="00255646" w:rsidP="006B4954">
      <w:pPr>
        <w:suppressAutoHyphens/>
        <w:contextualSpacing/>
        <w:rPr>
          <w:rFonts w:asciiTheme="majorHAnsi" w:hAnsiTheme="majorHAnsi" w:cstheme="majorHAnsi"/>
          <w:bCs/>
          <w:szCs w:val="22"/>
        </w:rPr>
      </w:pPr>
      <w:r>
        <w:rPr>
          <w:rFonts w:asciiTheme="majorHAnsi" w:hAnsiTheme="majorHAnsi" w:cstheme="majorHAnsi"/>
          <w:bCs/>
          <w:szCs w:val="22"/>
        </w:rPr>
        <w:t>and players.</w:t>
      </w:r>
    </w:p>
    <w:p w14:paraId="25C2C7B0" w14:textId="77777777" w:rsidR="00535395" w:rsidRDefault="00535395" w:rsidP="006B4954">
      <w:pPr>
        <w:suppressAutoHyphens/>
        <w:contextualSpacing/>
        <w:rPr>
          <w:rFonts w:asciiTheme="majorHAnsi" w:hAnsiTheme="majorHAnsi" w:cstheme="majorHAnsi"/>
          <w:bCs/>
          <w:szCs w:val="22"/>
        </w:rPr>
      </w:pPr>
    </w:p>
    <w:p w14:paraId="3272693D" w14:textId="15553289" w:rsidR="00535395" w:rsidRDefault="00535395" w:rsidP="006B4954">
      <w:pPr>
        <w:suppressAutoHyphens/>
        <w:contextualSpacing/>
        <w:rPr>
          <w:rFonts w:asciiTheme="majorHAnsi" w:hAnsiTheme="majorHAnsi" w:cstheme="majorHAnsi"/>
          <w:b/>
          <w:szCs w:val="22"/>
        </w:rPr>
      </w:pPr>
      <w:r>
        <w:rPr>
          <w:rFonts w:asciiTheme="majorHAnsi" w:hAnsiTheme="majorHAnsi" w:cstheme="majorHAnsi"/>
          <w:b/>
          <w:szCs w:val="22"/>
        </w:rPr>
        <w:t>Singleton Pattern</w:t>
      </w:r>
    </w:p>
    <w:p w14:paraId="5A84DEDD" w14:textId="156C1DBE" w:rsidR="00535395" w:rsidRPr="00535395" w:rsidRDefault="00535395" w:rsidP="006B4954">
      <w:pPr>
        <w:suppressAutoHyphens/>
        <w:contextualSpacing/>
        <w:rPr>
          <w:rFonts w:asciiTheme="majorHAnsi" w:hAnsiTheme="majorHAnsi" w:cstheme="majorHAnsi"/>
          <w:bCs/>
          <w:szCs w:val="22"/>
        </w:rPr>
      </w:pP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class implements a singleton pattern, allowing only one instance to manage all games. This satisfies requirement 5 by allowing a single instance of the game at a time.</w:t>
      </w:r>
    </w:p>
    <w:p w14:paraId="2B768772" w14:textId="77777777" w:rsidR="00535395" w:rsidRDefault="00535395" w:rsidP="006B4954">
      <w:pPr>
        <w:suppressAutoHyphens/>
        <w:contextualSpacing/>
        <w:rPr>
          <w:rFonts w:asciiTheme="majorHAnsi" w:hAnsiTheme="majorHAnsi" w:cstheme="majorHAnsi"/>
          <w:b/>
          <w:szCs w:val="22"/>
        </w:rPr>
      </w:pPr>
    </w:p>
    <w:p w14:paraId="1E6799BD" w14:textId="4C2D3AE9" w:rsidR="00535395" w:rsidRDefault="00535395" w:rsidP="006B4954">
      <w:pPr>
        <w:suppressAutoHyphens/>
        <w:contextualSpacing/>
        <w:rPr>
          <w:rFonts w:asciiTheme="majorHAnsi" w:hAnsiTheme="majorHAnsi" w:cstheme="majorHAnsi"/>
          <w:bCs/>
          <w:szCs w:val="22"/>
        </w:rPr>
      </w:pPr>
      <w:r>
        <w:rPr>
          <w:rFonts w:asciiTheme="majorHAnsi" w:hAnsiTheme="majorHAnsi" w:cstheme="majorHAnsi"/>
          <w:b/>
          <w:szCs w:val="22"/>
        </w:rPr>
        <w:t>Iterator Pattern</w:t>
      </w:r>
    </w:p>
    <w:p w14:paraId="0D395576" w14:textId="16B82514" w:rsidR="00535395" w:rsidRPr="00535395" w:rsidRDefault="00535395" w:rsidP="006B4954">
      <w:pPr>
        <w:suppressAutoHyphens/>
        <w:contextualSpacing/>
        <w:rPr>
          <w:rFonts w:asciiTheme="majorHAnsi" w:hAnsiTheme="majorHAnsi" w:cstheme="majorHAnsi"/>
          <w:bCs/>
          <w:szCs w:val="22"/>
        </w:rPr>
      </w:pPr>
      <w:r>
        <w:rPr>
          <w:rFonts w:asciiTheme="majorHAnsi" w:hAnsiTheme="majorHAnsi" w:cstheme="majorHAnsi"/>
          <w:bCs/>
          <w:szCs w:val="22"/>
        </w:rPr>
        <w:t>Lists of teams and players are managed using iterators, fulfilling requirements 2 and 3 in allowing handling of multiple teams and players</w:t>
      </w:r>
    </w:p>
    <w:p w14:paraId="419E524E" w14:textId="760271F9" w:rsidR="00C236C9" w:rsidRPr="008242DC" w:rsidRDefault="000F5165" w:rsidP="008242DC">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bookmarkStart w:id="14" w:name="_frmyd3uzg9e2" w:colFirst="0" w:colLast="0"/>
      <w:bookmarkEnd w:id="14"/>
    </w:p>
    <w:p w14:paraId="3E219DB9" w14:textId="77777777" w:rsidR="00C236C9" w:rsidRDefault="00C236C9" w:rsidP="00C236C9">
      <w:pPr>
        <w:pStyle w:val="Heading2"/>
        <w:suppressAutoHyphens/>
        <w:contextualSpacing/>
        <w:rPr>
          <w:rFonts w:asciiTheme="majorHAnsi" w:hAnsiTheme="majorHAnsi" w:cstheme="majorHAnsi"/>
        </w:rPr>
      </w:pPr>
    </w:p>
    <w:p w14:paraId="0743B86D" w14:textId="5DE35A0C" w:rsidR="009D03FC" w:rsidRPr="008242DC" w:rsidRDefault="00730BFB" w:rsidP="008242DC">
      <w:pPr>
        <w:pStyle w:val="Heading2"/>
        <w:suppressAutoHyphens/>
        <w:contextualSpacing/>
        <w:rPr>
          <w:rFonts w:asciiTheme="majorHAnsi" w:hAnsiTheme="majorHAnsi" w:cstheme="majorHAnsi"/>
          <w:u w:val="single"/>
        </w:rPr>
      </w:pPr>
      <w:hyperlink w:anchor="_2o15spng8stw">
        <w:bookmarkStart w:id="15" w:name="_Toc115077325"/>
        <w:r w:rsidRPr="006B4954">
          <w:rPr>
            <w:rFonts w:asciiTheme="majorHAnsi" w:hAnsiTheme="majorHAnsi" w:cstheme="majorHAnsi"/>
            <w:u w:val="single"/>
          </w:rPr>
          <w:t>Evaluation</w:t>
        </w:r>
        <w:bookmarkEnd w:id="15"/>
      </w:hyperlink>
      <w:bookmarkStart w:id="16" w:name="_332preebysj3" w:colFirst="0" w:colLast="0"/>
      <w:bookmarkEnd w:id="16"/>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890"/>
        <w:gridCol w:w="1980"/>
        <w:gridCol w:w="1890"/>
        <w:gridCol w:w="2080"/>
      </w:tblGrid>
      <w:tr w:rsidR="00A325D0" w:rsidRPr="006B4954" w14:paraId="296F177E" w14:textId="77777777" w:rsidTr="008242DC">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89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98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8242DC">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890" w:type="dxa"/>
            <w:shd w:val="clear" w:color="auto" w:fill="auto"/>
            <w:tcMar>
              <w:top w:w="0" w:type="dxa"/>
              <w:left w:w="115" w:type="dxa"/>
              <w:bottom w:w="0" w:type="dxa"/>
              <w:right w:w="115" w:type="dxa"/>
            </w:tcMar>
          </w:tcPr>
          <w:p w14:paraId="5E095494" w14:textId="1AF2AAC7" w:rsidR="00474A96"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macOS offers server-based deployment but is limited compared to Linux. Hosting costs are higher due to proprietary hardware and software. macOS uses a hybrid XNU kernel and is UNIX-based but not open-source. Licensing is costly. Supports Docker and virtual machines but is less flexible than Linux. Security features include strong user access controls but can be restrictive for server applications. Cloud support is limited, mainly tied to Apple's ecosystem (Apple Inc., n.d.-a).</w:t>
            </w:r>
          </w:p>
        </w:tc>
        <w:tc>
          <w:tcPr>
            <w:tcW w:w="1980" w:type="dxa"/>
            <w:shd w:val="clear" w:color="auto" w:fill="auto"/>
            <w:tcMar>
              <w:top w:w="0" w:type="dxa"/>
              <w:left w:w="115" w:type="dxa"/>
              <w:bottom w:w="0" w:type="dxa"/>
              <w:right w:w="115" w:type="dxa"/>
            </w:tcMar>
          </w:tcPr>
          <w:p w14:paraId="26FEAA67" w14:textId="39A6ADCA" w:rsidR="00A325D0"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 xml:space="preserve">Linux is cost-effective, open-source, and widely supported for server hosting. It uses the monolithic Linux kernel, making it highly customizable. Supports both containerization (Docker, Kubernetes) and full virtualization (KVM, Xen, VirtualBox). Strong security features include </w:t>
            </w:r>
            <w:proofErr w:type="spellStart"/>
            <w:r w:rsidRPr="00B10B5C">
              <w:rPr>
                <w:rFonts w:asciiTheme="majorHAnsi" w:hAnsiTheme="majorHAnsi" w:cstheme="majorHAnsi"/>
                <w:szCs w:val="22"/>
              </w:rPr>
              <w:t>SELinux</w:t>
            </w:r>
            <w:proofErr w:type="spellEnd"/>
            <w:r w:rsidRPr="00B10B5C">
              <w:rPr>
                <w:rFonts w:asciiTheme="majorHAnsi" w:hAnsiTheme="majorHAnsi" w:cstheme="majorHAnsi"/>
                <w:szCs w:val="22"/>
              </w:rPr>
              <w:t xml:space="preserve">, </w:t>
            </w:r>
            <w:proofErr w:type="spellStart"/>
            <w:r w:rsidRPr="00B10B5C">
              <w:rPr>
                <w:rFonts w:asciiTheme="majorHAnsi" w:hAnsiTheme="majorHAnsi" w:cstheme="majorHAnsi"/>
                <w:szCs w:val="22"/>
              </w:rPr>
              <w:t>AppArmor</w:t>
            </w:r>
            <w:proofErr w:type="spellEnd"/>
            <w:r w:rsidRPr="00B10B5C">
              <w:rPr>
                <w:rFonts w:asciiTheme="majorHAnsi" w:hAnsiTheme="majorHAnsi" w:cstheme="majorHAnsi"/>
                <w:szCs w:val="22"/>
              </w:rPr>
              <w:t>, and LDAP support. Well-integrated with cloud environments like AWS, Google Cloud, and Azure (The Linux Foundation, n.d.).</w:t>
            </w:r>
          </w:p>
        </w:tc>
        <w:tc>
          <w:tcPr>
            <w:tcW w:w="1890" w:type="dxa"/>
            <w:shd w:val="clear" w:color="auto" w:fill="auto"/>
            <w:tcMar>
              <w:top w:w="0" w:type="dxa"/>
              <w:left w:w="115" w:type="dxa"/>
              <w:bottom w:w="0" w:type="dxa"/>
              <w:right w:w="115" w:type="dxa"/>
            </w:tcMar>
          </w:tcPr>
          <w:p w14:paraId="12DBF5D5" w14:textId="04D47FB3" w:rsidR="00A325D0"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Windows Server uses the hybrid Windows NT kernel and is licensed. More expensive than Linux but integrates well with Microsoft enterprise environments. Supports Hyper-V for virtualization and Windows Subsystem for Linux (WSL). Security features include Active Directory, BitLocker encryption, and user access control. Cloud support includes Azure integration (Microsoft, n.d.-a).</w:t>
            </w:r>
          </w:p>
        </w:tc>
        <w:tc>
          <w:tcPr>
            <w:tcW w:w="2080" w:type="dxa"/>
            <w:shd w:val="clear" w:color="auto" w:fill="auto"/>
            <w:tcMar>
              <w:top w:w="0" w:type="dxa"/>
              <w:left w:w="115" w:type="dxa"/>
              <w:bottom w:w="0" w:type="dxa"/>
              <w:right w:w="115" w:type="dxa"/>
            </w:tcMar>
          </w:tcPr>
          <w:p w14:paraId="1B7299A3" w14:textId="0D1E102A" w:rsidR="00A325D0"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Android (Linux-based) and iOS (UNIX-based) are not designed for server hosting. Limited processing power, high power dependency, and no support for enterprise-level virtualization, LDAP, or large-scale cloud deployments make them unsuitable for hosting.</w:t>
            </w:r>
          </w:p>
        </w:tc>
      </w:tr>
      <w:tr w:rsidR="00A325D0" w:rsidRPr="006B4954" w14:paraId="2419AEA0" w14:textId="77777777" w:rsidTr="008242DC">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890" w:type="dxa"/>
            <w:shd w:val="clear" w:color="auto" w:fill="auto"/>
            <w:tcMar>
              <w:top w:w="0" w:type="dxa"/>
              <w:left w:w="115" w:type="dxa"/>
              <w:bottom w:w="0" w:type="dxa"/>
              <w:right w:w="115" w:type="dxa"/>
            </w:tcMar>
          </w:tcPr>
          <w:p w14:paraId="6010720C" w14:textId="5AEA293A" w:rsidR="00A325D0"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macOS supports Safari, Chrome, and Firefox but is less popular for web browsing than Windows. High adoption in design, development, and media industries. Cross-platform development tools like Flutter are available but require additional setup (Apple Inc., n.d.-b).</w:t>
            </w:r>
          </w:p>
        </w:tc>
        <w:tc>
          <w:tcPr>
            <w:tcW w:w="1980" w:type="dxa"/>
            <w:shd w:val="clear" w:color="auto" w:fill="auto"/>
            <w:tcMar>
              <w:top w:w="0" w:type="dxa"/>
              <w:left w:w="115" w:type="dxa"/>
              <w:bottom w:w="0" w:type="dxa"/>
              <w:right w:w="115" w:type="dxa"/>
            </w:tcMar>
          </w:tcPr>
          <w:p w14:paraId="71F419DD" w14:textId="3A3A6BFA" w:rsidR="00A325D0"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Supports Firefox, Chrome, and Chromium. Linux desktop adoption is lower, but it is widely used for web development and server management. Browser support is strong, but testing for Windows and macOS compatibility is necessary (The Linux Foundation, n.d.).</w:t>
            </w:r>
          </w:p>
        </w:tc>
        <w:tc>
          <w:tcPr>
            <w:tcW w:w="1890" w:type="dxa"/>
            <w:shd w:val="clear" w:color="auto" w:fill="auto"/>
            <w:tcMar>
              <w:top w:w="0" w:type="dxa"/>
              <w:left w:w="115" w:type="dxa"/>
              <w:bottom w:w="0" w:type="dxa"/>
              <w:right w:w="115" w:type="dxa"/>
            </w:tcMar>
          </w:tcPr>
          <w:p w14:paraId="3C911584" w14:textId="38412B0B" w:rsidR="00A325D0"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The most widely used OS, with support for Chrome, Edge, Firefox, and Opera. Ideal for application development due to the high number of Windows users. Supports modern web applications and desktop applications efficiently (Microsoft, n.d.-b).</w:t>
            </w:r>
          </w:p>
        </w:tc>
        <w:tc>
          <w:tcPr>
            <w:tcW w:w="2080" w:type="dxa"/>
            <w:shd w:val="clear" w:color="auto" w:fill="auto"/>
            <w:tcMar>
              <w:top w:w="0" w:type="dxa"/>
              <w:left w:w="115" w:type="dxa"/>
              <w:bottom w:w="0" w:type="dxa"/>
              <w:right w:w="115" w:type="dxa"/>
            </w:tcMar>
          </w:tcPr>
          <w:p w14:paraId="24F347E4" w14:textId="21B9D9F5" w:rsidR="00A325D0"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Mobile platforms</w:t>
            </w:r>
            <w:r>
              <w:rPr>
                <w:rFonts w:asciiTheme="majorHAnsi" w:hAnsiTheme="majorHAnsi" w:cstheme="majorHAnsi"/>
                <w:szCs w:val="22"/>
              </w:rPr>
              <w:t xml:space="preserve"> have extremely accessible </w:t>
            </w:r>
            <w:r w:rsidRPr="00B10B5C">
              <w:rPr>
                <w:rFonts w:asciiTheme="majorHAnsi" w:hAnsiTheme="majorHAnsi" w:cstheme="majorHAnsi"/>
                <w:szCs w:val="22"/>
              </w:rPr>
              <w:t>web access, with browsers like Chrome (Android, iOS), Safari (iOS), and Firefox (Android). Mobile apps require development in Android Studio (Kotlin, Java) or Xcode (Swift, Objective-C).</w:t>
            </w:r>
          </w:p>
        </w:tc>
      </w:tr>
      <w:tr w:rsidR="00A325D0" w:rsidRPr="006B4954" w14:paraId="4C2B3BD4" w14:textId="77777777" w:rsidTr="008242DC">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890" w:type="dxa"/>
            <w:shd w:val="clear" w:color="auto" w:fill="auto"/>
            <w:tcMar>
              <w:top w:w="0" w:type="dxa"/>
              <w:left w:w="115" w:type="dxa"/>
              <w:bottom w:w="0" w:type="dxa"/>
              <w:right w:w="115" w:type="dxa"/>
            </w:tcMar>
          </w:tcPr>
          <w:p w14:paraId="0CB26F5B" w14:textId="3ECA8175" w:rsidR="00A325D0"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Supports Xcode (Swift, Objective-C) and Flutter for cross-platform development. Primarily used for iOS/macOS applications. Licensing costs are high, but the ecosystem is well-integrated (Apple Inc., n.d.-b).</w:t>
            </w:r>
          </w:p>
        </w:tc>
        <w:tc>
          <w:tcPr>
            <w:tcW w:w="1980" w:type="dxa"/>
            <w:shd w:val="clear" w:color="auto" w:fill="auto"/>
            <w:tcMar>
              <w:top w:w="0" w:type="dxa"/>
              <w:left w:w="115" w:type="dxa"/>
              <w:bottom w:w="0" w:type="dxa"/>
              <w:right w:w="115" w:type="dxa"/>
            </w:tcMar>
          </w:tcPr>
          <w:p w14:paraId="3466B885" w14:textId="1E2FE292" w:rsidR="00A325D0"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Open-source development tools include GCC, Visual Studio Code, and JetBrains tools. Preferred for backend and web development. Supports cross-platform tools like Flutter and Electron (The Linux Foundation, n.d.).</w:t>
            </w:r>
          </w:p>
        </w:tc>
        <w:tc>
          <w:tcPr>
            <w:tcW w:w="1890" w:type="dxa"/>
            <w:shd w:val="clear" w:color="auto" w:fill="auto"/>
            <w:tcMar>
              <w:top w:w="0" w:type="dxa"/>
              <w:left w:w="115" w:type="dxa"/>
              <w:bottom w:w="0" w:type="dxa"/>
              <w:right w:w="115" w:type="dxa"/>
            </w:tcMar>
          </w:tcPr>
          <w:p w14:paraId="63C1A493" w14:textId="33E21683" w:rsidR="00A325D0"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Supports Visual Studio, .NET, and React Native. Best suited for Windows and cross-platform development. Licensing is moderate (Microsoft, n.d.-b).</w:t>
            </w:r>
          </w:p>
        </w:tc>
        <w:tc>
          <w:tcPr>
            <w:tcW w:w="2080" w:type="dxa"/>
            <w:shd w:val="clear" w:color="auto" w:fill="auto"/>
            <w:tcMar>
              <w:top w:w="0" w:type="dxa"/>
              <w:left w:w="115" w:type="dxa"/>
              <w:bottom w:w="0" w:type="dxa"/>
              <w:right w:w="115" w:type="dxa"/>
            </w:tcMar>
          </w:tcPr>
          <w:p w14:paraId="16D38893" w14:textId="29B6DACB" w:rsidR="00A325D0" w:rsidRPr="006B4954" w:rsidRDefault="00B10B5C" w:rsidP="006B4954">
            <w:pPr>
              <w:suppressAutoHyphens/>
              <w:contextualSpacing/>
              <w:rPr>
                <w:rFonts w:asciiTheme="majorHAnsi" w:hAnsiTheme="majorHAnsi" w:cstheme="majorHAnsi"/>
                <w:szCs w:val="22"/>
              </w:rPr>
            </w:pPr>
            <w:r w:rsidRPr="00B10B5C">
              <w:rPr>
                <w:rFonts w:asciiTheme="majorHAnsi" w:hAnsiTheme="majorHAnsi" w:cstheme="majorHAnsi"/>
                <w:szCs w:val="22"/>
              </w:rPr>
              <w:t>Not used for direct development. Requires remote access to a Windows, Linux, or Mac environment to develop apps for Android and iOS. Tools like Android Studio and Xcode are needed for application development.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9429948" w:rsidR="00A325D0" w:rsidRDefault="00730BFB" w:rsidP="00FD2C32">
      <w:pPr>
        <w:pStyle w:val="List"/>
      </w:pPr>
      <w:r w:rsidRPr="006B4954">
        <w:rPr>
          <w:b/>
        </w:rPr>
        <w:t>Operating Platform</w:t>
      </w:r>
      <w:r w:rsidR="00D83DDE">
        <w:t>:</w:t>
      </w:r>
    </w:p>
    <w:p w14:paraId="20026EE8" w14:textId="0CD76C7E" w:rsidR="00D83DDE" w:rsidRPr="00D83DDE" w:rsidRDefault="00D83DDE" w:rsidP="00D83DDE">
      <w:pPr>
        <w:pStyle w:val="List"/>
        <w:numPr>
          <w:ilvl w:val="0"/>
          <w:numId w:val="0"/>
        </w:numPr>
        <w:ind w:left="720"/>
        <w:rPr>
          <w:bCs/>
        </w:rPr>
      </w:pPr>
      <w:r>
        <w:rPr>
          <w:bCs/>
        </w:rPr>
        <w:t>Linux would be the recommended operating platform for server hosting due to it being cost-effective, reliable, and it’s included flexibility. The open-source nature of Linux also allows for scalability.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85B7EC2" w:rsidR="00A325D0" w:rsidRDefault="00730BFB" w:rsidP="00FD2C32">
      <w:pPr>
        <w:pStyle w:val="List"/>
      </w:pPr>
      <w:r w:rsidRPr="006B4954">
        <w:rPr>
          <w:b/>
        </w:rPr>
        <w:t>Operating Systems Architectures</w:t>
      </w:r>
      <w:r w:rsidRPr="006B4954">
        <w:t>:</w:t>
      </w:r>
    </w:p>
    <w:p w14:paraId="60B82C94" w14:textId="682A9158" w:rsidR="00D83DDE" w:rsidRPr="00D83DDE" w:rsidRDefault="00D83DDE" w:rsidP="00D83DDE">
      <w:pPr>
        <w:pStyle w:val="List"/>
        <w:numPr>
          <w:ilvl w:val="0"/>
          <w:numId w:val="0"/>
        </w:numPr>
        <w:ind w:left="720"/>
        <w:rPr>
          <w:bCs/>
        </w:rPr>
      </w:pPr>
      <w:r>
        <w:rPr>
          <w:bCs/>
        </w:rPr>
        <w:t xml:space="preserve">The Linux server architecture using Linux, MySQL &amp; PHP would be the best for </w:t>
      </w:r>
      <w:proofErr w:type="gramStart"/>
      <w:r>
        <w:rPr>
          <w:bCs/>
        </w:rPr>
        <w:t>an efficient</w:t>
      </w:r>
      <w:proofErr w:type="gramEnd"/>
      <w:r>
        <w:rPr>
          <w:bCs/>
        </w:rPr>
        <w:t xml:space="preserve"> database management and for application hosting.</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0B53CEEE" w:rsidR="00A325D0" w:rsidRDefault="00730BFB" w:rsidP="00FD2C32">
      <w:pPr>
        <w:pStyle w:val="List"/>
      </w:pPr>
      <w:r w:rsidRPr="006B4954">
        <w:rPr>
          <w:b/>
        </w:rPr>
        <w:t>Storage Management</w:t>
      </w:r>
      <w:r w:rsidRPr="006B4954">
        <w:t>:</w:t>
      </w:r>
    </w:p>
    <w:p w14:paraId="7E071850" w14:textId="24937A96" w:rsidR="00D83DDE" w:rsidRPr="00D83DDE" w:rsidRDefault="00D83DDE" w:rsidP="00D83DDE">
      <w:pPr>
        <w:pStyle w:val="List"/>
        <w:numPr>
          <w:ilvl w:val="0"/>
          <w:numId w:val="0"/>
        </w:numPr>
        <w:ind w:left="720"/>
        <w:rPr>
          <w:bCs/>
        </w:rPr>
      </w:pPr>
      <w:r>
        <w:rPr>
          <w:bCs/>
        </w:rPr>
        <w:t xml:space="preserve">A database management system such as MySQL would be recommended to manage data consistency and for enforcing </w:t>
      </w:r>
      <w:r w:rsidR="00D87C65">
        <w:rPr>
          <w:bCs/>
        </w:rPr>
        <w:t xml:space="preserve">constraints for the unique identifiers The Gaming Room wants to include.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473D279" w:rsidR="00A325D0" w:rsidRDefault="00730BFB" w:rsidP="00FD2C32">
      <w:pPr>
        <w:pStyle w:val="List"/>
      </w:pPr>
      <w:r w:rsidRPr="006B4954">
        <w:rPr>
          <w:b/>
        </w:rPr>
        <w:t>Memory Management</w:t>
      </w:r>
      <w:r w:rsidRPr="006B4954">
        <w:t>:</w:t>
      </w:r>
    </w:p>
    <w:p w14:paraId="52D9ACD8" w14:textId="1C4220C6" w:rsidR="00D87C65" w:rsidRPr="00D87C65" w:rsidRDefault="00D87C65" w:rsidP="00D87C65">
      <w:pPr>
        <w:pStyle w:val="List"/>
        <w:numPr>
          <w:ilvl w:val="0"/>
          <w:numId w:val="0"/>
        </w:numPr>
        <w:ind w:left="720"/>
        <w:rPr>
          <w:bCs/>
        </w:rPr>
      </w:pPr>
      <w:r>
        <w:rPr>
          <w:bCs/>
        </w:rPr>
        <w:t>Linux uses virtual memory management as well as paging, this optimizes resource utilization. This memory management style also ensures smooth performance even under high load.</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4B36D84" w:rsidR="00A325D0" w:rsidRPr="006B4954" w:rsidRDefault="00730BFB" w:rsidP="00FD2C32">
      <w:pPr>
        <w:pStyle w:val="List"/>
      </w:pPr>
      <w:r w:rsidRPr="006B4954">
        <w:rPr>
          <w:b/>
        </w:rPr>
        <w:t>Distributed Systems and Networks</w:t>
      </w:r>
      <w:proofErr w:type="gramStart"/>
      <w:r w:rsidRPr="006B4954">
        <w:t xml:space="preserve">: </w:t>
      </w:r>
      <w:r w:rsidR="009D03FC">
        <w:t xml:space="preserve"> Distributed</w:t>
      </w:r>
      <w:proofErr w:type="gramEnd"/>
      <w:r w:rsidR="009D03FC">
        <w:t xml:space="preserve"> systems for Draw it or </w:t>
      </w:r>
      <w:proofErr w:type="gramStart"/>
      <w:r w:rsidR="009D03FC">
        <w:t>Lose</w:t>
      </w:r>
      <w:proofErr w:type="gramEnd"/>
      <w:r w:rsidR="009D03FC">
        <w:t xml:space="preserve"> it would need to primarily rely on a variety of APIs to communicate between the client and the server. Certain APIs can allow for cross-platform interactions / integration without impacting performance. They come with real-time updates and </w:t>
      </w:r>
      <w:proofErr w:type="gramStart"/>
      <w:r w:rsidR="009D03FC">
        <w:t>follows</w:t>
      </w:r>
      <w:proofErr w:type="gramEnd"/>
      <w:r w:rsidR="009D03FC">
        <w:t xml:space="preserve"> standard communication protocol. Content delivery networks can come in to deal with potential latency issues depending on geographic location. Finally, issues such as connectivity issues or outages can be mitigated through </w:t>
      </w:r>
      <w:proofErr w:type="gramStart"/>
      <w:r w:rsidR="009D03FC">
        <w:t>retires</w:t>
      </w:r>
      <w:proofErr w:type="gramEnd"/>
      <w:r w:rsidR="009D03FC">
        <w:t xml:space="preserve"> and failover strategies.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1196A5B8" w:rsidR="00A325D0" w:rsidRDefault="00730BFB" w:rsidP="00FD2C32">
      <w:pPr>
        <w:pStyle w:val="List"/>
      </w:pPr>
      <w:r w:rsidRPr="006B4954">
        <w:rPr>
          <w:b/>
        </w:rPr>
        <w:t>Security</w:t>
      </w:r>
      <w:r w:rsidRPr="006B4954">
        <w:t xml:space="preserve">: </w:t>
      </w:r>
    </w:p>
    <w:p w14:paraId="738109AF" w14:textId="77777777" w:rsidR="009D03FC" w:rsidRDefault="009D03FC" w:rsidP="009D03FC">
      <w:pPr>
        <w:pStyle w:val="ListParagraph"/>
      </w:pPr>
    </w:p>
    <w:p w14:paraId="7659F10A" w14:textId="066B4771" w:rsidR="009D03FC" w:rsidRPr="009D03FC" w:rsidRDefault="009D03FC" w:rsidP="00B33F49">
      <w:pPr>
        <w:pStyle w:val="List"/>
        <w:numPr>
          <w:ilvl w:val="0"/>
          <w:numId w:val="0"/>
        </w:numPr>
        <w:ind w:left="360"/>
      </w:pPr>
      <w:r>
        <w:t>Security is very important for a game like this to protect user data and a secure communication cross-platform. This is why HTTPS will be used to encrypt data when it’s being transferred</w:t>
      </w:r>
      <w:r w:rsidR="00B33F49">
        <w:t xml:space="preserve">. User authentication can be managed by something like OAuth so that unauthorized access to the account isn’t likely. A </w:t>
      </w:r>
      <w:proofErr w:type="gramStart"/>
      <w:r w:rsidR="00B33F49">
        <w:t>role based</w:t>
      </w:r>
      <w:proofErr w:type="gramEnd"/>
      <w:r w:rsidR="00B33F49">
        <w:t xml:space="preserve"> access control would also need to be placed into effect to restrict user permissions based on their role within the game. Finally, security audits and rate limiting would have to happen consistently to address any vulnerabilities that may be uncovered.</w:t>
      </w:r>
    </w:p>
    <w:p w14:paraId="7FCCC536" w14:textId="6DB69975" w:rsidR="00B20A2D" w:rsidRDefault="00B20A2D" w:rsidP="006B4954">
      <w:pPr>
        <w:suppressAutoHyphens/>
        <w:contextualSpacing/>
        <w:rPr>
          <w:rFonts w:asciiTheme="majorHAnsi" w:hAnsiTheme="majorHAnsi" w:cstheme="majorHAnsi"/>
          <w:szCs w:val="22"/>
        </w:rPr>
      </w:pPr>
    </w:p>
    <w:p w14:paraId="47161B48" w14:textId="77777777" w:rsidR="00B10B5C" w:rsidRDefault="00B10B5C" w:rsidP="006B4954">
      <w:pPr>
        <w:suppressAutoHyphens/>
        <w:contextualSpacing/>
        <w:rPr>
          <w:rFonts w:asciiTheme="majorHAnsi" w:hAnsiTheme="majorHAnsi" w:cstheme="majorHAnsi"/>
          <w:szCs w:val="22"/>
        </w:rPr>
      </w:pPr>
    </w:p>
    <w:p w14:paraId="3DE07FD1" w14:textId="77777777" w:rsidR="00B10B5C" w:rsidRDefault="00B10B5C" w:rsidP="006B4954">
      <w:pPr>
        <w:suppressAutoHyphens/>
        <w:contextualSpacing/>
        <w:rPr>
          <w:rFonts w:asciiTheme="majorHAnsi" w:hAnsiTheme="majorHAnsi" w:cstheme="majorHAnsi"/>
          <w:szCs w:val="22"/>
        </w:rPr>
      </w:pPr>
    </w:p>
    <w:p w14:paraId="1A797F94" w14:textId="77777777" w:rsidR="00B10B5C" w:rsidRDefault="00B10B5C" w:rsidP="006B4954">
      <w:pPr>
        <w:suppressAutoHyphens/>
        <w:contextualSpacing/>
        <w:rPr>
          <w:rFonts w:asciiTheme="majorHAnsi" w:hAnsiTheme="majorHAnsi" w:cstheme="majorHAnsi"/>
          <w:szCs w:val="22"/>
        </w:rPr>
      </w:pPr>
    </w:p>
    <w:p w14:paraId="64380EB3" w14:textId="77777777" w:rsidR="00B10B5C" w:rsidRDefault="00B10B5C" w:rsidP="006B4954">
      <w:pPr>
        <w:suppressAutoHyphens/>
        <w:contextualSpacing/>
        <w:rPr>
          <w:rFonts w:asciiTheme="majorHAnsi" w:hAnsiTheme="majorHAnsi" w:cstheme="majorHAnsi"/>
          <w:szCs w:val="22"/>
        </w:rPr>
      </w:pPr>
    </w:p>
    <w:p w14:paraId="616CE553" w14:textId="77777777" w:rsidR="00B10B5C" w:rsidRDefault="00B10B5C" w:rsidP="006B4954">
      <w:pPr>
        <w:suppressAutoHyphens/>
        <w:contextualSpacing/>
        <w:rPr>
          <w:rFonts w:asciiTheme="majorHAnsi" w:hAnsiTheme="majorHAnsi" w:cstheme="majorHAnsi"/>
          <w:szCs w:val="22"/>
        </w:rPr>
      </w:pPr>
    </w:p>
    <w:p w14:paraId="77B71B2B" w14:textId="77777777" w:rsidR="00B10B5C" w:rsidRDefault="00B10B5C" w:rsidP="006B4954">
      <w:pPr>
        <w:suppressAutoHyphens/>
        <w:contextualSpacing/>
        <w:rPr>
          <w:rFonts w:asciiTheme="majorHAnsi" w:hAnsiTheme="majorHAnsi" w:cstheme="majorHAnsi"/>
          <w:szCs w:val="22"/>
        </w:rPr>
      </w:pPr>
    </w:p>
    <w:p w14:paraId="25BB9B94" w14:textId="77777777" w:rsidR="00B10B5C" w:rsidRDefault="00B10B5C" w:rsidP="006B4954">
      <w:pPr>
        <w:suppressAutoHyphens/>
        <w:contextualSpacing/>
        <w:rPr>
          <w:rFonts w:asciiTheme="majorHAnsi" w:hAnsiTheme="majorHAnsi" w:cstheme="majorHAnsi"/>
          <w:szCs w:val="22"/>
        </w:rPr>
      </w:pPr>
    </w:p>
    <w:p w14:paraId="6CCF1614" w14:textId="77777777" w:rsidR="00B10B5C" w:rsidRDefault="00B10B5C" w:rsidP="006B4954">
      <w:pPr>
        <w:suppressAutoHyphens/>
        <w:contextualSpacing/>
        <w:rPr>
          <w:rFonts w:asciiTheme="majorHAnsi" w:hAnsiTheme="majorHAnsi" w:cstheme="majorHAnsi"/>
          <w:szCs w:val="22"/>
        </w:rPr>
      </w:pPr>
    </w:p>
    <w:p w14:paraId="53B1E6BB" w14:textId="77777777" w:rsidR="00B10B5C" w:rsidRPr="00B10B5C" w:rsidRDefault="00B10B5C" w:rsidP="00B10B5C">
      <w:pPr>
        <w:suppressAutoHyphens/>
        <w:contextualSpacing/>
        <w:rPr>
          <w:rFonts w:asciiTheme="majorHAnsi" w:hAnsiTheme="majorHAnsi" w:cstheme="majorHAnsi"/>
          <w:szCs w:val="22"/>
        </w:rPr>
      </w:pPr>
      <w:r w:rsidRPr="00B10B5C">
        <w:rPr>
          <w:rFonts w:asciiTheme="majorHAnsi" w:hAnsiTheme="majorHAnsi" w:cstheme="majorHAnsi"/>
          <w:szCs w:val="22"/>
        </w:rPr>
        <w:lastRenderedPageBreak/>
        <w:t>References</w:t>
      </w:r>
    </w:p>
    <w:p w14:paraId="25B7F403" w14:textId="0C73D216" w:rsidR="00B10B5C" w:rsidRPr="00B10B5C" w:rsidRDefault="00B10B5C" w:rsidP="00B10B5C">
      <w:pPr>
        <w:suppressAutoHyphens/>
        <w:contextualSpacing/>
        <w:rPr>
          <w:rFonts w:asciiTheme="majorHAnsi" w:hAnsiTheme="majorHAnsi" w:cstheme="majorHAnsi"/>
          <w:szCs w:val="22"/>
        </w:rPr>
      </w:pPr>
      <w:r w:rsidRPr="00B10B5C">
        <w:rPr>
          <w:rFonts w:asciiTheme="majorHAnsi" w:hAnsiTheme="majorHAnsi" w:cstheme="majorHAnsi"/>
          <w:szCs w:val="22"/>
        </w:rPr>
        <w:t>Apple Inc. (n.d.). macOS Server. Apple. Retrieved February 23, 2025, from https://www.apple.com/macos/macos-sequoia/</w:t>
      </w:r>
    </w:p>
    <w:p w14:paraId="1D18D402" w14:textId="77777777" w:rsidR="00B10B5C" w:rsidRPr="00B10B5C" w:rsidRDefault="00B10B5C" w:rsidP="00B10B5C">
      <w:pPr>
        <w:suppressAutoHyphens/>
        <w:contextualSpacing/>
        <w:rPr>
          <w:rFonts w:asciiTheme="majorHAnsi" w:hAnsiTheme="majorHAnsi" w:cstheme="majorHAnsi"/>
          <w:szCs w:val="22"/>
        </w:rPr>
      </w:pPr>
    </w:p>
    <w:p w14:paraId="5C8A1E0D" w14:textId="77777777" w:rsidR="00B10B5C" w:rsidRPr="00B10B5C" w:rsidRDefault="00B10B5C" w:rsidP="00B10B5C">
      <w:pPr>
        <w:suppressAutoHyphens/>
        <w:contextualSpacing/>
        <w:rPr>
          <w:rFonts w:asciiTheme="majorHAnsi" w:hAnsiTheme="majorHAnsi" w:cstheme="majorHAnsi"/>
          <w:szCs w:val="22"/>
        </w:rPr>
      </w:pPr>
      <w:r w:rsidRPr="00B10B5C">
        <w:rPr>
          <w:rFonts w:asciiTheme="majorHAnsi" w:hAnsiTheme="majorHAnsi" w:cstheme="majorHAnsi"/>
          <w:szCs w:val="22"/>
        </w:rPr>
        <w:t>Apple Inc. (n.d.). Xcode - Apple Developer. Apple. Retrieved February 23, 2025, from https://developer.apple.com/xcode/</w:t>
      </w:r>
    </w:p>
    <w:p w14:paraId="39AFC3F2" w14:textId="77777777" w:rsidR="00B10B5C" w:rsidRPr="00B10B5C" w:rsidRDefault="00B10B5C" w:rsidP="00B10B5C">
      <w:pPr>
        <w:suppressAutoHyphens/>
        <w:contextualSpacing/>
        <w:rPr>
          <w:rFonts w:asciiTheme="majorHAnsi" w:hAnsiTheme="majorHAnsi" w:cstheme="majorHAnsi"/>
          <w:szCs w:val="22"/>
        </w:rPr>
      </w:pPr>
    </w:p>
    <w:p w14:paraId="26FCF1FC" w14:textId="77777777" w:rsidR="00B10B5C" w:rsidRPr="00B10B5C" w:rsidRDefault="00B10B5C" w:rsidP="00B10B5C">
      <w:pPr>
        <w:suppressAutoHyphens/>
        <w:contextualSpacing/>
        <w:rPr>
          <w:rFonts w:asciiTheme="majorHAnsi" w:hAnsiTheme="majorHAnsi" w:cstheme="majorHAnsi"/>
          <w:szCs w:val="22"/>
        </w:rPr>
      </w:pPr>
      <w:r w:rsidRPr="00B10B5C">
        <w:rPr>
          <w:rFonts w:asciiTheme="majorHAnsi" w:hAnsiTheme="majorHAnsi" w:cstheme="majorHAnsi"/>
          <w:szCs w:val="22"/>
        </w:rPr>
        <w:t>Microsoft. (n.d.). Windows Server. Microsoft. Retrieved February 23, 2025, from https://www.microsoft.com/en-us/windows-server</w:t>
      </w:r>
    </w:p>
    <w:p w14:paraId="50DC0692" w14:textId="77777777" w:rsidR="00B10B5C" w:rsidRPr="00B10B5C" w:rsidRDefault="00B10B5C" w:rsidP="00B10B5C">
      <w:pPr>
        <w:suppressAutoHyphens/>
        <w:contextualSpacing/>
        <w:rPr>
          <w:rFonts w:asciiTheme="majorHAnsi" w:hAnsiTheme="majorHAnsi" w:cstheme="majorHAnsi"/>
          <w:szCs w:val="22"/>
        </w:rPr>
      </w:pPr>
    </w:p>
    <w:p w14:paraId="23F4E775" w14:textId="77777777" w:rsidR="00B10B5C" w:rsidRPr="00B10B5C" w:rsidRDefault="00B10B5C" w:rsidP="00B10B5C">
      <w:pPr>
        <w:suppressAutoHyphens/>
        <w:contextualSpacing/>
        <w:rPr>
          <w:rFonts w:asciiTheme="majorHAnsi" w:hAnsiTheme="majorHAnsi" w:cstheme="majorHAnsi"/>
          <w:szCs w:val="22"/>
        </w:rPr>
      </w:pPr>
      <w:r w:rsidRPr="00B10B5C">
        <w:rPr>
          <w:rFonts w:asciiTheme="majorHAnsi" w:hAnsiTheme="majorHAnsi" w:cstheme="majorHAnsi"/>
          <w:szCs w:val="22"/>
        </w:rPr>
        <w:t>Microsoft. (n.d.). Windows Dev Center. Microsoft. Retrieved February 23, 2025, from https://developer.microsoft.com/en-us/windows</w:t>
      </w:r>
    </w:p>
    <w:p w14:paraId="056033DF" w14:textId="77777777" w:rsidR="00B10B5C" w:rsidRPr="00B10B5C" w:rsidRDefault="00B10B5C" w:rsidP="00B10B5C">
      <w:pPr>
        <w:suppressAutoHyphens/>
        <w:contextualSpacing/>
        <w:rPr>
          <w:rFonts w:asciiTheme="majorHAnsi" w:hAnsiTheme="majorHAnsi" w:cstheme="majorHAnsi"/>
          <w:szCs w:val="22"/>
        </w:rPr>
      </w:pPr>
    </w:p>
    <w:p w14:paraId="096E2F7D" w14:textId="20E49A43" w:rsidR="00B10B5C" w:rsidRPr="006B4954" w:rsidRDefault="00B10B5C" w:rsidP="00B10B5C">
      <w:pPr>
        <w:suppressAutoHyphens/>
        <w:contextualSpacing/>
        <w:rPr>
          <w:rFonts w:asciiTheme="majorHAnsi" w:hAnsiTheme="majorHAnsi" w:cstheme="majorHAnsi"/>
          <w:szCs w:val="22"/>
        </w:rPr>
      </w:pPr>
      <w:r w:rsidRPr="00B10B5C">
        <w:rPr>
          <w:rFonts w:asciiTheme="majorHAnsi" w:hAnsiTheme="majorHAnsi" w:cstheme="majorHAnsi"/>
          <w:szCs w:val="22"/>
        </w:rPr>
        <w:t xml:space="preserve">The Linux Foundation. (n.d.). Linux </w:t>
      </w:r>
      <w:r w:rsidR="00981478">
        <w:rPr>
          <w:rFonts w:asciiTheme="majorHAnsi" w:hAnsiTheme="majorHAnsi" w:cstheme="majorHAnsi"/>
          <w:szCs w:val="22"/>
        </w:rPr>
        <w:t xml:space="preserve">Publications </w:t>
      </w:r>
      <w:r w:rsidRPr="00B10B5C">
        <w:rPr>
          <w:rFonts w:asciiTheme="majorHAnsi" w:hAnsiTheme="majorHAnsi" w:cstheme="majorHAnsi"/>
          <w:szCs w:val="22"/>
        </w:rPr>
        <w:t xml:space="preserve">Retrieved February 23, 2025, from </w:t>
      </w:r>
      <w:r w:rsidR="00981478" w:rsidRPr="00981478">
        <w:rPr>
          <w:rFonts w:asciiTheme="majorHAnsi" w:hAnsiTheme="majorHAnsi" w:cstheme="majorHAnsi"/>
          <w:szCs w:val="22"/>
        </w:rPr>
        <w:t>https://www.linuxfoundation.org/resources/publications</w:t>
      </w:r>
    </w:p>
    <w:sectPr w:rsidR="00B10B5C"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03674" w14:textId="77777777" w:rsidR="009E2BE2" w:rsidRDefault="009E2BE2">
      <w:r>
        <w:separator/>
      </w:r>
    </w:p>
  </w:endnote>
  <w:endnote w:type="continuationSeparator" w:id="0">
    <w:p w14:paraId="6DA6079F" w14:textId="77777777" w:rsidR="009E2BE2" w:rsidRDefault="009E2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2BAAF" w14:textId="77777777" w:rsidR="009E2BE2" w:rsidRDefault="009E2BE2">
      <w:r>
        <w:separator/>
      </w:r>
    </w:p>
  </w:footnote>
  <w:footnote w:type="continuationSeparator" w:id="0">
    <w:p w14:paraId="5710AF86" w14:textId="77777777" w:rsidR="009E2BE2" w:rsidRDefault="009E2B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5F08"/>
    <w:rsid w:val="00060745"/>
    <w:rsid w:val="000E368B"/>
    <w:rsid w:val="000F24F9"/>
    <w:rsid w:val="000F5165"/>
    <w:rsid w:val="00163A96"/>
    <w:rsid w:val="001B317C"/>
    <w:rsid w:val="001B7DDA"/>
    <w:rsid w:val="001C0E3B"/>
    <w:rsid w:val="001E6BDB"/>
    <w:rsid w:val="00255646"/>
    <w:rsid w:val="002C25EE"/>
    <w:rsid w:val="002D1B79"/>
    <w:rsid w:val="003000F7"/>
    <w:rsid w:val="003723B7"/>
    <w:rsid w:val="00406DC2"/>
    <w:rsid w:val="004269FD"/>
    <w:rsid w:val="0043672B"/>
    <w:rsid w:val="00474A96"/>
    <w:rsid w:val="004C5263"/>
    <w:rsid w:val="004D630E"/>
    <w:rsid w:val="00535395"/>
    <w:rsid w:val="005E3957"/>
    <w:rsid w:val="005F49E3"/>
    <w:rsid w:val="006018D1"/>
    <w:rsid w:val="00683E04"/>
    <w:rsid w:val="00691EB9"/>
    <w:rsid w:val="006B4954"/>
    <w:rsid w:val="00717FC1"/>
    <w:rsid w:val="00730BFB"/>
    <w:rsid w:val="00773E36"/>
    <w:rsid w:val="00791FBD"/>
    <w:rsid w:val="00792351"/>
    <w:rsid w:val="007B28D2"/>
    <w:rsid w:val="007F3EC1"/>
    <w:rsid w:val="008242DC"/>
    <w:rsid w:val="0089731C"/>
    <w:rsid w:val="008A485F"/>
    <w:rsid w:val="009649F5"/>
    <w:rsid w:val="00981478"/>
    <w:rsid w:val="00987146"/>
    <w:rsid w:val="009C2374"/>
    <w:rsid w:val="009D03FC"/>
    <w:rsid w:val="009E2BE2"/>
    <w:rsid w:val="00A23110"/>
    <w:rsid w:val="00A325D0"/>
    <w:rsid w:val="00A63186"/>
    <w:rsid w:val="00B10B5C"/>
    <w:rsid w:val="00B20A2D"/>
    <w:rsid w:val="00B33F49"/>
    <w:rsid w:val="00B902AF"/>
    <w:rsid w:val="00BB4494"/>
    <w:rsid w:val="00C236C9"/>
    <w:rsid w:val="00C51BF7"/>
    <w:rsid w:val="00C66C3F"/>
    <w:rsid w:val="00C84142"/>
    <w:rsid w:val="00D36FCE"/>
    <w:rsid w:val="00D83DDE"/>
    <w:rsid w:val="00D87C65"/>
    <w:rsid w:val="00D97062"/>
    <w:rsid w:val="00E0390F"/>
    <w:rsid w:val="00E041A9"/>
    <w:rsid w:val="00E61BA3"/>
    <w:rsid w:val="00E6447B"/>
    <w:rsid w:val="00F355EE"/>
    <w:rsid w:val="00F53DDC"/>
    <w:rsid w:val="00F90CAA"/>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D03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1748</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Middleton, Tucker</cp:lastModifiedBy>
  <cp:revision>3</cp:revision>
  <dcterms:created xsi:type="dcterms:W3CDTF">2025-02-23T21:51:00Z</dcterms:created>
  <dcterms:modified xsi:type="dcterms:W3CDTF">2025-02-23T21:51:00Z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